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57204" w14:textId="77777777" w:rsidR="00043304" w:rsidRPr="00392B8B" w:rsidRDefault="00043304" w:rsidP="00043304">
      <w:pPr>
        <w:widowControl w:val="0"/>
        <w:autoSpaceDE w:val="0"/>
        <w:autoSpaceDN w:val="0"/>
        <w:adjustRightInd w:val="0"/>
        <w:jc w:val="center"/>
        <w:rPr>
          <w:rFonts w:ascii="Times New Roman" w:hAnsi="Times New Roman" w:cs="Times New Roman"/>
          <w:color w:val="121921"/>
        </w:rPr>
      </w:pPr>
    </w:p>
    <w:p w14:paraId="7A0123F6" w14:textId="5E74D20A" w:rsidR="00043304" w:rsidRPr="00392B8B" w:rsidRDefault="00F6651B" w:rsidP="000A269A">
      <w:pPr>
        <w:widowControl w:val="0"/>
        <w:autoSpaceDE w:val="0"/>
        <w:autoSpaceDN w:val="0"/>
        <w:adjustRightInd w:val="0"/>
        <w:jc w:val="center"/>
        <w:rPr>
          <w:rFonts w:ascii="Times New Roman" w:hAnsi="Times New Roman" w:cs="Times New Roman"/>
          <w:color w:val="121921"/>
        </w:rPr>
      </w:pPr>
      <w:r w:rsidRPr="00392B8B">
        <w:rPr>
          <w:rFonts w:ascii="Times New Roman" w:hAnsi="Times New Roman" w:cs="Times New Roman"/>
          <w:noProof/>
          <w:color w:val="121921"/>
          <w:lang w:eastAsia="fr-FR"/>
        </w:rPr>
        <w:drawing>
          <wp:inline distT="0" distB="0" distL="0" distR="0" wp14:anchorId="14644686" wp14:editId="20CAE7FC">
            <wp:extent cx="1203281" cy="120328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ppocrene.jpg"/>
                    <pic:cNvPicPr/>
                  </pic:nvPicPr>
                  <pic:blipFill>
                    <a:blip r:embed="rId8">
                      <a:extLst>
                        <a:ext uri="{28A0092B-C50C-407E-A947-70E740481C1C}">
                          <a14:useLocalDpi xmlns:a14="http://schemas.microsoft.com/office/drawing/2010/main" val="0"/>
                        </a:ext>
                      </a:extLst>
                    </a:blip>
                    <a:stretch>
                      <a:fillRect/>
                    </a:stretch>
                  </pic:blipFill>
                  <pic:spPr>
                    <a:xfrm>
                      <a:off x="0" y="0"/>
                      <a:ext cx="1204124" cy="1204124"/>
                    </a:xfrm>
                    <a:prstGeom prst="rect">
                      <a:avLst/>
                    </a:prstGeom>
                  </pic:spPr>
                </pic:pic>
              </a:graphicData>
            </a:graphic>
          </wp:inline>
        </w:drawing>
      </w:r>
    </w:p>
    <w:p w14:paraId="6E5A43CD" w14:textId="77777777" w:rsidR="00043304" w:rsidRDefault="00043304" w:rsidP="00001786">
      <w:pPr>
        <w:widowControl w:val="0"/>
        <w:autoSpaceDE w:val="0"/>
        <w:autoSpaceDN w:val="0"/>
        <w:adjustRightInd w:val="0"/>
        <w:jc w:val="both"/>
        <w:rPr>
          <w:rFonts w:ascii="Times New Roman" w:hAnsi="Times New Roman" w:cs="Times New Roman"/>
          <w:color w:val="121921"/>
        </w:rPr>
      </w:pPr>
    </w:p>
    <w:p w14:paraId="2EB8FC13" w14:textId="77777777" w:rsidR="00862916" w:rsidRDefault="00862916" w:rsidP="00001786">
      <w:pPr>
        <w:widowControl w:val="0"/>
        <w:autoSpaceDE w:val="0"/>
        <w:autoSpaceDN w:val="0"/>
        <w:adjustRightInd w:val="0"/>
        <w:jc w:val="both"/>
        <w:rPr>
          <w:rFonts w:ascii="Times New Roman" w:hAnsi="Times New Roman" w:cs="Times New Roman"/>
          <w:color w:val="121921"/>
        </w:rPr>
      </w:pPr>
    </w:p>
    <w:p w14:paraId="09AB3741" w14:textId="77777777" w:rsidR="00862916" w:rsidRDefault="00862916" w:rsidP="00001786">
      <w:pPr>
        <w:widowControl w:val="0"/>
        <w:autoSpaceDE w:val="0"/>
        <w:autoSpaceDN w:val="0"/>
        <w:adjustRightInd w:val="0"/>
        <w:jc w:val="both"/>
        <w:rPr>
          <w:rFonts w:ascii="Times New Roman" w:hAnsi="Times New Roman" w:cs="Times New Roman"/>
          <w:color w:val="121921"/>
        </w:rPr>
      </w:pPr>
    </w:p>
    <w:p w14:paraId="08735DA2" w14:textId="77777777" w:rsidR="00862916" w:rsidRDefault="00862916" w:rsidP="00001786">
      <w:pPr>
        <w:widowControl w:val="0"/>
        <w:autoSpaceDE w:val="0"/>
        <w:autoSpaceDN w:val="0"/>
        <w:adjustRightInd w:val="0"/>
        <w:jc w:val="both"/>
        <w:rPr>
          <w:rFonts w:ascii="Times New Roman" w:hAnsi="Times New Roman" w:cs="Times New Roman"/>
          <w:color w:val="121921"/>
        </w:rPr>
      </w:pPr>
    </w:p>
    <w:p w14:paraId="42AAA69E" w14:textId="77777777" w:rsidR="000A269A" w:rsidRDefault="000A269A" w:rsidP="00001786">
      <w:pPr>
        <w:widowControl w:val="0"/>
        <w:autoSpaceDE w:val="0"/>
        <w:autoSpaceDN w:val="0"/>
        <w:adjustRightInd w:val="0"/>
        <w:jc w:val="both"/>
        <w:rPr>
          <w:rFonts w:ascii="Times New Roman" w:hAnsi="Times New Roman" w:cs="Times New Roman"/>
          <w:color w:val="121921"/>
        </w:rPr>
      </w:pPr>
    </w:p>
    <w:p w14:paraId="27C6E533" w14:textId="77777777" w:rsidR="000A269A" w:rsidRDefault="000A269A" w:rsidP="00001786">
      <w:pPr>
        <w:widowControl w:val="0"/>
        <w:autoSpaceDE w:val="0"/>
        <w:autoSpaceDN w:val="0"/>
        <w:adjustRightInd w:val="0"/>
        <w:jc w:val="both"/>
        <w:rPr>
          <w:rFonts w:ascii="Times New Roman" w:hAnsi="Times New Roman" w:cs="Times New Roman"/>
          <w:color w:val="121921"/>
        </w:rPr>
      </w:pPr>
    </w:p>
    <w:p w14:paraId="4CDBB8FD" w14:textId="77777777" w:rsidR="00862916" w:rsidRPr="00392B8B" w:rsidRDefault="00862916" w:rsidP="00001786">
      <w:pPr>
        <w:widowControl w:val="0"/>
        <w:autoSpaceDE w:val="0"/>
        <w:autoSpaceDN w:val="0"/>
        <w:adjustRightInd w:val="0"/>
        <w:jc w:val="both"/>
        <w:rPr>
          <w:rFonts w:ascii="Times New Roman" w:hAnsi="Times New Roman" w:cs="Times New Roman"/>
          <w:color w:val="121921"/>
        </w:rPr>
      </w:pPr>
    </w:p>
    <w:p w14:paraId="5F618190" w14:textId="638BC788" w:rsidR="00F70175" w:rsidRPr="00C52B1B" w:rsidRDefault="00633054" w:rsidP="00043304">
      <w:pPr>
        <w:widowControl w:val="0"/>
        <w:autoSpaceDE w:val="0"/>
        <w:autoSpaceDN w:val="0"/>
        <w:adjustRightInd w:val="0"/>
        <w:jc w:val="center"/>
        <w:rPr>
          <w:rFonts w:ascii="Times New Roman" w:hAnsi="Times New Roman" w:cs="Times New Roman"/>
          <w:color w:val="121921"/>
          <w:sz w:val="28"/>
          <w:szCs w:val="28"/>
        </w:rPr>
      </w:pPr>
      <w:r w:rsidRPr="00C52B1B">
        <w:rPr>
          <w:rFonts w:ascii="Times New Roman" w:hAnsi="Times New Roman" w:cs="Times New Roman"/>
          <w:color w:val="121921"/>
          <w:sz w:val="28"/>
          <w:szCs w:val="28"/>
        </w:rPr>
        <w:t xml:space="preserve">Rapport </w:t>
      </w:r>
    </w:p>
    <w:p w14:paraId="1D7523C0" w14:textId="77777777" w:rsidR="00F70175" w:rsidRPr="00C52B1B" w:rsidRDefault="00F70175" w:rsidP="00043304">
      <w:pPr>
        <w:widowControl w:val="0"/>
        <w:autoSpaceDE w:val="0"/>
        <w:autoSpaceDN w:val="0"/>
        <w:adjustRightInd w:val="0"/>
        <w:jc w:val="center"/>
        <w:rPr>
          <w:rFonts w:ascii="Helvetica" w:hAnsi="Helvetica" w:cs="Times New Roman"/>
          <w:b/>
          <w:color w:val="121921"/>
          <w:sz w:val="28"/>
          <w:szCs w:val="28"/>
        </w:rPr>
      </w:pPr>
    </w:p>
    <w:p w14:paraId="3A583C41" w14:textId="35DB5611" w:rsidR="00055D2F" w:rsidRDefault="00F70175" w:rsidP="00055D2F">
      <w:pPr>
        <w:widowControl w:val="0"/>
        <w:autoSpaceDE w:val="0"/>
        <w:autoSpaceDN w:val="0"/>
        <w:adjustRightInd w:val="0"/>
        <w:jc w:val="center"/>
        <w:rPr>
          <w:rFonts w:ascii="Helvetica" w:hAnsi="Helvetica" w:cs="Times New Roman"/>
          <w:b/>
          <w:color w:val="121921"/>
          <w:sz w:val="28"/>
          <w:szCs w:val="28"/>
        </w:rPr>
      </w:pPr>
      <w:r w:rsidRPr="00C52B1B">
        <w:rPr>
          <w:rFonts w:ascii="Helvetica" w:hAnsi="Helvetica" w:cs="Times New Roman"/>
          <w:b/>
          <w:color w:val="121921"/>
          <w:sz w:val="28"/>
          <w:szCs w:val="28"/>
        </w:rPr>
        <w:t>L</w:t>
      </w:r>
      <w:r w:rsidR="00043304" w:rsidRPr="00C52B1B">
        <w:rPr>
          <w:rFonts w:ascii="Helvetica" w:hAnsi="Helvetica" w:cs="Times New Roman"/>
          <w:b/>
          <w:color w:val="121921"/>
          <w:sz w:val="28"/>
          <w:szCs w:val="28"/>
        </w:rPr>
        <w:t xml:space="preserve">a Diffusion de l’Information Européenne en </w:t>
      </w:r>
      <w:r w:rsidR="00055D2F">
        <w:rPr>
          <w:rFonts w:ascii="Helvetica" w:hAnsi="Helvetica" w:cs="Times New Roman"/>
          <w:b/>
          <w:color w:val="121921"/>
          <w:sz w:val="28"/>
          <w:szCs w:val="28"/>
        </w:rPr>
        <w:t>France</w:t>
      </w:r>
    </w:p>
    <w:p w14:paraId="132F64EA" w14:textId="660C682C" w:rsidR="00043304" w:rsidRDefault="00043304" w:rsidP="00055D2F">
      <w:pPr>
        <w:widowControl w:val="0"/>
        <w:autoSpaceDE w:val="0"/>
        <w:autoSpaceDN w:val="0"/>
        <w:adjustRightInd w:val="0"/>
        <w:jc w:val="center"/>
        <w:rPr>
          <w:rFonts w:ascii="Times New Roman" w:hAnsi="Times New Roman" w:cs="Times New Roman"/>
          <w:i/>
          <w:color w:val="121921"/>
          <w:sz w:val="28"/>
          <w:szCs w:val="28"/>
        </w:rPr>
      </w:pPr>
      <w:r w:rsidRPr="00392B8B">
        <w:rPr>
          <w:rFonts w:ascii="Times New Roman" w:hAnsi="Times New Roman" w:cs="Times New Roman"/>
          <w:i/>
          <w:color w:val="121921"/>
          <w:sz w:val="28"/>
          <w:szCs w:val="28"/>
        </w:rPr>
        <w:t xml:space="preserve">Etat des lieux et Propositions </w:t>
      </w:r>
    </w:p>
    <w:p w14:paraId="3A8189A4" w14:textId="77777777" w:rsidR="00055D2F" w:rsidRDefault="00055D2F" w:rsidP="00055D2F">
      <w:pPr>
        <w:widowControl w:val="0"/>
        <w:autoSpaceDE w:val="0"/>
        <w:autoSpaceDN w:val="0"/>
        <w:adjustRightInd w:val="0"/>
        <w:jc w:val="center"/>
        <w:rPr>
          <w:rFonts w:ascii="Times New Roman" w:hAnsi="Times New Roman" w:cs="Times New Roman"/>
          <w:i/>
          <w:color w:val="121921"/>
          <w:sz w:val="28"/>
          <w:szCs w:val="28"/>
        </w:rPr>
      </w:pPr>
    </w:p>
    <w:p w14:paraId="168A2CA7" w14:textId="77777777" w:rsidR="00055D2F" w:rsidRPr="00055D2F" w:rsidRDefault="00055D2F" w:rsidP="00055D2F">
      <w:pPr>
        <w:widowControl w:val="0"/>
        <w:autoSpaceDE w:val="0"/>
        <w:autoSpaceDN w:val="0"/>
        <w:adjustRightInd w:val="0"/>
        <w:jc w:val="center"/>
        <w:rPr>
          <w:rFonts w:ascii="Helvetica" w:hAnsi="Helvetica" w:cs="Times New Roman"/>
          <w:b/>
          <w:color w:val="121921"/>
          <w:sz w:val="28"/>
          <w:szCs w:val="28"/>
        </w:rPr>
      </w:pPr>
    </w:p>
    <w:p w14:paraId="5261B718" w14:textId="3A8EB82A" w:rsidR="00043304" w:rsidRDefault="00712C73" w:rsidP="00043304">
      <w:pPr>
        <w:widowControl w:val="0"/>
        <w:autoSpaceDE w:val="0"/>
        <w:autoSpaceDN w:val="0"/>
        <w:adjustRightInd w:val="0"/>
        <w:jc w:val="center"/>
        <w:rPr>
          <w:rFonts w:ascii="Times New Roman" w:hAnsi="Times New Roman" w:cs="Times New Roman"/>
          <w:i/>
          <w:color w:val="121921"/>
          <w:sz w:val="28"/>
          <w:szCs w:val="28"/>
        </w:rPr>
      </w:pPr>
      <w:bookmarkStart w:id="0" w:name="_GoBack"/>
      <w:bookmarkEnd w:id="0"/>
      <w:r>
        <w:rPr>
          <w:rFonts w:ascii="Times New Roman" w:hAnsi="Times New Roman" w:cs="Times New Roman"/>
          <w:i/>
          <w:color w:val="121921"/>
          <w:sz w:val="28"/>
          <w:szCs w:val="28"/>
        </w:rPr>
        <w:t xml:space="preserve"> </w:t>
      </w:r>
    </w:p>
    <w:p w14:paraId="4663A247" w14:textId="77777777" w:rsidR="007D2324" w:rsidRDefault="007D2324" w:rsidP="004E0A20">
      <w:pPr>
        <w:widowControl w:val="0"/>
        <w:autoSpaceDE w:val="0"/>
        <w:autoSpaceDN w:val="0"/>
        <w:adjustRightInd w:val="0"/>
        <w:jc w:val="center"/>
        <w:rPr>
          <w:rFonts w:ascii="Times New Roman" w:hAnsi="Times New Roman" w:cs="Times New Roman"/>
          <w:color w:val="121921"/>
        </w:rPr>
      </w:pPr>
    </w:p>
    <w:p w14:paraId="246E4A0C" w14:textId="77777777" w:rsidR="004E0A20" w:rsidRPr="00E503FE" w:rsidRDefault="004E0A20" w:rsidP="004E0A20">
      <w:pPr>
        <w:widowControl w:val="0"/>
        <w:autoSpaceDE w:val="0"/>
        <w:autoSpaceDN w:val="0"/>
        <w:adjustRightInd w:val="0"/>
        <w:jc w:val="center"/>
        <w:rPr>
          <w:rFonts w:ascii="Times New Roman" w:hAnsi="Times New Roman" w:cs="Times New Roman"/>
          <w:color w:val="121921"/>
          <w:lang w:val="en-US"/>
        </w:rPr>
      </w:pPr>
      <w:r w:rsidRPr="00E503FE">
        <w:rPr>
          <w:rFonts w:ascii="Times New Roman" w:hAnsi="Times New Roman" w:cs="Times New Roman"/>
          <w:color w:val="121921"/>
          <w:lang w:val="en-US"/>
        </w:rPr>
        <w:t>Avec The Global Compass</w:t>
      </w:r>
    </w:p>
    <w:p w14:paraId="3FEA8E9F" w14:textId="77777777" w:rsidR="004E0A20" w:rsidRPr="00E503FE" w:rsidRDefault="004E0A20" w:rsidP="00043304">
      <w:pPr>
        <w:widowControl w:val="0"/>
        <w:autoSpaceDE w:val="0"/>
        <w:autoSpaceDN w:val="0"/>
        <w:adjustRightInd w:val="0"/>
        <w:jc w:val="center"/>
        <w:rPr>
          <w:rFonts w:ascii="Times New Roman" w:hAnsi="Times New Roman" w:cs="Times New Roman"/>
          <w:i/>
          <w:color w:val="121921"/>
          <w:sz w:val="28"/>
          <w:szCs w:val="28"/>
          <w:lang w:val="en-US"/>
        </w:rPr>
      </w:pPr>
    </w:p>
    <w:p w14:paraId="09B9F32E" w14:textId="77777777" w:rsidR="00043304" w:rsidRPr="00E503FE" w:rsidRDefault="00043304" w:rsidP="00001786">
      <w:pPr>
        <w:widowControl w:val="0"/>
        <w:autoSpaceDE w:val="0"/>
        <w:autoSpaceDN w:val="0"/>
        <w:adjustRightInd w:val="0"/>
        <w:jc w:val="both"/>
        <w:rPr>
          <w:rFonts w:ascii="Times New Roman" w:hAnsi="Times New Roman" w:cs="Times New Roman"/>
          <w:color w:val="121921"/>
          <w:lang w:val="en-US"/>
        </w:rPr>
      </w:pPr>
    </w:p>
    <w:p w14:paraId="1484AAF4" w14:textId="77777777" w:rsidR="00043304" w:rsidRPr="00E503FE" w:rsidRDefault="00043304" w:rsidP="00001786">
      <w:pPr>
        <w:widowControl w:val="0"/>
        <w:autoSpaceDE w:val="0"/>
        <w:autoSpaceDN w:val="0"/>
        <w:adjustRightInd w:val="0"/>
        <w:jc w:val="both"/>
        <w:rPr>
          <w:rFonts w:ascii="Times New Roman" w:hAnsi="Times New Roman" w:cs="Times New Roman"/>
          <w:color w:val="121921"/>
          <w:lang w:val="en-US"/>
        </w:rPr>
      </w:pPr>
    </w:p>
    <w:p w14:paraId="57FC256E"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607B0B9E" w14:textId="4CD8F9A0" w:rsidR="00E503FE" w:rsidRPr="00A863EB" w:rsidRDefault="00E503FE" w:rsidP="00A863EB">
      <w:pPr>
        <w:widowControl w:val="0"/>
        <w:autoSpaceDE w:val="0"/>
        <w:autoSpaceDN w:val="0"/>
        <w:adjustRightInd w:val="0"/>
        <w:rPr>
          <w:rFonts w:ascii="Times New Roman" w:hAnsi="Times New Roman" w:cs="Times New Roman"/>
          <w:color w:val="FF0000"/>
          <w:sz w:val="28"/>
          <w:szCs w:val="28"/>
          <w:lang w:val="en-US"/>
        </w:rPr>
      </w:pPr>
    </w:p>
    <w:p w14:paraId="28DABFB4"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6AF92A3D"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14539B4A" w14:textId="77777777" w:rsidR="000A269A" w:rsidRPr="00E503FE" w:rsidRDefault="000A269A" w:rsidP="00001786">
      <w:pPr>
        <w:widowControl w:val="0"/>
        <w:autoSpaceDE w:val="0"/>
        <w:autoSpaceDN w:val="0"/>
        <w:adjustRightInd w:val="0"/>
        <w:jc w:val="both"/>
        <w:rPr>
          <w:rFonts w:ascii="Times New Roman" w:hAnsi="Times New Roman" w:cs="Times New Roman"/>
          <w:color w:val="121921"/>
          <w:lang w:val="en-US"/>
        </w:rPr>
      </w:pPr>
    </w:p>
    <w:p w14:paraId="66791D7A" w14:textId="77777777" w:rsidR="000A269A" w:rsidRPr="00E503FE" w:rsidRDefault="000A269A" w:rsidP="00001786">
      <w:pPr>
        <w:widowControl w:val="0"/>
        <w:autoSpaceDE w:val="0"/>
        <w:autoSpaceDN w:val="0"/>
        <w:adjustRightInd w:val="0"/>
        <w:jc w:val="both"/>
        <w:rPr>
          <w:rFonts w:ascii="Times New Roman" w:hAnsi="Times New Roman" w:cs="Times New Roman"/>
          <w:color w:val="121921"/>
          <w:lang w:val="en-US"/>
        </w:rPr>
      </w:pPr>
    </w:p>
    <w:p w14:paraId="4F6CC8FB" w14:textId="77777777" w:rsidR="000A269A" w:rsidRPr="00E503FE" w:rsidRDefault="000A269A" w:rsidP="00001786">
      <w:pPr>
        <w:widowControl w:val="0"/>
        <w:autoSpaceDE w:val="0"/>
        <w:autoSpaceDN w:val="0"/>
        <w:adjustRightInd w:val="0"/>
        <w:jc w:val="both"/>
        <w:rPr>
          <w:rFonts w:ascii="Times New Roman" w:hAnsi="Times New Roman" w:cs="Times New Roman"/>
          <w:color w:val="121921"/>
          <w:lang w:val="en-US"/>
        </w:rPr>
      </w:pPr>
    </w:p>
    <w:p w14:paraId="73D65BCB"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018C81D9"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065E0221" w14:textId="77777777" w:rsidR="00392B8B" w:rsidRPr="00E503FE" w:rsidRDefault="00392B8B" w:rsidP="00001786">
      <w:pPr>
        <w:widowControl w:val="0"/>
        <w:autoSpaceDE w:val="0"/>
        <w:autoSpaceDN w:val="0"/>
        <w:adjustRightInd w:val="0"/>
        <w:jc w:val="both"/>
        <w:rPr>
          <w:rFonts w:ascii="Times New Roman" w:hAnsi="Times New Roman" w:cs="Times New Roman"/>
          <w:color w:val="121921"/>
          <w:lang w:val="en-US"/>
        </w:rPr>
      </w:pPr>
    </w:p>
    <w:p w14:paraId="409F169A" w14:textId="77777777" w:rsidR="00043304" w:rsidRPr="00E503FE" w:rsidRDefault="00043304" w:rsidP="00001786">
      <w:pPr>
        <w:widowControl w:val="0"/>
        <w:autoSpaceDE w:val="0"/>
        <w:autoSpaceDN w:val="0"/>
        <w:adjustRightInd w:val="0"/>
        <w:jc w:val="both"/>
        <w:rPr>
          <w:rFonts w:ascii="Times New Roman" w:hAnsi="Times New Roman" w:cs="Times New Roman"/>
          <w:color w:val="121921"/>
          <w:lang w:val="en-US"/>
        </w:rPr>
      </w:pPr>
    </w:p>
    <w:tbl>
      <w:tblPr>
        <w:tblStyle w:val="Grilledutableau"/>
        <w:tblW w:w="9206" w:type="dxa"/>
        <w:tblLook w:val="04A0" w:firstRow="1" w:lastRow="0" w:firstColumn="1" w:lastColumn="0" w:noHBand="0" w:noVBand="1"/>
      </w:tblPr>
      <w:tblGrid>
        <w:gridCol w:w="1113"/>
        <w:gridCol w:w="8093"/>
      </w:tblGrid>
      <w:tr w:rsidR="00185319" w:rsidRPr="00392B8B" w14:paraId="2987DDD4" w14:textId="77777777" w:rsidTr="0060332C">
        <w:tc>
          <w:tcPr>
            <w:tcW w:w="1101" w:type="dxa"/>
            <w:tcBorders>
              <w:top w:val="dotted" w:sz="4" w:space="0" w:color="auto"/>
              <w:left w:val="dotted" w:sz="4" w:space="0" w:color="auto"/>
              <w:bottom w:val="dotted" w:sz="4" w:space="0" w:color="auto"/>
              <w:right w:val="nil"/>
            </w:tcBorders>
          </w:tcPr>
          <w:p w14:paraId="2338F8E3" w14:textId="62DB3A33" w:rsidR="00185319" w:rsidRPr="00392B8B" w:rsidRDefault="00185319" w:rsidP="00001786">
            <w:pPr>
              <w:widowControl w:val="0"/>
              <w:autoSpaceDE w:val="0"/>
              <w:autoSpaceDN w:val="0"/>
              <w:adjustRightInd w:val="0"/>
              <w:jc w:val="both"/>
              <w:rPr>
                <w:rFonts w:ascii="Times New Roman" w:hAnsi="Times New Roman" w:cs="Times New Roman"/>
                <w:color w:val="121921"/>
              </w:rPr>
            </w:pPr>
            <w:r w:rsidRPr="00392B8B">
              <w:rPr>
                <w:rFonts w:ascii="Times New Roman" w:hAnsi="Times New Roman" w:cs="Times New Roman"/>
                <w:noProof/>
                <w:color w:val="121921"/>
                <w:lang w:eastAsia="fr-FR"/>
              </w:rPr>
              <w:drawing>
                <wp:inline distT="0" distB="0" distL="0" distR="0" wp14:anchorId="0F54A400" wp14:editId="009CD22F">
                  <wp:extent cx="569865" cy="5698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jpg"/>
                          <pic:cNvPicPr/>
                        </pic:nvPicPr>
                        <pic:blipFill>
                          <a:blip r:embed="rId9">
                            <a:extLst>
                              <a:ext uri="{28A0092B-C50C-407E-A947-70E740481C1C}">
                                <a14:useLocalDpi xmlns:a14="http://schemas.microsoft.com/office/drawing/2010/main" val="0"/>
                              </a:ext>
                            </a:extLst>
                          </a:blip>
                          <a:stretch>
                            <a:fillRect/>
                          </a:stretch>
                        </pic:blipFill>
                        <pic:spPr>
                          <a:xfrm>
                            <a:off x="0" y="0"/>
                            <a:ext cx="570595" cy="570595"/>
                          </a:xfrm>
                          <a:prstGeom prst="rect">
                            <a:avLst/>
                          </a:prstGeom>
                        </pic:spPr>
                      </pic:pic>
                    </a:graphicData>
                  </a:graphic>
                </wp:inline>
              </w:drawing>
            </w:r>
          </w:p>
        </w:tc>
        <w:tc>
          <w:tcPr>
            <w:tcW w:w="8105" w:type="dxa"/>
            <w:tcBorders>
              <w:top w:val="dotted" w:sz="4" w:space="0" w:color="auto"/>
              <w:left w:val="nil"/>
              <w:bottom w:val="dotted" w:sz="4" w:space="0" w:color="auto"/>
              <w:right w:val="dotted" w:sz="4" w:space="0" w:color="auto"/>
            </w:tcBorders>
          </w:tcPr>
          <w:p w14:paraId="74CD32E7" w14:textId="0B6B3AF2" w:rsidR="00185319" w:rsidRPr="00392B8B" w:rsidRDefault="00185319" w:rsidP="00001786">
            <w:pPr>
              <w:widowControl w:val="0"/>
              <w:autoSpaceDE w:val="0"/>
              <w:autoSpaceDN w:val="0"/>
              <w:adjustRightInd w:val="0"/>
              <w:jc w:val="both"/>
              <w:rPr>
                <w:rFonts w:ascii="Helvetica Neue" w:hAnsi="Helvetica Neue" w:cs="Helvetica Neue"/>
                <w:color w:val="878787"/>
              </w:rPr>
            </w:pPr>
            <w:r w:rsidRPr="00392B8B">
              <w:rPr>
                <w:rFonts w:ascii="Helvetica Neue" w:hAnsi="Helvetica Neue" w:cs="Helvetica Neue"/>
                <w:color w:val="878787"/>
              </w:rPr>
              <w:t>Retweeted</w:t>
            </w:r>
          </w:p>
          <w:p w14:paraId="2BC117C7" w14:textId="77777777" w:rsidR="00185319" w:rsidRPr="00392B8B" w:rsidRDefault="00185319" w:rsidP="00185319">
            <w:pPr>
              <w:widowControl w:val="0"/>
              <w:autoSpaceDE w:val="0"/>
              <w:autoSpaceDN w:val="0"/>
              <w:adjustRightInd w:val="0"/>
              <w:rPr>
                <w:rFonts w:ascii="Helvetica Neue" w:hAnsi="Helvetica Neue" w:cs="Helvetica Neue"/>
                <w:color w:val="878787"/>
              </w:rPr>
            </w:pPr>
            <w:r w:rsidRPr="00392B8B">
              <w:rPr>
                <w:rFonts w:ascii="Helvetica Neue" w:hAnsi="Helvetica Neue" w:cs="Helvetica Neue"/>
                <w:color w:val="262626"/>
              </w:rPr>
              <w:fldChar w:fldCharType="begin"/>
            </w:r>
            <w:r w:rsidRPr="00392B8B">
              <w:rPr>
                <w:rFonts w:ascii="Helvetica Neue" w:hAnsi="Helvetica Neue" w:cs="Helvetica Neue"/>
                <w:color w:val="262626"/>
              </w:rPr>
              <w:instrText>HYPERLINK "https://mobile.twitter.com/BobLeCentriste?p=s"</w:instrText>
            </w:r>
            <w:r w:rsidRPr="00392B8B">
              <w:rPr>
                <w:rFonts w:ascii="Helvetica Neue" w:hAnsi="Helvetica Neue" w:cs="Helvetica Neue"/>
                <w:color w:val="262626"/>
              </w:rPr>
              <w:fldChar w:fldCharType="separate"/>
            </w:r>
            <w:r w:rsidRPr="00392B8B">
              <w:rPr>
                <w:rFonts w:ascii="Helvetica Neue" w:hAnsi="Helvetica Neue" w:cs="Helvetica Neue"/>
                <w:b/>
                <w:bCs/>
                <w:color w:val="262626"/>
              </w:rPr>
              <w:t>Bob le Centriste</w:t>
            </w:r>
          </w:p>
          <w:p w14:paraId="34A1449F" w14:textId="77777777" w:rsidR="00185319" w:rsidRPr="00392B8B" w:rsidRDefault="00185319" w:rsidP="00185319">
            <w:pPr>
              <w:widowControl w:val="0"/>
              <w:autoSpaceDE w:val="0"/>
              <w:autoSpaceDN w:val="0"/>
              <w:adjustRightInd w:val="0"/>
              <w:jc w:val="both"/>
              <w:rPr>
                <w:rFonts w:ascii="Helvetica Neue" w:hAnsi="Helvetica Neue" w:cs="Helvetica Neue"/>
                <w:color w:val="262626"/>
              </w:rPr>
            </w:pPr>
            <w:r w:rsidRPr="00392B8B">
              <w:rPr>
                <w:rFonts w:ascii="Helvetica Neue" w:hAnsi="Helvetica Neue" w:cs="Helvetica Neue"/>
                <w:color w:val="C1C1C1"/>
              </w:rPr>
              <w:t>@</w:t>
            </w:r>
            <w:r w:rsidRPr="00392B8B">
              <w:rPr>
                <w:rFonts w:ascii="Helvetica Neue" w:hAnsi="Helvetica Neue" w:cs="Helvetica Neue"/>
                <w:color w:val="878787"/>
              </w:rPr>
              <w:t>BobLeCentriste</w:t>
            </w:r>
            <w:r w:rsidRPr="00392B8B">
              <w:rPr>
                <w:rFonts w:ascii="Helvetica Neue" w:hAnsi="Helvetica Neue" w:cs="Helvetica Neue"/>
                <w:color w:val="262626"/>
              </w:rPr>
              <w:fldChar w:fldCharType="end"/>
            </w:r>
          </w:p>
          <w:p w14:paraId="5F846A7A" w14:textId="5754CD5F" w:rsidR="00185319" w:rsidRDefault="00281595" w:rsidP="00185319">
            <w:pPr>
              <w:widowControl w:val="0"/>
              <w:autoSpaceDE w:val="0"/>
              <w:autoSpaceDN w:val="0"/>
              <w:adjustRightInd w:val="0"/>
              <w:jc w:val="both"/>
            </w:pPr>
            <w:hyperlink r:id="rId10" w:history="1">
              <w:dir w:val="ltr">
                <w:r w:rsidR="00185319" w:rsidRPr="00392B8B">
                  <w:rPr>
                    <w:rFonts w:ascii="Helvetica Neue" w:hAnsi="Helvetica Neue" w:cs="Helvetica Neue"/>
                    <w:color w:val="1662A6"/>
                  </w:rPr>
                  <w:t>@MartinSchulz</w:t>
                </w:r>
                <w:r w:rsidR="00185319" w:rsidRPr="00392B8B">
                  <w:t>‬</w:t>
                </w:r>
                <w:r w:rsidR="00185319" w:rsidRPr="00392B8B">
                  <w:t>‬</w:t>
                </w:r>
                <w:r w:rsidR="00185319" w:rsidRPr="00392B8B">
                  <w:t>‬</w:t>
                </w:r>
                <w:r w:rsidR="00185319" w:rsidRPr="00392B8B">
                  <w:t>‬</w:t>
                </w:r>
                <w:r w:rsidR="00EE3991">
                  <w:t>‬</w:t>
                </w:r>
                <w:r w:rsidR="00BC2932">
                  <w:t>‬</w:t>
                </w:r>
                <w:r w:rsidR="00EA180C">
                  <w:t>‬</w:t>
                </w:r>
                <w:r w:rsidR="00074A49">
                  <w:t>‬</w:t>
                </w:r>
                <w:r w:rsidR="00F024C1">
                  <w:t>‬</w:t>
                </w:r>
                <w:r w:rsidR="007B12BB">
                  <w:t>‬</w:t>
                </w:r>
                <w:r w:rsidR="00F012BC">
                  <w:t>‬</w:t>
                </w:r>
                <w:r w:rsidR="005B54A5">
                  <w:t>‬</w:t>
                </w:r>
                <w:r w:rsidR="00B140D3">
                  <w:t>‬</w:t>
                </w:r>
                <w:r w:rsidR="006277D5">
                  <w:t>‬</w:t>
                </w:r>
                <w:r w:rsidR="002668E8">
                  <w:t>‬</w:t>
                </w:r>
                <w:r>
                  <w:t>‬</w:t>
                </w:r>
              </w:dir>
            </w:hyperlink>
            <w:r w:rsidR="003372CD">
              <w:rPr>
                <w:rFonts w:ascii="Helvetica Neue" w:hAnsi="Helvetica Neue" w:cs="Helvetica Neue"/>
                <w:color w:val="262626"/>
              </w:rPr>
              <w:t xml:space="preserve"> «Une </w:t>
            </w:r>
            <w:r w:rsidR="00185319" w:rsidRPr="00392B8B">
              <w:rPr>
                <w:rFonts w:ascii="Helvetica Neue" w:hAnsi="Helvetica Neue" w:cs="Helvetica Neue"/>
                <w:color w:val="262626"/>
              </w:rPr>
              <w:t>particulari</w:t>
            </w:r>
            <w:r w:rsidR="00392B8B">
              <w:rPr>
                <w:rFonts w:ascii="Helvetica Neue" w:hAnsi="Helvetica Neue" w:cs="Helvetica Neue"/>
                <w:color w:val="262626"/>
              </w:rPr>
              <w:t xml:space="preserve">té française est le nombrilisme </w:t>
            </w:r>
            <w:r w:rsidR="00185319" w:rsidRPr="00392B8B">
              <w:rPr>
                <w:rFonts w:ascii="Helvetica Neue" w:hAnsi="Helvetica Neue" w:cs="Helvetica Neue"/>
                <w:color w:val="262626"/>
              </w:rPr>
              <w:t xml:space="preserve">de l'information, concentrée sur les événements français.» </w:t>
            </w:r>
            <w:hyperlink r:id="rId11" w:history="1">
              <w:dir w:val="ltr">
                <w:r w:rsidR="00185319" w:rsidRPr="00392B8B">
                  <w:rPr>
                    <w:rFonts w:ascii="Helvetica Neue" w:hAnsi="Helvetica Neue" w:cs="Helvetica Neue"/>
                    <w:color w:val="1662A6"/>
                  </w:rPr>
                  <w:t>#LeSupplément</w:t>
                </w:r>
                <w:r w:rsidR="00185319" w:rsidRPr="00392B8B">
                  <w:t>‬</w:t>
                </w:r>
                <w:r w:rsidR="00185319" w:rsidRPr="00392B8B">
                  <w:t>‬</w:t>
                </w:r>
                <w:r w:rsidR="00185319" w:rsidRPr="00392B8B">
                  <w:t>‬</w:t>
                </w:r>
                <w:r w:rsidR="00185319" w:rsidRPr="00392B8B">
                  <w:t>‬</w:t>
                </w:r>
                <w:r w:rsidR="00EE3991">
                  <w:t>‬</w:t>
                </w:r>
                <w:r w:rsidR="00BC2932">
                  <w:t>‬</w:t>
                </w:r>
                <w:r w:rsidR="00EA180C">
                  <w:t>‬</w:t>
                </w:r>
                <w:r w:rsidR="00074A49">
                  <w:t>‬</w:t>
                </w:r>
                <w:r w:rsidR="00F024C1">
                  <w:t>‬</w:t>
                </w:r>
                <w:r w:rsidR="007B12BB">
                  <w:t>‬</w:t>
                </w:r>
                <w:r w:rsidR="00F012BC">
                  <w:t>‬</w:t>
                </w:r>
                <w:r w:rsidR="005B54A5">
                  <w:t>‬</w:t>
                </w:r>
                <w:r w:rsidR="00B140D3">
                  <w:t>‬</w:t>
                </w:r>
                <w:r w:rsidR="006277D5">
                  <w:t>‬</w:t>
                </w:r>
                <w:r w:rsidR="002668E8">
                  <w:t>‬</w:t>
                </w:r>
                <w:r>
                  <w:t>‬</w:t>
                </w:r>
              </w:dir>
            </w:hyperlink>
          </w:p>
          <w:p w14:paraId="5BB0D27D" w14:textId="046D7FD9" w:rsidR="00392B8B" w:rsidRPr="00392B8B" w:rsidRDefault="00392B8B" w:rsidP="00185319">
            <w:pPr>
              <w:widowControl w:val="0"/>
              <w:autoSpaceDE w:val="0"/>
              <w:autoSpaceDN w:val="0"/>
              <w:adjustRightInd w:val="0"/>
              <w:jc w:val="both"/>
              <w:rPr>
                <w:rFonts w:ascii="Times New Roman" w:hAnsi="Times New Roman" w:cs="Times New Roman"/>
                <w:color w:val="121921"/>
              </w:rPr>
            </w:pPr>
          </w:p>
        </w:tc>
      </w:tr>
    </w:tbl>
    <w:p w14:paraId="3232E21F" w14:textId="77777777" w:rsidR="00043304" w:rsidRPr="00392B8B" w:rsidRDefault="00043304" w:rsidP="00001786">
      <w:pPr>
        <w:widowControl w:val="0"/>
        <w:autoSpaceDE w:val="0"/>
        <w:autoSpaceDN w:val="0"/>
        <w:adjustRightInd w:val="0"/>
        <w:jc w:val="both"/>
        <w:rPr>
          <w:rFonts w:ascii="Times New Roman" w:hAnsi="Times New Roman" w:cs="Times New Roman"/>
          <w:color w:val="121921"/>
        </w:rPr>
      </w:pPr>
    </w:p>
    <w:p w14:paraId="194E2C38" w14:textId="77777777" w:rsidR="00043304" w:rsidRPr="00392B8B" w:rsidRDefault="00043304" w:rsidP="00001786">
      <w:pPr>
        <w:widowControl w:val="0"/>
        <w:autoSpaceDE w:val="0"/>
        <w:autoSpaceDN w:val="0"/>
        <w:adjustRightInd w:val="0"/>
        <w:jc w:val="both"/>
        <w:rPr>
          <w:rFonts w:ascii="Times New Roman" w:hAnsi="Times New Roman" w:cs="Times New Roman"/>
          <w:color w:val="121921"/>
        </w:rPr>
      </w:pPr>
    </w:p>
    <w:p w14:paraId="2DB7707C" w14:textId="77777777" w:rsidR="001E6B6D" w:rsidRPr="00392B8B" w:rsidRDefault="001E6B6D" w:rsidP="00001786">
      <w:pPr>
        <w:widowControl w:val="0"/>
        <w:autoSpaceDE w:val="0"/>
        <w:autoSpaceDN w:val="0"/>
        <w:adjustRightInd w:val="0"/>
        <w:jc w:val="both"/>
        <w:rPr>
          <w:rFonts w:ascii="Times New Roman" w:hAnsi="Times New Roman" w:cs="Times New Roman"/>
          <w:color w:val="121921"/>
        </w:rPr>
      </w:pPr>
    </w:p>
    <w:p w14:paraId="009C738D" w14:textId="77777777" w:rsidR="001E6B6D" w:rsidRPr="00392B8B" w:rsidRDefault="001E6B6D" w:rsidP="00001786">
      <w:pPr>
        <w:widowControl w:val="0"/>
        <w:autoSpaceDE w:val="0"/>
        <w:autoSpaceDN w:val="0"/>
        <w:adjustRightInd w:val="0"/>
        <w:jc w:val="both"/>
        <w:rPr>
          <w:rFonts w:ascii="Times New Roman" w:hAnsi="Times New Roman" w:cs="Times New Roman"/>
          <w:color w:val="121921"/>
        </w:rPr>
      </w:pPr>
    </w:p>
    <w:p w14:paraId="67032068" w14:textId="77777777" w:rsidR="00043304" w:rsidRPr="00392B8B" w:rsidRDefault="00043304" w:rsidP="00001786">
      <w:pPr>
        <w:widowControl w:val="0"/>
        <w:autoSpaceDE w:val="0"/>
        <w:autoSpaceDN w:val="0"/>
        <w:adjustRightInd w:val="0"/>
        <w:jc w:val="both"/>
        <w:rPr>
          <w:rFonts w:ascii="Times New Roman" w:hAnsi="Times New Roman" w:cs="Times New Roman"/>
          <w:color w:val="121921"/>
        </w:rPr>
      </w:pPr>
    </w:p>
    <w:p w14:paraId="7DFF1B3B" w14:textId="77777777" w:rsidR="00043304" w:rsidRPr="00392B8B" w:rsidRDefault="00043304" w:rsidP="00001786">
      <w:pPr>
        <w:widowControl w:val="0"/>
        <w:autoSpaceDE w:val="0"/>
        <w:autoSpaceDN w:val="0"/>
        <w:adjustRightInd w:val="0"/>
        <w:jc w:val="both"/>
        <w:rPr>
          <w:rFonts w:ascii="Times New Roman" w:hAnsi="Times New Roman" w:cs="Times New Roman"/>
          <w:color w:val="121921"/>
        </w:rPr>
      </w:pPr>
    </w:p>
    <w:p w14:paraId="76D7B88A" w14:textId="77777777" w:rsidR="007E5ECA" w:rsidRPr="00392B8B" w:rsidRDefault="007E5ECA" w:rsidP="00001786">
      <w:pPr>
        <w:widowControl w:val="0"/>
        <w:autoSpaceDE w:val="0"/>
        <w:autoSpaceDN w:val="0"/>
        <w:adjustRightInd w:val="0"/>
        <w:jc w:val="both"/>
        <w:rPr>
          <w:rFonts w:ascii="Times New Roman" w:hAnsi="Times New Roman" w:cs="Times New Roman"/>
          <w:color w:val="121921"/>
        </w:rPr>
      </w:pPr>
    </w:p>
    <w:sdt>
      <w:sdtPr>
        <w:rPr>
          <w:rFonts w:ascii="Times New Roman" w:eastAsiaTheme="minorHAnsi" w:hAnsi="Times New Roman" w:cs="Times New Roman"/>
          <w:b w:val="0"/>
          <w:bCs w:val="0"/>
          <w:color w:val="auto"/>
          <w:sz w:val="24"/>
          <w:szCs w:val="24"/>
          <w:lang w:eastAsia="en-US"/>
        </w:rPr>
        <w:id w:val="-1777866182"/>
        <w:docPartObj>
          <w:docPartGallery w:val="Table of Contents"/>
          <w:docPartUnique/>
        </w:docPartObj>
      </w:sdtPr>
      <w:sdtEndPr>
        <w:rPr>
          <w:noProof/>
        </w:rPr>
      </w:sdtEndPr>
      <w:sdtContent>
        <w:p w14:paraId="13ED0316" w14:textId="753B11E7" w:rsidR="003372CD" w:rsidRPr="004D6729" w:rsidRDefault="003372CD">
          <w:pPr>
            <w:pStyle w:val="En-ttedetabledesmatires"/>
            <w:rPr>
              <w:rFonts w:ascii="Helvetica" w:hAnsi="Helvetica" w:cs="Times New Roman"/>
              <w:color w:val="auto"/>
            </w:rPr>
          </w:pPr>
          <w:r w:rsidRPr="004D6729">
            <w:rPr>
              <w:rFonts w:ascii="Helvetica" w:hAnsi="Helvetica" w:cs="Times New Roman"/>
              <w:color w:val="auto"/>
            </w:rPr>
            <w:t>Table des matières</w:t>
          </w:r>
        </w:p>
        <w:p w14:paraId="1213D7C4" w14:textId="77777777" w:rsidR="005B54A5" w:rsidRDefault="003372CD">
          <w:pPr>
            <w:pStyle w:val="TM1"/>
            <w:tabs>
              <w:tab w:val="right" w:leader="dot" w:pos="9054"/>
            </w:tabs>
            <w:rPr>
              <w:rFonts w:eastAsiaTheme="minorEastAsia"/>
              <w:b w:val="0"/>
              <w:noProof/>
              <w:lang w:eastAsia="ja-JP"/>
            </w:rPr>
          </w:pPr>
          <w:r w:rsidRPr="00317759">
            <w:rPr>
              <w:rFonts w:ascii="Times New Roman" w:hAnsi="Times New Roman" w:cs="Times New Roman"/>
              <w:b w:val="0"/>
            </w:rPr>
            <w:fldChar w:fldCharType="begin"/>
          </w:r>
          <w:r w:rsidRPr="00317759">
            <w:rPr>
              <w:rFonts w:ascii="Times New Roman" w:hAnsi="Times New Roman" w:cs="Times New Roman"/>
            </w:rPr>
            <w:instrText>TOC \o "1-3" \h \z \u</w:instrText>
          </w:r>
          <w:r w:rsidRPr="00317759">
            <w:rPr>
              <w:rFonts w:ascii="Times New Roman" w:hAnsi="Times New Roman" w:cs="Times New Roman"/>
              <w:b w:val="0"/>
            </w:rPr>
            <w:fldChar w:fldCharType="separate"/>
          </w:r>
          <w:r w:rsidR="005B54A5" w:rsidRPr="00507917">
            <w:rPr>
              <w:rFonts w:ascii="Helvetica" w:hAnsi="Helvetica" w:cs="Arial Hebrew"/>
              <w:noProof/>
            </w:rPr>
            <w:t>I. Le contexte du Rapport et l’objectif poursuivi par la Fondation Hippocr</w:t>
          </w:r>
          <w:r w:rsidR="005B54A5" w:rsidRPr="00507917">
            <w:rPr>
              <w:rFonts w:ascii="Helvetica" w:hAnsi="Helvetica" w:cs="Times New Roman"/>
              <w:noProof/>
            </w:rPr>
            <w:t>ène</w:t>
          </w:r>
          <w:r w:rsidR="005B54A5">
            <w:rPr>
              <w:noProof/>
            </w:rPr>
            <w:tab/>
          </w:r>
          <w:r w:rsidR="005B54A5">
            <w:rPr>
              <w:noProof/>
            </w:rPr>
            <w:fldChar w:fldCharType="begin"/>
          </w:r>
          <w:r w:rsidR="005B54A5">
            <w:rPr>
              <w:noProof/>
            </w:rPr>
            <w:instrText xml:space="preserve"> PAGEREF _Toc341526333 \h </w:instrText>
          </w:r>
          <w:r w:rsidR="005B54A5">
            <w:rPr>
              <w:noProof/>
            </w:rPr>
          </w:r>
          <w:r w:rsidR="005B54A5">
            <w:rPr>
              <w:noProof/>
            </w:rPr>
            <w:fldChar w:fldCharType="separate"/>
          </w:r>
          <w:r w:rsidR="005B54A5">
            <w:rPr>
              <w:noProof/>
            </w:rPr>
            <w:t>4</w:t>
          </w:r>
          <w:r w:rsidR="005B54A5">
            <w:rPr>
              <w:noProof/>
            </w:rPr>
            <w:fldChar w:fldCharType="end"/>
          </w:r>
        </w:p>
        <w:p w14:paraId="1E49474F" w14:textId="77777777" w:rsidR="005B54A5" w:rsidRDefault="005B54A5">
          <w:pPr>
            <w:pStyle w:val="TM3"/>
            <w:rPr>
              <w:rFonts w:eastAsiaTheme="minorEastAsia"/>
              <w:noProof/>
              <w:lang w:eastAsia="ja-JP"/>
            </w:rPr>
          </w:pPr>
          <w:r w:rsidRPr="00507917">
            <w:rPr>
              <w:rFonts w:ascii="Helvetica" w:hAnsi="Helvetica"/>
              <w:noProof/>
            </w:rPr>
            <w:t>La crise existentielle de l’Union européenne</w:t>
          </w:r>
          <w:r>
            <w:rPr>
              <w:noProof/>
            </w:rPr>
            <w:tab/>
          </w:r>
          <w:r>
            <w:rPr>
              <w:noProof/>
            </w:rPr>
            <w:fldChar w:fldCharType="begin"/>
          </w:r>
          <w:r>
            <w:rPr>
              <w:noProof/>
            </w:rPr>
            <w:instrText xml:space="preserve"> PAGEREF _Toc341526334 \h </w:instrText>
          </w:r>
          <w:r>
            <w:rPr>
              <w:noProof/>
            </w:rPr>
          </w:r>
          <w:r>
            <w:rPr>
              <w:noProof/>
            </w:rPr>
            <w:fldChar w:fldCharType="separate"/>
          </w:r>
          <w:r>
            <w:rPr>
              <w:noProof/>
            </w:rPr>
            <w:t>4</w:t>
          </w:r>
          <w:r>
            <w:rPr>
              <w:noProof/>
            </w:rPr>
            <w:fldChar w:fldCharType="end"/>
          </w:r>
        </w:p>
        <w:p w14:paraId="7C4151A6" w14:textId="77777777" w:rsidR="005B54A5" w:rsidRDefault="005B54A5">
          <w:pPr>
            <w:pStyle w:val="TM3"/>
            <w:rPr>
              <w:rFonts w:eastAsiaTheme="minorEastAsia"/>
              <w:noProof/>
              <w:lang w:eastAsia="ja-JP"/>
            </w:rPr>
          </w:pPr>
          <w:r w:rsidRPr="00507917">
            <w:rPr>
              <w:rFonts w:ascii="Helvetica" w:hAnsi="Helvetica"/>
              <w:noProof/>
            </w:rPr>
            <w:t>Une mission confiée à The Global Compass</w:t>
          </w:r>
          <w:r>
            <w:rPr>
              <w:noProof/>
            </w:rPr>
            <w:tab/>
          </w:r>
          <w:r>
            <w:rPr>
              <w:noProof/>
            </w:rPr>
            <w:fldChar w:fldCharType="begin"/>
          </w:r>
          <w:r>
            <w:rPr>
              <w:noProof/>
            </w:rPr>
            <w:instrText xml:space="preserve"> PAGEREF _Toc341526335 \h </w:instrText>
          </w:r>
          <w:r>
            <w:rPr>
              <w:noProof/>
            </w:rPr>
          </w:r>
          <w:r>
            <w:rPr>
              <w:noProof/>
            </w:rPr>
            <w:fldChar w:fldCharType="separate"/>
          </w:r>
          <w:r>
            <w:rPr>
              <w:noProof/>
            </w:rPr>
            <w:t>5</w:t>
          </w:r>
          <w:r>
            <w:rPr>
              <w:noProof/>
            </w:rPr>
            <w:fldChar w:fldCharType="end"/>
          </w:r>
        </w:p>
        <w:p w14:paraId="70E65718"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II. L’enseignement principal du rapport : penser de manière radicalement nouvelle</w:t>
          </w:r>
          <w:r>
            <w:rPr>
              <w:noProof/>
            </w:rPr>
            <w:tab/>
          </w:r>
          <w:r>
            <w:rPr>
              <w:noProof/>
            </w:rPr>
            <w:fldChar w:fldCharType="begin"/>
          </w:r>
          <w:r>
            <w:rPr>
              <w:noProof/>
            </w:rPr>
            <w:instrText xml:space="preserve"> PAGEREF _Toc341526336 \h </w:instrText>
          </w:r>
          <w:r>
            <w:rPr>
              <w:noProof/>
            </w:rPr>
          </w:r>
          <w:r>
            <w:rPr>
              <w:noProof/>
            </w:rPr>
            <w:fldChar w:fldCharType="separate"/>
          </w:r>
          <w:r>
            <w:rPr>
              <w:noProof/>
            </w:rPr>
            <w:t>5</w:t>
          </w:r>
          <w:r>
            <w:rPr>
              <w:noProof/>
            </w:rPr>
            <w:fldChar w:fldCharType="end"/>
          </w:r>
        </w:p>
        <w:p w14:paraId="4FA8356B"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III. Observation générale : Désillusion, impuissance et fatalisme</w:t>
          </w:r>
          <w:r>
            <w:rPr>
              <w:noProof/>
            </w:rPr>
            <w:tab/>
          </w:r>
          <w:r>
            <w:rPr>
              <w:noProof/>
            </w:rPr>
            <w:fldChar w:fldCharType="begin"/>
          </w:r>
          <w:r>
            <w:rPr>
              <w:noProof/>
            </w:rPr>
            <w:instrText xml:space="preserve"> PAGEREF _Toc341526337 \h </w:instrText>
          </w:r>
          <w:r>
            <w:rPr>
              <w:noProof/>
            </w:rPr>
          </w:r>
          <w:r>
            <w:rPr>
              <w:noProof/>
            </w:rPr>
            <w:fldChar w:fldCharType="separate"/>
          </w:r>
          <w:r>
            <w:rPr>
              <w:noProof/>
            </w:rPr>
            <w:t>6</w:t>
          </w:r>
          <w:r>
            <w:rPr>
              <w:noProof/>
            </w:rPr>
            <w:fldChar w:fldCharType="end"/>
          </w:r>
        </w:p>
        <w:p w14:paraId="031633E6"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III.1 L’état de l’opinion et la perception des Français sur l’Europe</w:t>
          </w:r>
          <w:r>
            <w:rPr>
              <w:noProof/>
            </w:rPr>
            <w:tab/>
          </w:r>
          <w:r>
            <w:rPr>
              <w:noProof/>
            </w:rPr>
            <w:fldChar w:fldCharType="begin"/>
          </w:r>
          <w:r>
            <w:rPr>
              <w:noProof/>
            </w:rPr>
            <w:instrText xml:space="preserve"> PAGEREF _Toc341526338 \h </w:instrText>
          </w:r>
          <w:r>
            <w:rPr>
              <w:noProof/>
            </w:rPr>
          </w:r>
          <w:r>
            <w:rPr>
              <w:noProof/>
            </w:rPr>
            <w:fldChar w:fldCharType="separate"/>
          </w:r>
          <w:r>
            <w:rPr>
              <w:noProof/>
            </w:rPr>
            <w:t>8</w:t>
          </w:r>
          <w:r>
            <w:rPr>
              <w:noProof/>
            </w:rPr>
            <w:fldChar w:fldCharType="end"/>
          </w:r>
        </w:p>
        <w:p w14:paraId="05D1B2DC" w14:textId="77777777" w:rsidR="005B54A5" w:rsidRDefault="005B54A5">
          <w:pPr>
            <w:pStyle w:val="TM3"/>
            <w:rPr>
              <w:rFonts w:eastAsiaTheme="minorEastAsia"/>
              <w:noProof/>
              <w:lang w:eastAsia="ja-JP"/>
            </w:rPr>
          </w:pPr>
          <w:r w:rsidRPr="00507917">
            <w:rPr>
              <w:rFonts w:ascii="Helvetica" w:hAnsi="Helvetica"/>
              <w:noProof/>
            </w:rPr>
            <w:t>Un sentiment d’appartenance mitigé</w:t>
          </w:r>
          <w:r>
            <w:rPr>
              <w:noProof/>
            </w:rPr>
            <w:tab/>
          </w:r>
          <w:r>
            <w:rPr>
              <w:noProof/>
            </w:rPr>
            <w:fldChar w:fldCharType="begin"/>
          </w:r>
          <w:r>
            <w:rPr>
              <w:noProof/>
            </w:rPr>
            <w:instrText xml:space="preserve"> PAGEREF _Toc341526339 \h </w:instrText>
          </w:r>
          <w:r>
            <w:rPr>
              <w:noProof/>
            </w:rPr>
          </w:r>
          <w:r>
            <w:rPr>
              <w:noProof/>
            </w:rPr>
            <w:fldChar w:fldCharType="separate"/>
          </w:r>
          <w:r>
            <w:rPr>
              <w:noProof/>
            </w:rPr>
            <w:t>8</w:t>
          </w:r>
          <w:r>
            <w:rPr>
              <w:noProof/>
            </w:rPr>
            <w:fldChar w:fldCharType="end"/>
          </w:r>
        </w:p>
        <w:p w14:paraId="58C74D28" w14:textId="77777777" w:rsidR="005B54A5" w:rsidRDefault="005B54A5">
          <w:pPr>
            <w:pStyle w:val="TM3"/>
            <w:rPr>
              <w:rFonts w:eastAsiaTheme="minorEastAsia"/>
              <w:noProof/>
              <w:lang w:eastAsia="ja-JP"/>
            </w:rPr>
          </w:pPr>
          <w:r w:rsidRPr="00507917">
            <w:rPr>
              <w:rFonts w:ascii="Helvetica" w:hAnsi="Helvetica"/>
              <w:noProof/>
            </w:rPr>
            <w:t>Une confiance réduite envers les Institutions européennes</w:t>
          </w:r>
          <w:r>
            <w:rPr>
              <w:noProof/>
            </w:rPr>
            <w:tab/>
          </w:r>
          <w:r>
            <w:rPr>
              <w:noProof/>
            </w:rPr>
            <w:fldChar w:fldCharType="begin"/>
          </w:r>
          <w:r>
            <w:rPr>
              <w:noProof/>
            </w:rPr>
            <w:instrText xml:space="preserve"> PAGEREF _Toc341526340 \h </w:instrText>
          </w:r>
          <w:r>
            <w:rPr>
              <w:noProof/>
            </w:rPr>
          </w:r>
          <w:r>
            <w:rPr>
              <w:noProof/>
            </w:rPr>
            <w:fldChar w:fldCharType="separate"/>
          </w:r>
          <w:r>
            <w:rPr>
              <w:noProof/>
            </w:rPr>
            <w:t>9</w:t>
          </w:r>
          <w:r>
            <w:rPr>
              <w:noProof/>
            </w:rPr>
            <w:fldChar w:fldCharType="end"/>
          </w:r>
        </w:p>
        <w:p w14:paraId="70E7E0F1" w14:textId="77777777" w:rsidR="005B54A5" w:rsidRDefault="005B54A5">
          <w:pPr>
            <w:pStyle w:val="TM3"/>
            <w:rPr>
              <w:rFonts w:eastAsiaTheme="minorEastAsia"/>
              <w:noProof/>
              <w:lang w:eastAsia="ja-JP"/>
            </w:rPr>
          </w:pPr>
          <w:r w:rsidRPr="00507917">
            <w:rPr>
              <w:rFonts w:ascii="Helvetica" w:hAnsi="Helvetica"/>
              <w:noProof/>
            </w:rPr>
            <w:t>Le sentiment d’être mal informés</w:t>
          </w:r>
          <w:r>
            <w:rPr>
              <w:noProof/>
            </w:rPr>
            <w:tab/>
          </w:r>
          <w:r>
            <w:rPr>
              <w:noProof/>
            </w:rPr>
            <w:fldChar w:fldCharType="begin"/>
          </w:r>
          <w:r>
            <w:rPr>
              <w:noProof/>
            </w:rPr>
            <w:instrText xml:space="preserve"> PAGEREF _Toc341526341 \h </w:instrText>
          </w:r>
          <w:r>
            <w:rPr>
              <w:noProof/>
            </w:rPr>
          </w:r>
          <w:r>
            <w:rPr>
              <w:noProof/>
            </w:rPr>
            <w:fldChar w:fldCharType="separate"/>
          </w:r>
          <w:r>
            <w:rPr>
              <w:noProof/>
            </w:rPr>
            <w:t>9</w:t>
          </w:r>
          <w:r>
            <w:rPr>
              <w:noProof/>
            </w:rPr>
            <w:fldChar w:fldCharType="end"/>
          </w:r>
        </w:p>
        <w:p w14:paraId="0AAD8447"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III.2 La participation électorale</w:t>
          </w:r>
          <w:r>
            <w:rPr>
              <w:noProof/>
            </w:rPr>
            <w:tab/>
          </w:r>
          <w:r>
            <w:rPr>
              <w:noProof/>
            </w:rPr>
            <w:fldChar w:fldCharType="begin"/>
          </w:r>
          <w:r>
            <w:rPr>
              <w:noProof/>
            </w:rPr>
            <w:instrText xml:space="preserve"> PAGEREF _Toc341526342 \h </w:instrText>
          </w:r>
          <w:r>
            <w:rPr>
              <w:noProof/>
            </w:rPr>
          </w:r>
          <w:r>
            <w:rPr>
              <w:noProof/>
            </w:rPr>
            <w:fldChar w:fldCharType="separate"/>
          </w:r>
          <w:r>
            <w:rPr>
              <w:noProof/>
            </w:rPr>
            <w:t>9</w:t>
          </w:r>
          <w:r>
            <w:rPr>
              <w:noProof/>
            </w:rPr>
            <w:fldChar w:fldCharType="end"/>
          </w:r>
        </w:p>
        <w:p w14:paraId="3DB83BAF"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III.3 L’impact des eurosceptiques sur le sentiment européen des Français</w:t>
          </w:r>
          <w:r>
            <w:rPr>
              <w:noProof/>
            </w:rPr>
            <w:tab/>
          </w:r>
          <w:r>
            <w:rPr>
              <w:noProof/>
            </w:rPr>
            <w:fldChar w:fldCharType="begin"/>
          </w:r>
          <w:r>
            <w:rPr>
              <w:noProof/>
            </w:rPr>
            <w:instrText xml:space="preserve"> PAGEREF _Toc341526343 \h </w:instrText>
          </w:r>
          <w:r>
            <w:rPr>
              <w:noProof/>
            </w:rPr>
          </w:r>
          <w:r>
            <w:rPr>
              <w:noProof/>
            </w:rPr>
            <w:fldChar w:fldCharType="separate"/>
          </w:r>
          <w:r>
            <w:rPr>
              <w:noProof/>
            </w:rPr>
            <w:t>10</w:t>
          </w:r>
          <w:r>
            <w:rPr>
              <w:noProof/>
            </w:rPr>
            <w:fldChar w:fldCharType="end"/>
          </w:r>
        </w:p>
        <w:p w14:paraId="5FD682A3"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IV. Revue des mécanismes de diffusion de l’information européenne</w:t>
          </w:r>
          <w:r>
            <w:rPr>
              <w:noProof/>
            </w:rPr>
            <w:tab/>
          </w:r>
          <w:r>
            <w:rPr>
              <w:noProof/>
            </w:rPr>
            <w:fldChar w:fldCharType="begin"/>
          </w:r>
          <w:r>
            <w:rPr>
              <w:noProof/>
            </w:rPr>
            <w:instrText xml:space="preserve"> PAGEREF _Toc341526344 \h </w:instrText>
          </w:r>
          <w:r>
            <w:rPr>
              <w:noProof/>
            </w:rPr>
          </w:r>
          <w:r>
            <w:rPr>
              <w:noProof/>
            </w:rPr>
            <w:fldChar w:fldCharType="separate"/>
          </w:r>
          <w:r>
            <w:rPr>
              <w:noProof/>
            </w:rPr>
            <w:t>10</w:t>
          </w:r>
          <w:r>
            <w:rPr>
              <w:noProof/>
            </w:rPr>
            <w:fldChar w:fldCharType="end"/>
          </w:r>
        </w:p>
        <w:p w14:paraId="435E8DCB"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IV.1 La presse et le médias</w:t>
          </w:r>
          <w:r>
            <w:rPr>
              <w:noProof/>
            </w:rPr>
            <w:tab/>
          </w:r>
          <w:r>
            <w:rPr>
              <w:noProof/>
            </w:rPr>
            <w:fldChar w:fldCharType="begin"/>
          </w:r>
          <w:r>
            <w:rPr>
              <w:noProof/>
            </w:rPr>
            <w:instrText xml:space="preserve"> PAGEREF _Toc341526345 \h </w:instrText>
          </w:r>
          <w:r>
            <w:rPr>
              <w:noProof/>
            </w:rPr>
          </w:r>
          <w:r>
            <w:rPr>
              <w:noProof/>
            </w:rPr>
            <w:fldChar w:fldCharType="separate"/>
          </w:r>
          <w:r>
            <w:rPr>
              <w:noProof/>
            </w:rPr>
            <w:t>10</w:t>
          </w:r>
          <w:r>
            <w:rPr>
              <w:noProof/>
            </w:rPr>
            <w:fldChar w:fldCharType="end"/>
          </w:r>
        </w:p>
        <w:p w14:paraId="1D7271C6" w14:textId="77777777" w:rsidR="005B54A5" w:rsidRDefault="005B54A5">
          <w:pPr>
            <w:pStyle w:val="TM3"/>
            <w:rPr>
              <w:rFonts w:eastAsiaTheme="minorEastAsia"/>
              <w:noProof/>
              <w:lang w:eastAsia="ja-JP"/>
            </w:rPr>
          </w:pPr>
          <w:r w:rsidRPr="00507917">
            <w:rPr>
              <w:rFonts w:ascii="Helvetica" w:hAnsi="Helvetica"/>
              <w:noProof/>
            </w:rPr>
            <w:t>L’audience limitée des émissions de radio et de télévision</w:t>
          </w:r>
          <w:r>
            <w:rPr>
              <w:noProof/>
            </w:rPr>
            <w:tab/>
          </w:r>
          <w:r>
            <w:rPr>
              <w:noProof/>
            </w:rPr>
            <w:fldChar w:fldCharType="begin"/>
          </w:r>
          <w:r>
            <w:rPr>
              <w:noProof/>
            </w:rPr>
            <w:instrText xml:space="preserve"> PAGEREF _Toc341526346 \h </w:instrText>
          </w:r>
          <w:r>
            <w:rPr>
              <w:noProof/>
            </w:rPr>
          </w:r>
          <w:r>
            <w:rPr>
              <w:noProof/>
            </w:rPr>
            <w:fldChar w:fldCharType="separate"/>
          </w:r>
          <w:r>
            <w:rPr>
              <w:noProof/>
            </w:rPr>
            <w:t>10</w:t>
          </w:r>
          <w:r>
            <w:rPr>
              <w:noProof/>
            </w:rPr>
            <w:fldChar w:fldCharType="end"/>
          </w:r>
        </w:p>
        <w:p w14:paraId="4A838847" w14:textId="77777777" w:rsidR="005B54A5" w:rsidRDefault="005B54A5">
          <w:pPr>
            <w:pStyle w:val="TM3"/>
            <w:rPr>
              <w:rFonts w:eastAsiaTheme="minorEastAsia"/>
              <w:noProof/>
              <w:lang w:eastAsia="ja-JP"/>
            </w:rPr>
          </w:pPr>
          <w:r w:rsidRPr="00507917">
            <w:rPr>
              <w:rFonts w:ascii="Helvetica" w:hAnsi="Helvetica"/>
              <w:noProof/>
            </w:rPr>
            <w:t>La « marginalisation » des correspondants français à Bruxelles</w:t>
          </w:r>
          <w:r>
            <w:rPr>
              <w:noProof/>
            </w:rPr>
            <w:tab/>
          </w:r>
          <w:r>
            <w:rPr>
              <w:noProof/>
            </w:rPr>
            <w:fldChar w:fldCharType="begin"/>
          </w:r>
          <w:r>
            <w:rPr>
              <w:noProof/>
            </w:rPr>
            <w:instrText xml:space="preserve"> PAGEREF _Toc341526347 \h </w:instrText>
          </w:r>
          <w:r>
            <w:rPr>
              <w:noProof/>
            </w:rPr>
          </w:r>
          <w:r>
            <w:rPr>
              <w:noProof/>
            </w:rPr>
            <w:fldChar w:fldCharType="separate"/>
          </w:r>
          <w:r>
            <w:rPr>
              <w:noProof/>
            </w:rPr>
            <w:t>11</w:t>
          </w:r>
          <w:r>
            <w:rPr>
              <w:noProof/>
            </w:rPr>
            <w:fldChar w:fldCharType="end"/>
          </w:r>
        </w:p>
        <w:p w14:paraId="330FF358" w14:textId="77777777" w:rsidR="005B54A5" w:rsidRDefault="005B54A5">
          <w:pPr>
            <w:pStyle w:val="TM3"/>
            <w:rPr>
              <w:rFonts w:eastAsiaTheme="minorEastAsia"/>
              <w:noProof/>
              <w:lang w:eastAsia="ja-JP"/>
            </w:rPr>
          </w:pPr>
          <w:r w:rsidRPr="00507917">
            <w:rPr>
              <w:rFonts w:ascii="Helvetica" w:hAnsi="Helvetica"/>
              <w:noProof/>
            </w:rPr>
            <w:t>Un thème faiblement enseigné en école de journalisme</w:t>
          </w:r>
          <w:r>
            <w:rPr>
              <w:noProof/>
            </w:rPr>
            <w:tab/>
          </w:r>
          <w:r>
            <w:rPr>
              <w:noProof/>
            </w:rPr>
            <w:fldChar w:fldCharType="begin"/>
          </w:r>
          <w:r>
            <w:rPr>
              <w:noProof/>
            </w:rPr>
            <w:instrText xml:space="preserve"> PAGEREF _Toc341526348 \h </w:instrText>
          </w:r>
          <w:r>
            <w:rPr>
              <w:noProof/>
            </w:rPr>
          </w:r>
          <w:r>
            <w:rPr>
              <w:noProof/>
            </w:rPr>
            <w:fldChar w:fldCharType="separate"/>
          </w:r>
          <w:r>
            <w:rPr>
              <w:noProof/>
            </w:rPr>
            <w:t>11</w:t>
          </w:r>
          <w:r>
            <w:rPr>
              <w:noProof/>
            </w:rPr>
            <w:fldChar w:fldCharType="end"/>
          </w:r>
        </w:p>
        <w:p w14:paraId="05F751DC" w14:textId="77777777" w:rsidR="005B54A5" w:rsidRDefault="005B54A5">
          <w:pPr>
            <w:pStyle w:val="TM3"/>
            <w:rPr>
              <w:rFonts w:eastAsiaTheme="minorEastAsia"/>
              <w:noProof/>
              <w:lang w:eastAsia="ja-JP"/>
            </w:rPr>
          </w:pPr>
          <w:r w:rsidRPr="00507917">
            <w:rPr>
              <w:rFonts w:ascii="Helvetica" w:hAnsi="Helvetica"/>
              <w:noProof/>
            </w:rPr>
            <w:t>Un rapport intime entre service public des médias et participation démocratique</w:t>
          </w:r>
          <w:r>
            <w:rPr>
              <w:noProof/>
            </w:rPr>
            <w:tab/>
          </w:r>
          <w:r>
            <w:rPr>
              <w:noProof/>
            </w:rPr>
            <w:fldChar w:fldCharType="begin"/>
          </w:r>
          <w:r>
            <w:rPr>
              <w:noProof/>
            </w:rPr>
            <w:instrText xml:space="preserve"> PAGEREF _Toc341526349 \h </w:instrText>
          </w:r>
          <w:r>
            <w:rPr>
              <w:noProof/>
            </w:rPr>
          </w:r>
          <w:r>
            <w:rPr>
              <w:noProof/>
            </w:rPr>
            <w:fldChar w:fldCharType="separate"/>
          </w:r>
          <w:r>
            <w:rPr>
              <w:noProof/>
            </w:rPr>
            <w:t>11</w:t>
          </w:r>
          <w:r>
            <w:rPr>
              <w:noProof/>
            </w:rPr>
            <w:fldChar w:fldCharType="end"/>
          </w:r>
        </w:p>
        <w:p w14:paraId="7C0C250F"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IV.2 L’enseignement supérieur</w:t>
          </w:r>
          <w:r>
            <w:rPr>
              <w:noProof/>
            </w:rPr>
            <w:tab/>
          </w:r>
          <w:r>
            <w:rPr>
              <w:noProof/>
            </w:rPr>
            <w:fldChar w:fldCharType="begin"/>
          </w:r>
          <w:r>
            <w:rPr>
              <w:noProof/>
            </w:rPr>
            <w:instrText xml:space="preserve"> PAGEREF _Toc341526350 \h </w:instrText>
          </w:r>
          <w:r>
            <w:rPr>
              <w:noProof/>
            </w:rPr>
          </w:r>
          <w:r>
            <w:rPr>
              <w:noProof/>
            </w:rPr>
            <w:fldChar w:fldCharType="separate"/>
          </w:r>
          <w:r>
            <w:rPr>
              <w:noProof/>
            </w:rPr>
            <w:t>12</w:t>
          </w:r>
          <w:r>
            <w:rPr>
              <w:noProof/>
            </w:rPr>
            <w:fldChar w:fldCharType="end"/>
          </w:r>
        </w:p>
        <w:p w14:paraId="78F69CDE"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IV.3 Les think tanks</w:t>
          </w:r>
          <w:r>
            <w:rPr>
              <w:noProof/>
            </w:rPr>
            <w:tab/>
          </w:r>
          <w:r>
            <w:rPr>
              <w:noProof/>
            </w:rPr>
            <w:fldChar w:fldCharType="begin"/>
          </w:r>
          <w:r>
            <w:rPr>
              <w:noProof/>
            </w:rPr>
            <w:instrText xml:space="preserve"> PAGEREF _Toc341526351 \h </w:instrText>
          </w:r>
          <w:r>
            <w:rPr>
              <w:noProof/>
            </w:rPr>
          </w:r>
          <w:r>
            <w:rPr>
              <w:noProof/>
            </w:rPr>
            <w:fldChar w:fldCharType="separate"/>
          </w:r>
          <w:r>
            <w:rPr>
              <w:noProof/>
            </w:rPr>
            <w:t>12</w:t>
          </w:r>
          <w:r>
            <w:rPr>
              <w:noProof/>
            </w:rPr>
            <w:fldChar w:fldCharType="end"/>
          </w:r>
        </w:p>
        <w:p w14:paraId="27ECEA8F"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IV.4 Les « activistes européens »</w:t>
          </w:r>
          <w:r>
            <w:rPr>
              <w:noProof/>
            </w:rPr>
            <w:tab/>
          </w:r>
          <w:r>
            <w:rPr>
              <w:noProof/>
            </w:rPr>
            <w:fldChar w:fldCharType="begin"/>
          </w:r>
          <w:r>
            <w:rPr>
              <w:noProof/>
            </w:rPr>
            <w:instrText xml:space="preserve"> PAGEREF _Toc341526352 \h </w:instrText>
          </w:r>
          <w:r>
            <w:rPr>
              <w:noProof/>
            </w:rPr>
          </w:r>
          <w:r>
            <w:rPr>
              <w:noProof/>
            </w:rPr>
            <w:fldChar w:fldCharType="separate"/>
          </w:r>
          <w:r>
            <w:rPr>
              <w:noProof/>
            </w:rPr>
            <w:t>12</w:t>
          </w:r>
          <w:r>
            <w:rPr>
              <w:noProof/>
            </w:rPr>
            <w:fldChar w:fldCharType="end"/>
          </w:r>
        </w:p>
        <w:p w14:paraId="46EF37CE" w14:textId="77777777" w:rsidR="005B54A5" w:rsidRDefault="005B54A5">
          <w:pPr>
            <w:pStyle w:val="TM3"/>
            <w:rPr>
              <w:rFonts w:eastAsiaTheme="minorEastAsia"/>
              <w:noProof/>
              <w:lang w:eastAsia="ja-JP"/>
            </w:rPr>
          </w:pPr>
          <w:r w:rsidRPr="00507917">
            <w:rPr>
              <w:rFonts w:ascii="Helvetica" w:hAnsi="Helvetica"/>
              <w:noProof/>
            </w:rPr>
            <w:t>L’entre soi d’une audience vieillissante</w:t>
          </w:r>
          <w:r>
            <w:rPr>
              <w:noProof/>
            </w:rPr>
            <w:tab/>
          </w:r>
          <w:r>
            <w:rPr>
              <w:noProof/>
            </w:rPr>
            <w:fldChar w:fldCharType="begin"/>
          </w:r>
          <w:r>
            <w:rPr>
              <w:noProof/>
            </w:rPr>
            <w:instrText xml:space="preserve"> PAGEREF _Toc341526353 \h </w:instrText>
          </w:r>
          <w:r>
            <w:rPr>
              <w:noProof/>
            </w:rPr>
          </w:r>
          <w:r>
            <w:rPr>
              <w:noProof/>
            </w:rPr>
            <w:fldChar w:fldCharType="separate"/>
          </w:r>
          <w:r>
            <w:rPr>
              <w:noProof/>
            </w:rPr>
            <w:t>13</w:t>
          </w:r>
          <w:r>
            <w:rPr>
              <w:noProof/>
            </w:rPr>
            <w:fldChar w:fldCharType="end"/>
          </w:r>
        </w:p>
        <w:p w14:paraId="623CBB17" w14:textId="77777777" w:rsidR="005B54A5" w:rsidRDefault="005B54A5">
          <w:pPr>
            <w:pStyle w:val="TM3"/>
            <w:rPr>
              <w:rFonts w:eastAsiaTheme="minorEastAsia"/>
              <w:noProof/>
              <w:lang w:eastAsia="ja-JP"/>
            </w:rPr>
          </w:pPr>
          <w:r w:rsidRPr="00507917">
            <w:rPr>
              <w:rFonts w:ascii="Helvetica" w:hAnsi="Helvetica"/>
              <w:noProof/>
            </w:rPr>
            <w:t>Un « Appel du 9 mai »  pertinent, mais qui ne mobilise pas</w:t>
          </w:r>
          <w:r>
            <w:rPr>
              <w:noProof/>
            </w:rPr>
            <w:tab/>
          </w:r>
          <w:r>
            <w:rPr>
              <w:noProof/>
            </w:rPr>
            <w:fldChar w:fldCharType="begin"/>
          </w:r>
          <w:r>
            <w:rPr>
              <w:noProof/>
            </w:rPr>
            <w:instrText xml:space="preserve"> PAGEREF _Toc341526354 \h </w:instrText>
          </w:r>
          <w:r>
            <w:rPr>
              <w:noProof/>
            </w:rPr>
          </w:r>
          <w:r>
            <w:rPr>
              <w:noProof/>
            </w:rPr>
            <w:fldChar w:fldCharType="separate"/>
          </w:r>
          <w:r>
            <w:rPr>
              <w:noProof/>
            </w:rPr>
            <w:t>13</w:t>
          </w:r>
          <w:r>
            <w:rPr>
              <w:noProof/>
            </w:rPr>
            <w:fldChar w:fldCharType="end"/>
          </w:r>
        </w:p>
        <w:p w14:paraId="4EE258B7" w14:textId="77777777" w:rsidR="005B54A5" w:rsidRDefault="005B54A5">
          <w:pPr>
            <w:pStyle w:val="TM3"/>
            <w:rPr>
              <w:rFonts w:eastAsiaTheme="minorEastAsia"/>
              <w:noProof/>
              <w:lang w:eastAsia="ja-JP"/>
            </w:rPr>
          </w:pPr>
          <w:r w:rsidRPr="00507917">
            <w:rPr>
              <w:rFonts w:ascii="Helvetica" w:hAnsi="Helvetica"/>
              <w:noProof/>
            </w:rPr>
            <w:t>Des initiatives pleines de sens, mais inaudibles</w:t>
          </w:r>
          <w:r>
            <w:rPr>
              <w:noProof/>
            </w:rPr>
            <w:tab/>
          </w:r>
          <w:r>
            <w:rPr>
              <w:noProof/>
            </w:rPr>
            <w:fldChar w:fldCharType="begin"/>
          </w:r>
          <w:r>
            <w:rPr>
              <w:noProof/>
            </w:rPr>
            <w:instrText xml:space="preserve"> PAGEREF _Toc341526355 \h </w:instrText>
          </w:r>
          <w:r>
            <w:rPr>
              <w:noProof/>
            </w:rPr>
          </w:r>
          <w:r>
            <w:rPr>
              <w:noProof/>
            </w:rPr>
            <w:fldChar w:fldCharType="separate"/>
          </w:r>
          <w:r>
            <w:rPr>
              <w:noProof/>
            </w:rPr>
            <w:t>14</w:t>
          </w:r>
          <w:r>
            <w:rPr>
              <w:noProof/>
            </w:rPr>
            <w:fldChar w:fldCharType="end"/>
          </w:r>
        </w:p>
        <w:p w14:paraId="5C724BE1"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IV.5 Les représentations des Institutions européennes en France</w:t>
          </w:r>
          <w:r>
            <w:rPr>
              <w:noProof/>
            </w:rPr>
            <w:tab/>
          </w:r>
          <w:r>
            <w:rPr>
              <w:noProof/>
            </w:rPr>
            <w:fldChar w:fldCharType="begin"/>
          </w:r>
          <w:r>
            <w:rPr>
              <w:noProof/>
            </w:rPr>
            <w:instrText xml:space="preserve"> PAGEREF _Toc341526356 \h </w:instrText>
          </w:r>
          <w:r>
            <w:rPr>
              <w:noProof/>
            </w:rPr>
          </w:r>
          <w:r>
            <w:rPr>
              <w:noProof/>
            </w:rPr>
            <w:fldChar w:fldCharType="separate"/>
          </w:r>
          <w:r>
            <w:rPr>
              <w:noProof/>
            </w:rPr>
            <w:t>14</w:t>
          </w:r>
          <w:r>
            <w:rPr>
              <w:noProof/>
            </w:rPr>
            <w:fldChar w:fldCharType="end"/>
          </w:r>
        </w:p>
        <w:p w14:paraId="27D5EA0E" w14:textId="77777777" w:rsidR="005B54A5" w:rsidRDefault="005B54A5">
          <w:pPr>
            <w:pStyle w:val="TM3"/>
            <w:rPr>
              <w:rFonts w:eastAsiaTheme="minorEastAsia"/>
              <w:noProof/>
              <w:lang w:eastAsia="ja-JP"/>
            </w:rPr>
          </w:pPr>
          <w:r w:rsidRPr="00507917">
            <w:rPr>
              <w:rFonts w:ascii="Helvetica" w:hAnsi="Helvetica"/>
              <w:noProof/>
            </w:rPr>
            <w:t>L’atonie et la confidentialité des institutions européennes en France</w:t>
          </w:r>
          <w:r>
            <w:rPr>
              <w:noProof/>
            </w:rPr>
            <w:tab/>
          </w:r>
          <w:r>
            <w:rPr>
              <w:noProof/>
            </w:rPr>
            <w:fldChar w:fldCharType="begin"/>
          </w:r>
          <w:r>
            <w:rPr>
              <w:noProof/>
            </w:rPr>
            <w:instrText xml:space="preserve"> PAGEREF _Toc341526357 \h </w:instrText>
          </w:r>
          <w:r>
            <w:rPr>
              <w:noProof/>
            </w:rPr>
          </w:r>
          <w:r>
            <w:rPr>
              <w:noProof/>
            </w:rPr>
            <w:fldChar w:fldCharType="separate"/>
          </w:r>
          <w:r>
            <w:rPr>
              <w:noProof/>
            </w:rPr>
            <w:t>14</w:t>
          </w:r>
          <w:r>
            <w:rPr>
              <w:noProof/>
            </w:rPr>
            <w:fldChar w:fldCharType="end"/>
          </w:r>
        </w:p>
        <w:p w14:paraId="5480E377" w14:textId="77777777" w:rsidR="005B54A5" w:rsidRDefault="005B54A5">
          <w:pPr>
            <w:pStyle w:val="TM3"/>
            <w:rPr>
              <w:rFonts w:eastAsiaTheme="minorEastAsia"/>
              <w:noProof/>
              <w:lang w:eastAsia="ja-JP"/>
            </w:rPr>
          </w:pPr>
          <w:r w:rsidRPr="00507917">
            <w:rPr>
              <w:rFonts w:ascii="Helvetica" w:hAnsi="Helvetica"/>
              <w:noProof/>
            </w:rPr>
            <w:t>Les Dialogues citoyens de la Commission européenne</w:t>
          </w:r>
          <w:r>
            <w:rPr>
              <w:noProof/>
            </w:rPr>
            <w:tab/>
          </w:r>
          <w:r>
            <w:rPr>
              <w:noProof/>
            </w:rPr>
            <w:fldChar w:fldCharType="begin"/>
          </w:r>
          <w:r>
            <w:rPr>
              <w:noProof/>
            </w:rPr>
            <w:instrText xml:space="preserve"> PAGEREF _Toc341526358 \h </w:instrText>
          </w:r>
          <w:r>
            <w:rPr>
              <w:noProof/>
            </w:rPr>
          </w:r>
          <w:r>
            <w:rPr>
              <w:noProof/>
            </w:rPr>
            <w:fldChar w:fldCharType="separate"/>
          </w:r>
          <w:r>
            <w:rPr>
              <w:noProof/>
            </w:rPr>
            <w:t>15</w:t>
          </w:r>
          <w:r>
            <w:rPr>
              <w:noProof/>
            </w:rPr>
            <w:fldChar w:fldCharType="end"/>
          </w:r>
        </w:p>
        <w:p w14:paraId="6FA337E6" w14:textId="77777777" w:rsidR="005B54A5" w:rsidRDefault="005B54A5">
          <w:pPr>
            <w:pStyle w:val="TM3"/>
            <w:rPr>
              <w:rFonts w:eastAsiaTheme="minorEastAsia"/>
              <w:noProof/>
              <w:lang w:eastAsia="ja-JP"/>
            </w:rPr>
          </w:pPr>
          <w:r w:rsidRPr="00507917">
            <w:rPr>
              <w:rFonts w:ascii="Helvetica" w:hAnsi="Helvetica"/>
              <w:noProof/>
            </w:rPr>
            <w:t>Accord interinstitutionnel « Mieux Légiférer » coordonné par le SGAE</w:t>
          </w:r>
          <w:r>
            <w:rPr>
              <w:noProof/>
            </w:rPr>
            <w:tab/>
          </w:r>
          <w:r>
            <w:rPr>
              <w:noProof/>
            </w:rPr>
            <w:fldChar w:fldCharType="begin"/>
          </w:r>
          <w:r>
            <w:rPr>
              <w:noProof/>
            </w:rPr>
            <w:instrText xml:space="preserve"> PAGEREF _Toc341526359 \h </w:instrText>
          </w:r>
          <w:r>
            <w:rPr>
              <w:noProof/>
            </w:rPr>
          </w:r>
          <w:r>
            <w:rPr>
              <w:noProof/>
            </w:rPr>
            <w:fldChar w:fldCharType="separate"/>
          </w:r>
          <w:r>
            <w:rPr>
              <w:noProof/>
            </w:rPr>
            <w:t>15</w:t>
          </w:r>
          <w:r>
            <w:rPr>
              <w:noProof/>
            </w:rPr>
            <w:fldChar w:fldCharType="end"/>
          </w:r>
        </w:p>
        <w:p w14:paraId="63A4736E" w14:textId="77777777" w:rsidR="005B54A5" w:rsidRDefault="005B54A5">
          <w:pPr>
            <w:pStyle w:val="TM3"/>
            <w:rPr>
              <w:rFonts w:eastAsiaTheme="minorEastAsia"/>
              <w:noProof/>
              <w:lang w:eastAsia="ja-JP"/>
            </w:rPr>
          </w:pPr>
          <w:r w:rsidRPr="00507917">
            <w:rPr>
              <w:rFonts w:ascii="Helvetica" w:hAnsi="Helvetica"/>
              <w:noProof/>
            </w:rPr>
            <w:t>Les « Dialogues Législatifs »</w:t>
          </w:r>
          <w:r>
            <w:rPr>
              <w:noProof/>
            </w:rPr>
            <w:tab/>
          </w:r>
          <w:r>
            <w:rPr>
              <w:noProof/>
            </w:rPr>
            <w:fldChar w:fldCharType="begin"/>
          </w:r>
          <w:r>
            <w:rPr>
              <w:noProof/>
            </w:rPr>
            <w:instrText xml:space="preserve"> PAGEREF _Toc341526360 \h </w:instrText>
          </w:r>
          <w:r>
            <w:rPr>
              <w:noProof/>
            </w:rPr>
          </w:r>
          <w:r>
            <w:rPr>
              <w:noProof/>
            </w:rPr>
            <w:fldChar w:fldCharType="separate"/>
          </w:r>
          <w:r>
            <w:rPr>
              <w:noProof/>
            </w:rPr>
            <w:t>16</w:t>
          </w:r>
          <w:r>
            <w:rPr>
              <w:noProof/>
            </w:rPr>
            <w:fldChar w:fldCharType="end"/>
          </w:r>
        </w:p>
        <w:p w14:paraId="36ED2CFC" w14:textId="77777777" w:rsidR="005B54A5" w:rsidRDefault="005B54A5">
          <w:pPr>
            <w:pStyle w:val="TM3"/>
            <w:rPr>
              <w:rFonts w:eastAsiaTheme="minorEastAsia"/>
              <w:noProof/>
              <w:lang w:eastAsia="ja-JP"/>
            </w:rPr>
          </w:pPr>
          <w:r w:rsidRPr="00507917">
            <w:rPr>
              <w:rFonts w:ascii="Helvetica" w:hAnsi="Helvetica"/>
              <w:noProof/>
            </w:rPr>
            <w:t>Faiblesse dans l’engagement de la presse et des médias, et absence de  stratégie adaptée sur les réseaux sociaux</w:t>
          </w:r>
          <w:r>
            <w:rPr>
              <w:noProof/>
            </w:rPr>
            <w:tab/>
          </w:r>
          <w:r>
            <w:rPr>
              <w:noProof/>
            </w:rPr>
            <w:fldChar w:fldCharType="begin"/>
          </w:r>
          <w:r>
            <w:rPr>
              <w:noProof/>
            </w:rPr>
            <w:instrText xml:space="preserve"> PAGEREF _Toc341526361 \h </w:instrText>
          </w:r>
          <w:r>
            <w:rPr>
              <w:noProof/>
            </w:rPr>
          </w:r>
          <w:r>
            <w:rPr>
              <w:noProof/>
            </w:rPr>
            <w:fldChar w:fldCharType="separate"/>
          </w:r>
          <w:r>
            <w:rPr>
              <w:noProof/>
            </w:rPr>
            <w:t>16</w:t>
          </w:r>
          <w:r>
            <w:rPr>
              <w:noProof/>
            </w:rPr>
            <w:fldChar w:fldCharType="end"/>
          </w:r>
        </w:p>
        <w:p w14:paraId="43E39A36" w14:textId="77777777" w:rsidR="005B54A5" w:rsidRDefault="005B54A5">
          <w:pPr>
            <w:pStyle w:val="TM3"/>
            <w:rPr>
              <w:rFonts w:eastAsiaTheme="minorEastAsia"/>
              <w:noProof/>
              <w:lang w:eastAsia="ja-JP"/>
            </w:rPr>
          </w:pPr>
          <w:r w:rsidRPr="00507917">
            <w:rPr>
              <w:rFonts w:ascii="Helvetica" w:hAnsi="Helvetica"/>
              <w:noProof/>
            </w:rPr>
            <w:t>Les centres d’information Europe Direct (EDCC)</w:t>
          </w:r>
          <w:r>
            <w:rPr>
              <w:noProof/>
            </w:rPr>
            <w:tab/>
          </w:r>
          <w:r>
            <w:rPr>
              <w:noProof/>
            </w:rPr>
            <w:fldChar w:fldCharType="begin"/>
          </w:r>
          <w:r>
            <w:rPr>
              <w:noProof/>
            </w:rPr>
            <w:instrText xml:space="preserve"> PAGEREF _Toc341526362 \h </w:instrText>
          </w:r>
          <w:r>
            <w:rPr>
              <w:noProof/>
            </w:rPr>
          </w:r>
          <w:r>
            <w:rPr>
              <w:noProof/>
            </w:rPr>
            <w:fldChar w:fldCharType="separate"/>
          </w:r>
          <w:r>
            <w:rPr>
              <w:noProof/>
            </w:rPr>
            <w:t>17</w:t>
          </w:r>
          <w:r>
            <w:rPr>
              <w:noProof/>
            </w:rPr>
            <w:fldChar w:fldCharType="end"/>
          </w:r>
        </w:p>
        <w:p w14:paraId="0D9FDB38"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IV.6 Un Secrétariat d’Etat aux Affaires européennes effacé</w:t>
          </w:r>
          <w:r>
            <w:rPr>
              <w:noProof/>
            </w:rPr>
            <w:tab/>
          </w:r>
          <w:r>
            <w:rPr>
              <w:noProof/>
            </w:rPr>
            <w:fldChar w:fldCharType="begin"/>
          </w:r>
          <w:r>
            <w:rPr>
              <w:noProof/>
            </w:rPr>
            <w:instrText xml:space="preserve"> PAGEREF _Toc341526363 \h </w:instrText>
          </w:r>
          <w:r>
            <w:rPr>
              <w:noProof/>
            </w:rPr>
          </w:r>
          <w:r>
            <w:rPr>
              <w:noProof/>
            </w:rPr>
            <w:fldChar w:fldCharType="separate"/>
          </w:r>
          <w:r>
            <w:rPr>
              <w:noProof/>
            </w:rPr>
            <w:t>17</w:t>
          </w:r>
          <w:r>
            <w:rPr>
              <w:noProof/>
            </w:rPr>
            <w:fldChar w:fldCharType="end"/>
          </w:r>
        </w:p>
        <w:p w14:paraId="48A99F67"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V. L’émergence d’initiatives indépendantes et novatrices</w:t>
          </w:r>
          <w:r>
            <w:rPr>
              <w:noProof/>
            </w:rPr>
            <w:tab/>
          </w:r>
          <w:r>
            <w:rPr>
              <w:noProof/>
            </w:rPr>
            <w:fldChar w:fldCharType="begin"/>
          </w:r>
          <w:r>
            <w:rPr>
              <w:noProof/>
            </w:rPr>
            <w:instrText xml:space="preserve"> PAGEREF _Toc341526364 \h </w:instrText>
          </w:r>
          <w:r>
            <w:rPr>
              <w:noProof/>
            </w:rPr>
          </w:r>
          <w:r>
            <w:rPr>
              <w:noProof/>
            </w:rPr>
            <w:fldChar w:fldCharType="separate"/>
          </w:r>
          <w:r>
            <w:rPr>
              <w:noProof/>
            </w:rPr>
            <w:t>17</w:t>
          </w:r>
          <w:r>
            <w:rPr>
              <w:noProof/>
            </w:rPr>
            <w:fldChar w:fldCharType="end"/>
          </w:r>
        </w:p>
        <w:p w14:paraId="2E5504C4" w14:textId="77777777" w:rsidR="005B54A5" w:rsidRDefault="005B54A5">
          <w:pPr>
            <w:pStyle w:val="TM3"/>
            <w:rPr>
              <w:rFonts w:eastAsiaTheme="minorEastAsia"/>
              <w:noProof/>
              <w:lang w:eastAsia="ja-JP"/>
            </w:rPr>
          </w:pPr>
          <w:r w:rsidRPr="00507917">
            <w:rPr>
              <w:rFonts w:ascii="Helvetica" w:hAnsi="Helvetica"/>
              <w:noProof/>
            </w:rPr>
            <w:t>Le cinéma d’animation</w:t>
          </w:r>
          <w:r>
            <w:rPr>
              <w:noProof/>
            </w:rPr>
            <w:tab/>
          </w:r>
          <w:r>
            <w:rPr>
              <w:noProof/>
            </w:rPr>
            <w:fldChar w:fldCharType="begin"/>
          </w:r>
          <w:r>
            <w:rPr>
              <w:noProof/>
            </w:rPr>
            <w:instrText xml:space="preserve"> PAGEREF _Toc341526365 \h </w:instrText>
          </w:r>
          <w:r>
            <w:rPr>
              <w:noProof/>
            </w:rPr>
          </w:r>
          <w:r>
            <w:rPr>
              <w:noProof/>
            </w:rPr>
            <w:fldChar w:fldCharType="separate"/>
          </w:r>
          <w:r>
            <w:rPr>
              <w:noProof/>
            </w:rPr>
            <w:t>18</w:t>
          </w:r>
          <w:r>
            <w:rPr>
              <w:noProof/>
            </w:rPr>
            <w:fldChar w:fldCharType="end"/>
          </w:r>
        </w:p>
        <w:p w14:paraId="0EA49E96" w14:textId="77777777" w:rsidR="005B54A5" w:rsidRDefault="005B54A5">
          <w:pPr>
            <w:pStyle w:val="TM3"/>
            <w:rPr>
              <w:rFonts w:eastAsiaTheme="minorEastAsia"/>
              <w:noProof/>
              <w:lang w:eastAsia="ja-JP"/>
            </w:rPr>
          </w:pPr>
          <w:r w:rsidRPr="00507917">
            <w:rPr>
              <w:rFonts w:ascii="Helvetica" w:hAnsi="Helvetica"/>
              <w:noProof/>
            </w:rPr>
            <w:t>Les festivals de musique pour illustrer la diversité européeenne</w:t>
          </w:r>
          <w:r>
            <w:rPr>
              <w:noProof/>
            </w:rPr>
            <w:tab/>
          </w:r>
          <w:r>
            <w:rPr>
              <w:noProof/>
            </w:rPr>
            <w:fldChar w:fldCharType="begin"/>
          </w:r>
          <w:r>
            <w:rPr>
              <w:noProof/>
            </w:rPr>
            <w:instrText xml:space="preserve"> PAGEREF _Toc341526366 \h </w:instrText>
          </w:r>
          <w:r>
            <w:rPr>
              <w:noProof/>
            </w:rPr>
          </w:r>
          <w:r>
            <w:rPr>
              <w:noProof/>
            </w:rPr>
            <w:fldChar w:fldCharType="separate"/>
          </w:r>
          <w:r>
            <w:rPr>
              <w:noProof/>
            </w:rPr>
            <w:t>18</w:t>
          </w:r>
          <w:r>
            <w:rPr>
              <w:noProof/>
            </w:rPr>
            <w:fldChar w:fldCharType="end"/>
          </w:r>
        </w:p>
        <w:p w14:paraId="5C6489A0" w14:textId="77777777" w:rsidR="005B54A5" w:rsidRDefault="005B54A5">
          <w:pPr>
            <w:pStyle w:val="TM3"/>
            <w:rPr>
              <w:rFonts w:eastAsiaTheme="minorEastAsia"/>
              <w:noProof/>
              <w:lang w:eastAsia="ja-JP"/>
            </w:rPr>
          </w:pPr>
          <w:r w:rsidRPr="00507917">
            <w:rPr>
              <w:rFonts w:ascii="Helvetica" w:hAnsi="Helvetica"/>
              <w:noProof/>
            </w:rPr>
            <w:t>L’émergence d’initiatives citoyennes</w:t>
          </w:r>
          <w:r>
            <w:rPr>
              <w:noProof/>
            </w:rPr>
            <w:tab/>
          </w:r>
          <w:r>
            <w:rPr>
              <w:noProof/>
            </w:rPr>
            <w:fldChar w:fldCharType="begin"/>
          </w:r>
          <w:r>
            <w:rPr>
              <w:noProof/>
            </w:rPr>
            <w:instrText xml:space="preserve"> PAGEREF _Toc341526367 \h </w:instrText>
          </w:r>
          <w:r>
            <w:rPr>
              <w:noProof/>
            </w:rPr>
          </w:r>
          <w:r>
            <w:rPr>
              <w:noProof/>
            </w:rPr>
            <w:fldChar w:fldCharType="separate"/>
          </w:r>
          <w:r>
            <w:rPr>
              <w:noProof/>
            </w:rPr>
            <w:t>19</w:t>
          </w:r>
          <w:r>
            <w:rPr>
              <w:noProof/>
            </w:rPr>
            <w:fldChar w:fldCharType="end"/>
          </w:r>
        </w:p>
        <w:p w14:paraId="1800B49E"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VI. Recommandations et Propositions</w:t>
          </w:r>
          <w:r>
            <w:rPr>
              <w:noProof/>
            </w:rPr>
            <w:tab/>
          </w:r>
          <w:r>
            <w:rPr>
              <w:noProof/>
            </w:rPr>
            <w:fldChar w:fldCharType="begin"/>
          </w:r>
          <w:r>
            <w:rPr>
              <w:noProof/>
            </w:rPr>
            <w:instrText xml:space="preserve"> PAGEREF _Toc341526368 \h </w:instrText>
          </w:r>
          <w:r>
            <w:rPr>
              <w:noProof/>
            </w:rPr>
          </w:r>
          <w:r>
            <w:rPr>
              <w:noProof/>
            </w:rPr>
            <w:fldChar w:fldCharType="separate"/>
          </w:r>
          <w:r>
            <w:rPr>
              <w:noProof/>
            </w:rPr>
            <w:t>20</w:t>
          </w:r>
          <w:r>
            <w:rPr>
              <w:noProof/>
            </w:rPr>
            <w:fldChar w:fldCharType="end"/>
          </w:r>
        </w:p>
        <w:p w14:paraId="6E1DBDAE"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lastRenderedPageBreak/>
            <w:t>1. L’urgence du « reset »</w:t>
          </w:r>
          <w:r>
            <w:rPr>
              <w:noProof/>
            </w:rPr>
            <w:tab/>
          </w:r>
          <w:r>
            <w:rPr>
              <w:noProof/>
            </w:rPr>
            <w:fldChar w:fldCharType="begin"/>
          </w:r>
          <w:r>
            <w:rPr>
              <w:noProof/>
            </w:rPr>
            <w:instrText xml:space="preserve"> PAGEREF _Toc341526369 \h </w:instrText>
          </w:r>
          <w:r>
            <w:rPr>
              <w:noProof/>
            </w:rPr>
          </w:r>
          <w:r>
            <w:rPr>
              <w:noProof/>
            </w:rPr>
            <w:fldChar w:fldCharType="separate"/>
          </w:r>
          <w:r>
            <w:rPr>
              <w:noProof/>
            </w:rPr>
            <w:t>20</w:t>
          </w:r>
          <w:r>
            <w:rPr>
              <w:noProof/>
            </w:rPr>
            <w:fldChar w:fldCharType="end"/>
          </w:r>
        </w:p>
        <w:p w14:paraId="0602A377" w14:textId="77777777" w:rsidR="005B54A5" w:rsidRDefault="005B54A5">
          <w:pPr>
            <w:pStyle w:val="TM2"/>
            <w:tabs>
              <w:tab w:val="right" w:leader="dot" w:pos="9054"/>
            </w:tabs>
            <w:rPr>
              <w:rFonts w:eastAsiaTheme="minorEastAsia"/>
              <w:b w:val="0"/>
              <w:noProof/>
              <w:sz w:val="24"/>
              <w:szCs w:val="24"/>
              <w:lang w:eastAsia="ja-JP"/>
            </w:rPr>
          </w:pPr>
          <w:r w:rsidRPr="00507917">
            <w:rPr>
              <w:rFonts w:ascii="Helvetica" w:hAnsi="Helvetica"/>
              <w:noProof/>
            </w:rPr>
            <w:t>2. Garder le message ; changer les messagers</w:t>
          </w:r>
          <w:r>
            <w:rPr>
              <w:noProof/>
            </w:rPr>
            <w:tab/>
          </w:r>
          <w:r>
            <w:rPr>
              <w:noProof/>
            </w:rPr>
            <w:fldChar w:fldCharType="begin"/>
          </w:r>
          <w:r>
            <w:rPr>
              <w:noProof/>
            </w:rPr>
            <w:instrText xml:space="preserve"> PAGEREF _Toc341526370 \h </w:instrText>
          </w:r>
          <w:r>
            <w:rPr>
              <w:noProof/>
            </w:rPr>
          </w:r>
          <w:r>
            <w:rPr>
              <w:noProof/>
            </w:rPr>
            <w:fldChar w:fldCharType="separate"/>
          </w:r>
          <w:r>
            <w:rPr>
              <w:noProof/>
            </w:rPr>
            <w:t>20</w:t>
          </w:r>
          <w:r>
            <w:rPr>
              <w:noProof/>
            </w:rPr>
            <w:fldChar w:fldCharType="end"/>
          </w:r>
        </w:p>
        <w:p w14:paraId="2E45CB65" w14:textId="77777777" w:rsidR="005B54A5" w:rsidRDefault="005B54A5">
          <w:pPr>
            <w:pStyle w:val="TM3"/>
            <w:rPr>
              <w:rFonts w:eastAsiaTheme="minorEastAsia"/>
              <w:noProof/>
              <w:lang w:eastAsia="ja-JP"/>
            </w:rPr>
          </w:pPr>
          <w:r w:rsidRPr="00507917">
            <w:rPr>
              <w:rFonts w:ascii="Helvetica" w:hAnsi="Helvetica" w:cs="Helvetica"/>
              <w:noProof/>
            </w:rPr>
            <w:t xml:space="preserve">Recommandation #1 : </w:t>
          </w:r>
          <w:r w:rsidRPr="00507917">
            <w:rPr>
              <w:rFonts w:ascii="Helvetica" w:hAnsi="Helvetica"/>
              <w:noProof/>
            </w:rPr>
            <w:t>Réunir les « rassembleurs » européens (smARTte Europe)</w:t>
          </w:r>
          <w:r>
            <w:rPr>
              <w:noProof/>
            </w:rPr>
            <w:tab/>
          </w:r>
          <w:r>
            <w:rPr>
              <w:noProof/>
            </w:rPr>
            <w:fldChar w:fldCharType="begin"/>
          </w:r>
          <w:r>
            <w:rPr>
              <w:noProof/>
            </w:rPr>
            <w:instrText xml:space="preserve"> PAGEREF _Toc341526371 \h </w:instrText>
          </w:r>
          <w:r>
            <w:rPr>
              <w:noProof/>
            </w:rPr>
          </w:r>
          <w:r>
            <w:rPr>
              <w:noProof/>
            </w:rPr>
            <w:fldChar w:fldCharType="separate"/>
          </w:r>
          <w:r>
            <w:rPr>
              <w:noProof/>
            </w:rPr>
            <w:t>21</w:t>
          </w:r>
          <w:r>
            <w:rPr>
              <w:noProof/>
            </w:rPr>
            <w:fldChar w:fldCharType="end"/>
          </w:r>
        </w:p>
        <w:p w14:paraId="4698C040" w14:textId="77777777" w:rsidR="005B54A5" w:rsidRDefault="005B54A5">
          <w:pPr>
            <w:pStyle w:val="TM3"/>
            <w:rPr>
              <w:rFonts w:eastAsiaTheme="minorEastAsia"/>
              <w:noProof/>
              <w:lang w:eastAsia="ja-JP"/>
            </w:rPr>
          </w:pPr>
          <w:r w:rsidRPr="00507917">
            <w:rPr>
              <w:rFonts w:ascii="Helvetica" w:hAnsi="Helvetica"/>
              <w:noProof/>
            </w:rPr>
            <w:t>Recommandation #2 : Mobiliser les «  connecteurs »  européens</w:t>
          </w:r>
          <w:r>
            <w:rPr>
              <w:noProof/>
            </w:rPr>
            <w:tab/>
          </w:r>
          <w:r>
            <w:rPr>
              <w:noProof/>
            </w:rPr>
            <w:fldChar w:fldCharType="begin"/>
          </w:r>
          <w:r>
            <w:rPr>
              <w:noProof/>
            </w:rPr>
            <w:instrText xml:space="preserve"> PAGEREF _Toc341526372 \h </w:instrText>
          </w:r>
          <w:r>
            <w:rPr>
              <w:noProof/>
            </w:rPr>
          </w:r>
          <w:r>
            <w:rPr>
              <w:noProof/>
            </w:rPr>
            <w:fldChar w:fldCharType="separate"/>
          </w:r>
          <w:r>
            <w:rPr>
              <w:noProof/>
            </w:rPr>
            <w:t>21</w:t>
          </w:r>
          <w:r>
            <w:rPr>
              <w:noProof/>
            </w:rPr>
            <w:fldChar w:fldCharType="end"/>
          </w:r>
        </w:p>
        <w:p w14:paraId="6D1439EE" w14:textId="77777777" w:rsidR="005B54A5" w:rsidRDefault="005B54A5">
          <w:pPr>
            <w:pStyle w:val="TM3"/>
            <w:rPr>
              <w:rFonts w:eastAsiaTheme="minorEastAsia"/>
              <w:noProof/>
              <w:lang w:eastAsia="ja-JP"/>
            </w:rPr>
          </w:pPr>
          <w:r w:rsidRPr="00507917">
            <w:rPr>
              <w:rFonts w:ascii="Helvetica" w:hAnsi="Helvetica"/>
              <w:noProof/>
            </w:rPr>
            <w:t>Recommandation #3 : Susciter l’engouement des « influenceurs »</w:t>
          </w:r>
          <w:r>
            <w:rPr>
              <w:noProof/>
            </w:rPr>
            <w:tab/>
          </w:r>
          <w:r>
            <w:rPr>
              <w:noProof/>
            </w:rPr>
            <w:fldChar w:fldCharType="begin"/>
          </w:r>
          <w:r>
            <w:rPr>
              <w:noProof/>
            </w:rPr>
            <w:instrText xml:space="preserve"> PAGEREF _Toc341526373 \h </w:instrText>
          </w:r>
          <w:r>
            <w:rPr>
              <w:noProof/>
            </w:rPr>
          </w:r>
          <w:r>
            <w:rPr>
              <w:noProof/>
            </w:rPr>
            <w:fldChar w:fldCharType="separate"/>
          </w:r>
          <w:r>
            <w:rPr>
              <w:noProof/>
            </w:rPr>
            <w:t>22</w:t>
          </w:r>
          <w:r>
            <w:rPr>
              <w:noProof/>
            </w:rPr>
            <w:fldChar w:fldCharType="end"/>
          </w:r>
        </w:p>
        <w:p w14:paraId="3BFF41C4" w14:textId="77777777" w:rsidR="005B54A5" w:rsidRDefault="005B54A5">
          <w:pPr>
            <w:pStyle w:val="TM3"/>
            <w:rPr>
              <w:rFonts w:eastAsiaTheme="minorEastAsia"/>
              <w:noProof/>
              <w:lang w:eastAsia="ja-JP"/>
            </w:rPr>
          </w:pPr>
          <w:r w:rsidRPr="00507917">
            <w:rPr>
              <w:rFonts w:ascii="Helvetica" w:hAnsi="Helvetica"/>
              <w:noProof/>
            </w:rPr>
            <w:t>Recommandation #4 : Initier des événements européens porteurs de sens</w:t>
          </w:r>
          <w:r>
            <w:rPr>
              <w:noProof/>
            </w:rPr>
            <w:tab/>
          </w:r>
          <w:r>
            <w:rPr>
              <w:noProof/>
            </w:rPr>
            <w:fldChar w:fldCharType="begin"/>
          </w:r>
          <w:r>
            <w:rPr>
              <w:noProof/>
            </w:rPr>
            <w:instrText xml:space="preserve"> PAGEREF _Toc341526374 \h </w:instrText>
          </w:r>
          <w:r>
            <w:rPr>
              <w:noProof/>
            </w:rPr>
          </w:r>
          <w:r>
            <w:rPr>
              <w:noProof/>
            </w:rPr>
            <w:fldChar w:fldCharType="separate"/>
          </w:r>
          <w:r>
            <w:rPr>
              <w:noProof/>
            </w:rPr>
            <w:t>23</w:t>
          </w:r>
          <w:r>
            <w:rPr>
              <w:noProof/>
            </w:rPr>
            <w:fldChar w:fldCharType="end"/>
          </w:r>
        </w:p>
        <w:p w14:paraId="4A8AE208" w14:textId="77777777" w:rsidR="005B54A5" w:rsidRDefault="005B54A5">
          <w:pPr>
            <w:pStyle w:val="TM3"/>
            <w:rPr>
              <w:rFonts w:eastAsiaTheme="minorEastAsia"/>
              <w:noProof/>
              <w:lang w:eastAsia="ja-JP"/>
            </w:rPr>
          </w:pPr>
          <w:r w:rsidRPr="00507917">
            <w:rPr>
              <w:rFonts w:ascii="Helvetica" w:hAnsi="Helvetica"/>
              <w:noProof/>
            </w:rPr>
            <w:t>Recommandation #5 : Renforcer les partenariats avec les médias</w:t>
          </w:r>
          <w:r>
            <w:rPr>
              <w:noProof/>
            </w:rPr>
            <w:tab/>
          </w:r>
          <w:r>
            <w:rPr>
              <w:noProof/>
            </w:rPr>
            <w:fldChar w:fldCharType="begin"/>
          </w:r>
          <w:r>
            <w:rPr>
              <w:noProof/>
            </w:rPr>
            <w:instrText xml:space="preserve"> PAGEREF _Toc341526375 \h </w:instrText>
          </w:r>
          <w:r>
            <w:rPr>
              <w:noProof/>
            </w:rPr>
          </w:r>
          <w:r>
            <w:rPr>
              <w:noProof/>
            </w:rPr>
            <w:fldChar w:fldCharType="separate"/>
          </w:r>
          <w:r>
            <w:rPr>
              <w:noProof/>
            </w:rPr>
            <w:t>23</w:t>
          </w:r>
          <w:r>
            <w:rPr>
              <w:noProof/>
            </w:rPr>
            <w:fldChar w:fldCharType="end"/>
          </w:r>
        </w:p>
        <w:p w14:paraId="4D0E20FA" w14:textId="223AC7C3" w:rsidR="005B54A5" w:rsidRDefault="005B54A5">
          <w:pPr>
            <w:pStyle w:val="TM3"/>
            <w:rPr>
              <w:rFonts w:eastAsiaTheme="minorEastAsia"/>
              <w:noProof/>
              <w:lang w:eastAsia="ja-JP"/>
            </w:rPr>
          </w:pPr>
          <w:r w:rsidRPr="00507917">
            <w:rPr>
              <w:rFonts w:ascii="Helvetica" w:hAnsi="Helvetica"/>
              <w:noProof/>
            </w:rPr>
            <w:t>Recommandation #6 : Créer un cadr</w:t>
          </w:r>
          <w:r w:rsidR="00E503FE">
            <w:rPr>
              <w:rFonts w:ascii="Helvetica" w:hAnsi="Helvetica"/>
              <w:noProof/>
            </w:rPr>
            <w:t xml:space="preserve">e de mise en œuvre : une structure souple  et </w:t>
          </w:r>
          <w:r w:rsidRPr="00507917">
            <w:rPr>
              <w:rFonts w:ascii="Helvetica" w:hAnsi="Helvetica"/>
              <w:noProof/>
            </w:rPr>
            <w:t>indépendante d’information et de mobilisation sur l’Europe</w:t>
          </w:r>
          <w:r>
            <w:rPr>
              <w:noProof/>
            </w:rPr>
            <w:tab/>
          </w:r>
          <w:r>
            <w:rPr>
              <w:noProof/>
            </w:rPr>
            <w:fldChar w:fldCharType="begin"/>
          </w:r>
          <w:r>
            <w:rPr>
              <w:noProof/>
            </w:rPr>
            <w:instrText xml:space="preserve"> PAGEREF _Toc341526376 \h </w:instrText>
          </w:r>
          <w:r>
            <w:rPr>
              <w:noProof/>
            </w:rPr>
          </w:r>
          <w:r>
            <w:rPr>
              <w:noProof/>
            </w:rPr>
            <w:fldChar w:fldCharType="separate"/>
          </w:r>
          <w:r>
            <w:rPr>
              <w:noProof/>
            </w:rPr>
            <w:t>24</w:t>
          </w:r>
          <w:r>
            <w:rPr>
              <w:noProof/>
            </w:rPr>
            <w:fldChar w:fldCharType="end"/>
          </w:r>
        </w:p>
        <w:p w14:paraId="3213E905"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3. Un rôle de catalyseur pour la Fondation Hippocrène</w:t>
          </w:r>
          <w:r>
            <w:rPr>
              <w:noProof/>
            </w:rPr>
            <w:tab/>
          </w:r>
          <w:r>
            <w:rPr>
              <w:noProof/>
            </w:rPr>
            <w:fldChar w:fldCharType="begin"/>
          </w:r>
          <w:r>
            <w:rPr>
              <w:noProof/>
            </w:rPr>
            <w:instrText xml:space="preserve"> PAGEREF _Toc341526377 \h </w:instrText>
          </w:r>
          <w:r>
            <w:rPr>
              <w:noProof/>
            </w:rPr>
          </w:r>
          <w:r>
            <w:rPr>
              <w:noProof/>
            </w:rPr>
            <w:fldChar w:fldCharType="separate"/>
          </w:r>
          <w:r>
            <w:rPr>
              <w:noProof/>
            </w:rPr>
            <w:t>27</w:t>
          </w:r>
          <w:r>
            <w:rPr>
              <w:noProof/>
            </w:rPr>
            <w:fldChar w:fldCharType="end"/>
          </w:r>
        </w:p>
        <w:p w14:paraId="40DF2242"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4. Diverses propositions en vrac</w:t>
          </w:r>
          <w:r>
            <w:rPr>
              <w:noProof/>
            </w:rPr>
            <w:tab/>
          </w:r>
          <w:r>
            <w:rPr>
              <w:noProof/>
            </w:rPr>
            <w:fldChar w:fldCharType="begin"/>
          </w:r>
          <w:r>
            <w:rPr>
              <w:noProof/>
            </w:rPr>
            <w:instrText xml:space="preserve"> PAGEREF _Toc341526378 \h </w:instrText>
          </w:r>
          <w:r>
            <w:rPr>
              <w:noProof/>
            </w:rPr>
          </w:r>
          <w:r>
            <w:rPr>
              <w:noProof/>
            </w:rPr>
            <w:fldChar w:fldCharType="separate"/>
          </w:r>
          <w:r>
            <w:rPr>
              <w:noProof/>
            </w:rPr>
            <w:t>27</w:t>
          </w:r>
          <w:r>
            <w:rPr>
              <w:noProof/>
            </w:rPr>
            <w:fldChar w:fldCharType="end"/>
          </w:r>
        </w:p>
        <w:p w14:paraId="4B3215B8" w14:textId="77777777" w:rsidR="005B54A5" w:rsidRDefault="005B54A5">
          <w:pPr>
            <w:pStyle w:val="TM1"/>
            <w:tabs>
              <w:tab w:val="right" w:leader="dot" w:pos="9054"/>
            </w:tabs>
            <w:rPr>
              <w:rFonts w:eastAsiaTheme="minorEastAsia"/>
              <w:b w:val="0"/>
              <w:noProof/>
              <w:lang w:eastAsia="ja-JP"/>
            </w:rPr>
          </w:pPr>
          <w:r w:rsidRPr="00507917">
            <w:rPr>
              <w:rFonts w:ascii="Helvetica" w:hAnsi="Helvetica"/>
              <w:noProof/>
            </w:rPr>
            <w:t>VII. Bibliographie et annexes</w:t>
          </w:r>
          <w:r>
            <w:rPr>
              <w:noProof/>
            </w:rPr>
            <w:tab/>
          </w:r>
          <w:r>
            <w:rPr>
              <w:noProof/>
            </w:rPr>
            <w:fldChar w:fldCharType="begin"/>
          </w:r>
          <w:r>
            <w:rPr>
              <w:noProof/>
            </w:rPr>
            <w:instrText xml:space="preserve"> PAGEREF _Toc341526379 \h </w:instrText>
          </w:r>
          <w:r>
            <w:rPr>
              <w:noProof/>
            </w:rPr>
          </w:r>
          <w:r>
            <w:rPr>
              <w:noProof/>
            </w:rPr>
            <w:fldChar w:fldCharType="separate"/>
          </w:r>
          <w:r>
            <w:rPr>
              <w:noProof/>
            </w:rPr>
            <w:t>27</w:t>
          </w:r>
          <w:r>
            <w:rPr>
              <w:noProof/>
            </w:rPr>
            <w:fldChar w:fldCharType="end"/>
          </w:r>
        </w:p>
        <w:p w14:paraId="069C2216" w14:textId="2FD76499" w:rsidR="003372CD" w:rsidRPr="00317759" w:rsidRDefault="003372CD">
          <w:pPr>
            <w:rPr>
              <w:rFonts w:ascii="Times New Roman" w:hAnsi="Times New Roman" w:cs="Times New Roman"/>
            </w:rPr>
          </w:pPr>
          <w:r w:rsidRPr="00317759">
            <w:rPr>
              <w:rFonts w:ascii="Times New Roman" w:hAnsi="Times New Roman" w:cs="Times New Roman"/>
              <w:b/>
              <w:bCs/>
              <w:noProof/>
            </w:rPr>
            <w:fldChar w:fldCharType="end"/>
          </w:r>
        </w:p>
      </w:sdtContent>
    </w:sdt>
    <w:p w14:paraId="0651D41F" w14:textId="77777777" w:rsidR="003372CD" w:rsidRDefault="003372CD" w:rsidP="00120AAD">
      <w:pPr>
        <w:widowControl w:val="0"/>
        <w:autoSpaceDE w:val="0"/>
        <w:autoSpaceDN w:val="0"/>
        <w:adjustRightInd w:val="0"/>
        <w:jc w:val="center"/>
        <w:rPr>
          <w:rFonts w:ascii="Times New Roman" w:hAnsi="Times New Roman" w:cs="Times New Roman"/>
          <w:b/>
          <w:color w:val="121921"/>
        </w:rPr>
      </w:pPr>
    </w:p>
    <w:p w14:paraId="0C436655" w14:textId="77777777" w:rsidR="003372CD" w:rsidRDefault="003372CD" w:rsidP="00120AAD">
      <w:pPr>
        <w:widowControl w:val="0"/>
        <w:autoSpaceDE w:val="0"/>
        <w:autoSpaceDN w:val="0"/>
        <w:adjustRightInd w:val="0"/>
        <w:jc w:val="center"/>
        <w:rPr>
          <w:rFonts w:ascii="Times New Roman" w:hAnsi="Times New Roman" w:cs="Times New Roman"/>
          <w:b/>
          <w:color w:val="121921"/>
        </w:rPr>
      </w:pPr>
    </w:p>
    <w:p w14:paraId="10B97FC8" w14:textId="77777777" w:rsidR="003372CD" w:rsidRDefault="003372CD" w:rsidP="00120AAD">
      <w:pPr>
        <w:widowControl w:val="0"/>
        <w:autoSpaceDE w:val="0"/>
        <w:autoSpaceDN w:val="0"/>
        <w:adjustRightInd w:val="0"/>
        <w:jc w:val="center"/>
        <w:rPr>
          <w:rFonts w:ascii="Times New Roman" w:hAnsi="Times New Roman" w:cs="Times New Roman"/>
          <w:b/>
          <w:color w:val="121921"/>
        </w:rPr>
      </w:pPr>
    </w:p>
    <w:p w14:paraId="1C761B17" w14:textId="77777777" w:rsidR="003372CD" w:rsidRDefault="003372CD">
      <w:pPr>
        <w:rPr>
          <w:rFonts w:ascii="Times New Roman" w:hAnsi="Times New Roman" w:cs="Times New Roman"/>
          <w:b/>
          <w:color w:val="121921"/>
        </w:rPr>
      </w:pPr>
      <w:r>
        <w:rPr>
          <w:rFonts w:ascii="Times New Roman" w:hAnsi="Times New Roman" w:cs="Times New Roman"/>
          <w:b/>
          <w:color w:val="121921"/>
        </w:rPr>
        <w:br w:type="page"/>
      </w:r>
    </w:p>
    <w:p w14:paraId="3FFA0071" w14:textId="7949F5ED" w:rsidR="005969A5" w:rsidRPr="00317759" w:rsidRDefault="003372CD" w:rsidP="003372CD">
      <w:pPr>
        <w:pStyle w:val="Titre1"/>
        <w:rPr>
          <w:rFonts w:ascii="Helvetica" w:hAnsi="Helvetica" w:cs="Arial Hebrew"/>
          <w:color w:val="auto"/>
        </w:rPr>
      </w:pPr>
      <w:bookmarkStart w:id="1" w:name="_Toc341526333"/>
      <w:r w:rsidRPr="00317759">
        <w:rPr>
          <w:rFonts w:ascii="Helvetica" w:hAnsi="Helvetica" w:cs="Arial Hebrew"/>
          <w:color w:val="auto"/>
        </w:rPr>
        <w:lastRenderedPageBreak/>
        <w:t>I</w:t>
      </w:r>
      <w:r w:rsidR="005969A5" w:rsidRPr="00317759">
        <w:rPr>
          <w:rFonts w:ascii="Helvetica" w:hAnsi="Helvetica" w:cs="Arial Hebrew"/>
          <w:color w:val="auto"/>
        </w:rPr>
        <w:t>. Le contexte du Rapport et l’objectif poursuivi par la Fondation Hippocr</w:t>
      </w:r>
      <w:r w:rsidR="005969A5" w:rsidRPr="00317759">
        <w:rPr>
          <w:rFonts w:ascii="Helvetica" w:hAnsi="Helvetica" w:cs="Times New Roman"/>
          <w:color w:val="auto"/>
        </w:rPr>
        <w:t>ène</w:t>
      </w:r>
      <w:bookmarkEnd w:id="1"/>
      <w:r w:rsidR="005969A5" w:rsidRPr="00317759">
        <w:rPr>
          <w:rFonts w:ascii="Helvetica" w:hAnsi="Helvetica" w:cs="Arial Hebrew"/>
          <w:color w:val="auto"/>
        </w:rPr>
        <w:t xml:space="preserve">  </w:t>
      </w:r>
    </w:p>
    <w:p w14:paraId="40DE4ADE" w14:textId="77777777" w:rsidR="0086164A" w:rsidRPr="00392B8B" w:rsidRDefault="0086164A" w:rsidP="00B62219">
      <w:pPr>
        <w:widowControl w:val="0"/>
        <w:autoSpaceDE w:val="0"/>
        <w:autoSpaceDN w:val="0"/>
        <w:adjustRightInd w:val="0"/>
        <w:jc w:val="both"/>
        <w:rPr>
          <w:rFonts w:ascii="Times New Roman" w:hAnsi="Times New Roman" w:cs="Times New Roman"/>
          <w:color w:val="121921"/>
        </w:rPr>
      </w:pPr>
    </w:p>
    <w:p w14:paraId="2EC5D0E1" w14:textId="29E82AED" w:rsidR="00A84432" w:rsidRDefault="008F3B7E" w:rsidP="00B62219">
      <w:pPr>
        <w:widowControl w:val="0"/>
        <w:autoSpaceDE w:val="0"/>
        <w:autoSpaceDN w:val="0"/>
        <w:adjustRightInd w:val="0"/>
        <w:jc w:val="both"/>
        <w:rPr>
          <w:rFonts w:ascii="Times New Roman" w:hAnsi="Times New Roman" w:cs="Times New Roman"/>
          <w:color w:val="121921"/>
        </w:rPr>
      </w:pPr>
      <w:r>
        <w:rPr>
          <w:rFonts w:ascii="Times New Roman" w:hAnsi="Times New Roman" w:cs="Times New Roman"/>
          <w:color w:val="121921"/>
        </w:rPr>
        <w:t>D</w:t>
      </w:r>
      <w:r w:rsidRPr="00392B8B">
        <w:rPr>
          <w:rFonts w:ascii="Times New Roman" w:hAnsi="Times New Roman" w:cs="Times New Roman"/>
          <w:color w:val="121921"/>
        </w:rPr>
        <w:t>ans le contexte d’une remise en cause</w:t>
      </w:r>
      <w:r w:rsidRPr="008F3B7E">
        <w:rPr>
          <w:rFonts w:ascii="Times New Roman" w:hAnsi="Times New Roman" w:cs="Times New Roman"/>
          <w:color w:val="121921"/>
        </w:rPr>
        <w:t xml:space="preserve"> </w:t>
      </w:r>
      <w:r w:rsidRPr="00392B8B">
        <w:rPr>
          <w:rFonts w:ascii="Times New Roman" w:hAnsi="Times New Roman" w:cs="Times New Roman"/>
          <w:color w:val="121921"/>
        </w:rPr>
        <w:t>de l’Union européenne par l’opinion</w:t>
      </w:r>
      <w:r>
        <w:rPr>
          <w:rFonts w:ascii="Times New Roman" w:hAnsi="Times New Roman" w:cs="Times New Roman"/>
          <w:color w:val="121921"/>
        </w:rPr>
        <w:t xml:space="preserve"> publique,</w:t>
      </w:r>
      <w:r w:rsidRPr="00392B8B">
        <w:rPr>
          <w:rFonts w:ascii="Times New Roman" w:hAnsi="Times New Roman" w:cs="Times New Roman"/>
          <w:color w:val="121921"/>
        </w:rPr>
        <w:t xml:space="preserve"> </w:t>
      </w:r>
      <w:r>
        <w:rPr>
          <w:rFonts w:ascii="Times New Roman" w:hAnsi="Times New Roman" w:cs="Times New Roman"/>
          <w:color w:val="121921"/>
        </w:rPr>
        <w:t>l</w:t>
      </w:r>
      <w:r w:rsidR="007C1E39" w:rsidRPr="00392B8B">
        <w:rPr>
          <w:rFonts w:ascii="Times New Roman" w:hAnsi="Times New Roman" w:cs="Times New Roman"/>
          <w:color w:val="121921"/>
        </w:rPr>
        <w:t xml:space="preserve">e projet </w:t>
      </w:r>
      <w:r w:rsidR="000C32CA">
        <w:rPr>
          <w:rFonts w:ascii="Times New Roman" w:hAnsi="Times New Roman" w:cs="Times New Roman"/>
          <w:color w:val="121921"/>
        </w:rPr>
        <w:t>d’</w:t>
      </w:r>
      <w:r w:rsidR="000C32CA" w:rsidRPr="00392B8B">
        <w:rPr>
          <w:rFonts w:ascii="Times New Roman" w:hAnsi="Times New Roman" w:cs="Times New Roman"/>
          <w:color w:val="121921"/>
        </w:rPr>
        <w:t xml:space="preserve">étude sur la Diffusion de l’Information Européenne en </w:t>
      </w:r>
      <w:r w:rsidR="000C32CA">
        <w:rPr>
          <w:rFonts w:ascii="Times New Roman" w:hAnsi="Times New Roman" w:cs="Times New Roman"/>
          <w:color w:val="121921"/>
        </w:rPr>
        <w:t>France, conduit par</w:t>
      </w:r>
      <w:r w:rsidR="007C1E39" w:rsidRPr="00392B8B">
        <w:rPr>
          <w:rFonts w:ascii="Times New Roman" w:hAnsi="Times New Roman" w:cs="Times New Roman"/>
          <w:color w:val="121921"/>
        </w:rPr>
        <w:t xml:space="preserve"> la Fondation Hippocrène</w:t>
      </w:r>
      <w:r w:rsidR="000C32CA">
        <w:rPr>
          <w:rFonts w:ascii="Times New Roman" w:hAnsi="Times New Roman" w:cs="Times New Roman"/>
          <w:color w:val="121921"/>
        </w:rPr>
        <w:t>,</w:t>
      </w:r>
      <w:r w:rsidR="007C1E39" w:rsidRPr="00392B8B">
        <w:rPr>
          <w:rFonts w:ascii="Times New Roman" w:hAnsi="Times New Roman" w:cs="Times New Roman"/>
          <w:color w:val="121921"/>
        </w:rPr>
        <w:t xml:space="preserve"> </w:t>
      </w:r>
      <w:r>
        <w:rPr>
          <w:rFonts w:ascii="Times New Roman" w:hAnsi="Times New Roman" w:cs="Times New Roman"/>
          <w:color w:val="121921"/>
        </w:rPr>
        <w:t xml:space="preserve">remonte au Printemps 2016. </w:t>
      </w:r>
    </w:p>
    <w:p w14:paraId="75EB1416" w14:textId="0FC2AA0B" w:rsidR="00A84432" w:rsidRPr="0073580D" w:rsidRDefault="00A84432" w:rsidP="00A84432">
      <w:pPr>
        <w:pStyle w:val="Titre3"/>
        <w:rPr>
          <w:rFonts w:ascii="Helvetica" w:hAnsi="Helvetica"/>
          <w:sz w:val="24"/>
          <w:szCs w:val="24"/>
        </w:rPr>
      </w:pPr>
      <w:bookmarkStart w:id="2" w:name="_Toc341526334"/>
      <w:r w:rsidRPr="0073580D">
        <w:rPr>
          <w:rFonts w:ascii="Helvetica" w:hAnsi="Helvetica"/>
          <w:sz w:val="24"/>
          <w:szCs w:val="24"/>
        </w:rPr>
        <w:t>La crise existentielle de l’Union européenne</w:t>
      </w:r>
      <w:bookmarkEnd w:id="2"/>
    </w:p>
    <w:p w14:paraId="6DAC2880" w14:textId="272D9465" w:rsidR="0001653D" w:rsidRDefault="008F3B7E" w:rsidP="00B62219">
      <w:pPr>
        <w:widowControl w:val="0"/>
        <w:autoSpaceDE w:val="0"/>
        <w:autoSpaceDN w:val="0"/>
        <w:adjustRightInd w:val="0"/>
        <w:jc w:val="both"/>
        <w:rPr>
          <w:rFonts w:ascii="Times New Roman" w:hAnsi="Times New Roman" w:cs="Times New Roman"/>
          <w:color w:val="121921"/>
        </w:rPr>
      </w:pPr>
      <w:r>
        <w:rPr>
          <w:rFonts w:ascii="Times New Roman" w:hAnsi="Times New Roman" w:cs="Times New Roman"/>
          <w:color w:val="121921"/>
        </w:rPr>
        <w:t xml:space="preserve">Cette remise en cause provient </w:t>
      </w:r>
      <w:r w:rsidR="007C1E39" w:rsidRPr="00392B8B">
        <w:rPr>
          <w:rFonts w:ascii="Times New Roman" w:hAnsi="Times New Roman" w:cs="Times New Roman"/>
          <w:color w:val="121921"/>
        </w:rPr>
        <w:t xml:space="preserve">notamment </w:t>
      </w:r>
      <w:r>
        <w:rPr>
          <w:rFonts w:ascii="Times New Roman" w:hAnsi="Times New Roman" w:cs="Times New Roman"/>
          <w:color w:val="121921"/>
        </w:rPr>
        <w:t>de</w:t>
      </w:r>
      <w:r w:rsidR="007C1E39" w:rsidRPr="00392B8B">
        <w:rPr>
          <w:rFonts w:ascii="Times New Roman" w:hAnsi="Times New Roman" w:cs="Times New Roman"/>
          <w:color w:val="121921"/>
        </w:rPr>
        <w:t xml:space="preserve"> l’effet de la crise des</w:t>
      </w:r>
      <w:r>
        <w:rPr>
          <w:rFonts w:ascii="Times New Roman" w:hAnsi="Times New Roman" w:cs="Times New Roman"/>
          <w:color w:val="121921"/>
        </w:rPr>
        <w:t xml:space="preserve"> migrants, de la crise de la dette</w:t>
      </w:r>
      <w:r w:rsidR="007C1E39" w:rsidRPr="00392B8B">
        <w:rPr>
          <w:rFonts w:ascii="Times New Roman" w:hAnsi="Times New Roman" w:cs="Times New Roman"/>
          <w:color w:val="121921"/>
        </w:rPr>
        <w:t xml:space="preserve">, </w:t>
      </w:r>
      <w:r>
        <w:rPr>
          <w:rFonts w:ascii="Times New Roman" w:hAnsi="Times New Roman" w:cs="Times New Roman"/>
          <w:color w:val="121921"/>
        </w:rPr>
        <w:t>de l’</w:t>
      </w:r>
      <w:r w:rsidR="007C1E39" w:rsidRPr="00392B8B">
        <w:rPr>
          <w:rFonts w:ascii="Times New Roman" w:hAnsi="Times New Roman" w:cs="Times New Roman"/>
          <w:color w:val="121921"/>
        </w:rPr>
        <w:t xml:space="preserve">insécurité croissante </w:t>
      </w:r>
      <w:r w:rsidR="0001653D">
        <w:rPr>
          <w:rFonts w:ascii="Times New Roman" w:hAnsi="Times New Roman" w:cs="Times New Roman"/>
          <w:color w:val="121921"/>
        </w:rPr>
        <w:t xml:space="preserve">ressentie face au terrorisme. </w:t>
      </w:r>
      <w:r w:rsidR="007C1E39" w:rsidRPr="00392B8B">
        <w:rPr>
          <w:rFonts w:ascii="Times New Roman" w:hAnsi="Times New Roman" w:cs="Times New Roman"/>
          <w:color w:val="121921"/>
        </w:rPr>
        <w:t>Pour la première fois dans l’histoire de l’</w:t>
      </w:r>
      <w:r w:rsidR="00B02E9D" w:rsidRPr="00392B8B">
        <w:rPr>
          <w:rFonts w:ascii="Times New Roman" w:hAnsi="Times New Roman" w:cs="Times New Roman"/>
          <w:color w:val="121921"/>
        </w:rPr>
        <w:t>Union europé</w:t>
      </w:r>
      <w:r w:rsidR="007C1E39" w:rsidRPr="00392B8B">
        <w:rPr>
          <w:rFonts w:ascii="Times New Roman" w:hAnsi="Times New Roman" w:cs="Times New Roman"/>
          <w:color w:val="121921"/>
        </w:rPr>
        <w:t>enne, ses fondamentaux</w:t>
      </w:r>
      <w:r w:rsidR="0001653D">
        <w:rPr>
          <w:rFonts w:ascii="Times New Roman" w:hAnsi="Times New Roman" w:cs="Times New Roman"/>
          <w:color w:val="121921"/>
        </w:rPr>
        <w:t xml:space="preserve"> </w:t>
      </w:r>
      <w:r w:rsidR="007C1E39" w:rsidRPr="00392B8B">
        <w:rPr>
          <w:rFonts w:ascii="Times New Roman" w:hAnsi="Times New Roman" w:cs="Times New Roman"/>
          <w:color w:val="121921"/>
        </w:rPr>
        <w:t>–</w:t>
      </w:r>
      <w:r w:rsidR="00934381" w:rsidRPr="00392B8B">
        <w:rPr>
          <w:rFonts w:ascii="Times New Roman" w:hAnsi="Times New Roman" w:cs="Times New Roman"/>
          <w:color w:val="121921"/>
        </w:rPr>
        <w:t xml:space="preserve"> </w:t>
      </w:r>
      <w:r w:rsidR="00B02E9D" w:rsidRPr="00392B8B">
        <w:rPr>
          <w:rFonts w:ascii="Times New Roman" w:hAnsi="Times New Roman" w:cs="Times New Roman"/>
          <w:color w:val="121921"/>
        </w:rPr>
        <w:t xml:space="preserve">la </w:t>
      </w:r>
      <w:r w:rsidR="00934381" w:rsidRPr="00392B8B">
        <w:rPr>
          <w:rFonts w:ascii="Times New Roman" w:hAnsi="Times New Roman" w:cs="Times New Roman"/>
          <w:color w:val="121921"/>
        </w:rPr>
        <w:t>constitution d’</w:t>
      </w:r>
      <w:r w:rsidR="007C1E39" w:rsidRPr="00392B8B">
        <w:rPr>
          <w:rFonts w:ascii="Times New Roman" w:hAnsi="Times New Roman" w:cs="Times New Roman"/>
          <w:color w:val="121921"/>
        </w:rPr>
        <w:t xml:space="preserve">un édifice de paix et </w:t>
      </w:r>
      <w:r w:rsidR="00074A49">
        <w:rPr>
          <w:rFonts w:ascii="Times New Roman" w:hAnsi="Times New Roman" w:cs="Times New Roman"/>
          <w:color w:val="121921"/>
        </w:rPr>
        <w:t xml:space="preserve">de </w:t>
      </w:r>
      <w:r w:rsidR="007C1E39" w:rsidRPr="00392B8B">
        <w:rPr>
          <w:rFonts w:ascii="Times New Roman" w:hAnsi="Times New Roman" w:cs="Times New Roman"/>
          <w:color w:val="121921"/>
        </w:rPr>
        <w:t>sécurité</w:t>
      </w:r>
      <w:r w:rsidR="00934381" w:rsidRPr="00392B8B">
        <w:rPr>
          <w:rFonts w:ascii="Times New Roman" w:hAnsi="Times New Roman" w:cs="Times New Roman"/>
          <w:color w:val="121921"/>
        </w:rPr>
        <w:t>, d’un ensemble ouvert favorisant les échanges de biens et de personnes</w:t>
      </w:r>
      <w:r w:rsidR="007C1E39" w:rsidRPr="00392B8B">
        <w:rPr>
          <w:rFonts w:ascii="Times New Roman" w:hAnsi="Times New Roman" w:cs="Times New Roman"/>
          <w:color w:val="121921"/>
        </w:rPr>
        <w:t xml:space="preserve"> </w:t>
      </w:r>
      <w:r w:rsidR="00934381" w:rsidRPr="00392B8B">
        <w:rPr>
          <w:rFonts w:ascii="Times New Roman" w:hAnsi="Times New Roman" w:cs="Times New Roman"/>
          <w:color w:val="121921"/>
        </w:rPr>
        <w:t>–</w:t>
      </w:r>
      <w:r w:rsidR="007C1E39" w:rsidRPr="00392B8B">
        <w:rPr>
          <w:rFonts w:ascii="Times New Roman" w:hAnsi="Times New Roman" w:cs="Times New Roman"/>
          <w:color w:val="121921"/>
        </w:rPr>
        <w:t xml:space="preserve"> </w:t>
      </w:r>
      <w:r w:rsidR="00934381" w:rsidRPr="00392B8B">
        <w:rPr>
          <w:rFonts w:ascii="Times New Roman" w:hAnsi="Times New Roman" w:cs="Times New Roman"/>
          <w:color w:val="121921"/>
        </w:rPr>
        <w:t>jusque là incontestés même par les Eurosceptiques, font l’objet d’un questionnement gran</w:t>
      </w:r>
      <w:r w:rsidR="0001653D">
        <w:rPr>
          <w:rFonts w:ascii="Times New Roman" w:hAnsi="Times New Roman" w:cs="Times New Roman"/>
          <w:color w:val="121921"/>
        </w:rPr>
        <w:t>dissant de la part de ses citoyens</w:t>
      </w:r>
      <w:r w:rsidR="002130BB" w:rsidRPr="00392B8B">
        <w:rPr>
          <w:rFonts w:ascii="Times New Roman" w:hAnsi="Times New Roman" w:cs="Times New Roman"/>
          <w:color w:val="121921"/>
        </w:rPr>
        <w:t xml:space="preserve">. </w:t>
      </w:r>
      <w:r w:rsidR="0001653D">
        <w:rPr>
          <w:rFonts w:ascii="Times New Roman" w:hAnsi="Times New Roman" w:cs="Times New Roman"/>
          <w:color w:val="121921"/>
        </w:rPr>
        <w:t>S</w:t>
      </w:r>
      <w:r w:rsidR="00B816DE" w:rsidRPr="00392B8B">
        <w:rPr>
          <w:rFonts w:ascii="Times New Roman" w:hAnsi="Times New Roman" w:cs="Times New Roman"/>
          <w:color w:val="121921"/>
        </w:rPr>
        <w:t xml:space="preserve">elon les mots de Martha </w:t>
      </w:r>
      <w:r w:rsidR="002915C4" w:rsidRPr="00392B8B">
        <w:rPr>
          <w:rFonts w:ascii="Times New Roman" w:hAnsi="Times New Roman" w:cs="Times New Roman"/>
          <w:color w:val="121921"/>
        </w:rPr>
        <w:t>Dassù</w:t>
      </w:r>
      <w:r w:rsidR="00B816DE" w:rsidRPr="00392B8B">
        <w:rPr>
          <w:rFonts w:ascii="Times New Roman" w:hAnsi="Times New Roman" w:cs="Times New Roman"/>
          <w:color w:val="121921"/>
        </w:rPr>
        <w:t xml:space="preserve">, </w:t>
      </w:r>
      <w:r w:rsidR="001319BE" w:rsidRPr="00392B8B">
        <w:rPr>
          <w:rFonts w:ascii="Times New Roman" w:hAnsi="Times New Roman" w:cs="Times New Roman"/>
          <w:color w:val="121921"/>
        </w:rPr>
        <w:t>vice-</w:t>
      </w:r>
      <w:r w:rsidR="009A009E" w:rsidRPr="00392B8B">
        <w:rPr>
          <w:rFonts w:ascii="Times New Roman" w:hAnsi="Times New Roman" w:cs="Times New Roman"/>
          <w:color w:val="121921"/>
        </w:rPr>
        <w:t>Ministre des Affaires étrangère</w:t>
      </w:r>
      <w:r w:rsidR="001319BE" w:rsidRPr="00392B8B">
        <w:rPr>
          <w:rFonts w:ascii="Times New Roman" w:hAnsi="Times New Roman" w:cs="Times New Roman"/>
          <w:color w:val="121921"/>
        </w:rPr>
        <w:t>s</w:t>
      </w:r>
      <w:r w:rsidR="009A009E" w:rsidRPr="00392B8B">
        <w:rPr>
          <w:rFonts w:ascii="Times New Roman" w:hAnsi="Times New Roman" w:cs="Times New Roman"/>
          <w:color w:val="121921"/>
        </w:rPr>
        <w:t xml:space="preserve"> dans le Gouvernement de Enrico Letta</w:t>
      </w:r>
      <w:r w:rsidR="0001653D">
        <w:rPr>
          <w:rFonts w:ascii="Times New Roman" w:hAnsi="Times New Roman" w:cs="Times New Roman"/>
          <w:color w:val="121921"/>
        </w:rPr>
        <w:t>, l’Union traverse</w:t>
      </w:r>
      <w:r w:rsidR="009A009E" w:rsidRPr="00392B8B">
        <w:rPr>
          <w:rFonts w:ascii="Times New Roman" w:hAnsi="Times New Roman" w:cs="Times New Roman"/>
          <w:color w:val="121921"/>
        </w:rPr>
        <w:t xml:space="preserve"> </w:t>
      </w:r>
      <w:r w:rsidR="00B816DE" w:rsidRPr="00392B8B">
        <w:rPr>
          <w:rFonts w:ascii="Times New Roman" w:hAnsi="Times New Roman" w:cs="Times New Roman"/>
          <w:color w:val="121921"/>
        </w:rPr>
        <w:t>une « crise existentielle »</w:t>
      </w:r>
      <w:r w:rsidR="0001653D">
        <w:rPr>
          <w:rFonts w:ascii="Times New Roman" w:hAnsi="Times New Roman" w:cs="Times New Roman"/>
          <w:color w:val="121921"/>
        </w:rPr>
        <w:t>.</w:t>
      </w:r>
    </w:p>
    <w:p w14:paraId="46F050B6" w14:textId="77777777" w:rsidR="0001653D" w:rsidRDefault="0001653D" w:rsidP="00B62219">
      <w:pPr>
        <w:widowControl w:val="0"/>
        <w:autoSpaceDE w:val="0"/>
        <w:autoSpaceDN w:val="0"/>
        <w:adjustRightInd w:val="0"/>
        <w:jc w:val="both"/>
        <w:rPr>
          <w:rFonts w:ascii="Times New Roman" w:hAnsi="Times New Roman" w:cs="Times New Roman"/>
          <w:color w:val="121921"/>
        </w:rPr>
      </w:pPr>
    </w:p>
    <w:p w14:paraId="3F1C9BD2" w14:textId="1E7D0BAC" w:rsidR="00E178AB" w:rsidRPr="00392B8B" w:rsidRDefault="002130BB" w:rsidP="00B62219">
      <w:pPr>
        <w:widowControl w:val="0"/>
        <w:autoSpaceDE w:val="0"/>
        <w:autoSpaceDN w:val="0"/>
        <w:adjustRightInd w:val="0"/>
        <w:jc w:val="both"/>
        <w:rPr>
          <w:rFonts w:ascii="Times New Roman" w:hAnsi="Times New Roman" w:cs="Times New Roman"/>
          <w:color w:val="121921"/>
        </w:rPr>
      </w:pPr>
      <w:r w:rsidRPr="00392B8B">
        <w:rPr>
          <w:rFonts w:ascii="Times New Roman" w:hAnsi="Times New Roman" w:cs="Times New Roman"/>
          <w:color w:val="121921"/>
        </w:rPr>
        <w:t xml:space="preserve">Le </w:t>
      </w:r>
      <w:r w:rsidR="00E014E3" w:rsidRPr="00392B8B">
        <w:rPr>
          <w:rFonts w:ascii="Times New Roman" w:hAnsi="Times New Roman" w:cs="Times New Roman"/>
          <w:color w:val="121921"/>
        </w:rPr>
        <w:t>risque de désintégration de</w:t>
      </w:r>
      <w:r w:rsidRPr="00392B8B">
        <w:rPr>
          <w:rFonts w:ascii="Times New Roman" w:hAnsi="Times New Roman" w:cs="Times New Roman"/>
          <w:color w:val="121921"/>
        </w:rPr>
        <w:t xml:space="preserve"> l’édifice européen, encore impensable i</w:t>
      </w:r>
      <w:r w:rsidR="00E014E3" w:rsidRPr="00392B8B">
        <w:rPr>
          <w:rFonts w:ascii="Times New Roman" w:hAnsi="Times New Roman" w:cs="Times New Roman"/>
          <w:color w:val="121921"/>
        </w:rPr>
        <w:t>l y a peu, devient un scénario</w:t>
      </w:r>
      <w:r w:rsidRPr="00392B8B">
        <w:rPr>
          <w:rFonts w:ascii="Times New Roman" w:hAnsi="Times New Roman" w:cs="Times New Roman"/>
          <w:color w:val="121921"/>
        </w:rPr>
        <w:t xml:space="preserve"> crédible quelques mois après le Brexit et au moment où </w:t>
      </w:r>
      <w:r w:rsidR="0001653D">
        <w:rPr>
          <w:rFonts w:ascii="Times New Roman" w:hAnsi="Times New Roman" w:cs="Times New Roman"/>
          <w:color w:val="121921"/>
        </w:rPr>
        <w:t xml:space="preserve">l’Union européenne </w:t>
      </w:r>
      <w:r w:rsidR="000C32CA">
        <w:rPr>
          <w:rFonts w:ascii="Times New Roman" w:hAnsi="Times New Roman" w:cs="Times New Roman"/>
          <w:color w:val="121921"/>
        </w:rPr>
        <w:t>s’apprête à</w:t>
      </w:r>
      <w:r w:rsidR="0001653D">
        <w:rPr>
          <w:rFonts w:ascii="Times New Roman" w:hAnsi="Times New Roman" w:cs="Times New Roman"/>
          <w:color w:val="121921"/>
        </w:rPr>
        <w:t xml:space="preserve"> célébrer </w:t>
      </w:r>
      <w:r w:rsidR="00E014E3" w:rsidRPr="00392B8B">
        <w:rPr>
          <w:rFonts w:ascii="Times New Roman" w:hAnsi="Times New Roman" w:cs="Times New Roman"/>
          <w:color w:val="121921"/>
        </w:rPr>
        <w:t>le 60</w:t>
      </w:r>
      <w:r w:rsidR="00E014E3" w:rsidRPr="00392B8B">
        <w:rPr>
          <w:rFonts w:ascii="Times New Roman" w:hAnsi="Times New Roman" w:cs="Times New Roman"/>
          <w:color w:val="121921"/>
          <w:vertAlign w:val="superscript"/>
        </w:rPr>
        <w:t>ème</w:t>
      </w:r>
      <w:r w:rsidR="00E014E3" w:rsidRPr="00392B8B">
        <w:rPr>
          <w:rFonts w:ascii="Times New Roman" w:hAnsi="Times New Roman" w:cs="Times New Roman"/>
          <w:color w:val="121921"/>
        </w:rPr>
        <w:t xml:space="preserve"> anniversaire du Traité de Rome. Plusieurs candidats aux élections présidentielles en France </w:t>
      </w:r>
      <w:r w:rsidR="00784A16" w:rsidRPr="00392B8B">
        <w:rPr>
          <w:rFonts w:ascii="Times New Roman" w:hAnsi="Times New Roman" w:cs="Times New Roman"/>
          <w:color w:val="121921"/>
        </w:rPr>
        <w:t xml:space="preserve">ont annoncé leur intention </w:t>
      </w:r>
      <w:r w:rsidR="00710005" w:rsidRPr="00392B8B">
        <w:rPr>
          <w:rFonts w:ascii="Times New Roman" w:hAnsi="Times New Roman" w:cs="Times New Roman"/>
          <w:color w:val="121921"/>
        </w:rPr>
        <w:t xml:space="preserve">de procéder à un référendum sur </w:t>
      </w:r>
      <w:r w:rsidR="000C32CA">
        <w:rPr>
          <w:rFonts w:ascii="Times New Roman" w:hAnsi="Times New Roman" w:cs="Times New Roman"/>
          <w:color w:val="121921"/>
        </w:rPr>
        <w:t>l’adhésion</w:t>
      </w:r>
      <w:r w:rsidR="0001653D">
        <w:rPr>
          <w:rFonts w:ascii="Times New Roman" w:hAnsi="Times New Roman" w:cs="Times New Roman"/>
          <w:color w:val="121921"/>
        </w:rPr>
        <w:t xml:space="preserve"> de la </w:t>
      </w:r>
      <w:r w:rsidR="00C43DF7" w:rsidRPr="00392B8B">
        <w:rPr>
          <w:rFonts w:ascii="Times New Roman" w:hAnsi="Times New Roman" w:cs="Times New Roman"/>
          <w:color w:val="121921"/>
        </w:rPr>
        <w:t>Fr</w:t>
      </w:r>
      <w:r w:rsidR="00710005" w:rsidRPr="00392B8B">
        <w:rPr>
          <w:rFonts w:ascii="Times New Roman" w:hAnsi="Times New Roman" w:cs="Times New Roman"/>
          <w:color w:val="121921"/>
        </w:rPr>
        <w:t xml:space="preserve">ance </w:t>
      </w:r>
      <w:r w:rsidR="00C43DF7" w:rsidRPr="00392B8B">
        <w:rPr>
          <w:rFonts w:ascii="Times New Roman" w:hAnsi="Times New Roman" w:cs="Times New Roman"/>
          <w:color w:val="121921"/>
        </w:rPr>
        <w:t>à l’</w:t>
      </w:r>
      <w:r w:rsidR="00712ED0" w:rsidRPr="00392B8B">
        <w:rPr>
          <w:rFonts w:ascii="Times New Roman" w:hAnsi="Times New Roman" w:cs="Times New Roman"/>
          <w:color w:val="121921"/>
        </w:rPr>
        <w:t xml:space="preserve">Union. </w:t>
      </w:r>
      <w:r w:rsidR="0001653D">
        <w:rPr>
          <w:rFonts w:ascii="Times New Roman" w:hAnsi="Times New Roman" w:cs="Times New Roman"/>
          <w:color w:val="121921"/>
        </w:rPr>
        <w:t>A</w:t>
      </w:r>
      <w:r w:rsidR="00712ED0" w:rsidRPr="00392B8B">
        <w:rPr>
          <w:rFonts w:ascii="Times New Roman" w:hAnsi="Times New Roman" w:cs="Times New Roman"/>
          <w:color w:val="121921"/>
        </w:rPr>
        <w:t xml:space="preserve">u cours </w:t>
      </w:r>
      <w:r w:rsidR="0001653D">
        <w:rPr>
          <w:rFonts w:ascii="Times New Roman" w:hAnsi="Times New Roman" w:cs="Times New Roman"/>
          <w:color w:val="121921"/>
        </w:rPr>
        <w:t>de cette c</w:t>
      </w:r>
      <w:r w:rsidR="0001653D" w:rsidRPr="00392B8B">
        <w:rPr>
          <w:rFonts w:ascii="Times New Roman" w:hAnsi="Times New Roman" w:cs="Times New Roman"/>
          <w:color w:val="121921"/>
        </w:rPr>
        <w:t xml:space="preserve">ampagne </w:t>
      </w:r>
      <w:r w:rsidR="0001653D">
        <w:rPr>
          <w:rFonts w:ascii="Times New Roman" w:hAnsi="Times New Roman" w:cs="Times New Roman"/>
          <w:color w:val="121921"/>
        </w:rPr>
        <w:t xml:space="preserve">à </w:t>
      </w:r>
      <w:r w:rsidR="0001653D" w:rsidRPr="00392B8B">
        <w:rPr>
          <w:rFonts w:ascii="Times New Roman" w:hAnsi="Times New Roman" w:cs="Times New Roman"/>
          <w:color w:val="121921"/>
        </w:rPr>
        <w:t>la tonalité imprévisible</w:t>
      </w:r>
      <w:r w:rsidR="0001653D">
        <w:rPr>
          <w:rFonts w:ascii="Times New Roman" w:hAnsi="Times New Roman" w:cs="Times New Roman"/>
          <w:color w:val="121921"/>
        </w:rPr>
        <w:t>,</w:t>
      </w:r>
      <w:r w:rsidR="0001653D" w:rsidRPr="00392B8B">
        <w:rPr>
          <w:rFonts w:ascii="Times New Roman" w:hAnsi="Times New Roman" w:cs="Times New Roman"/>
          <w:color w:val="121921"/>
        </w:rPr>
        <w:t xml:space="preserve"> </w:t>
      </w:r>
      <w:r w:rsidR="00EE58DD" w:rsidRPr="00392B8B">
        <w:rPr>
          <w:rFonts w:ascii="Times New Roman" w:hAnsi="Times New Roman" w:cs="Times New Roman"/>
          <w:color w:val="121921"/>
        </w:rPr>
        <w:t>l’Europe risque de</w:t>
      </w:r>
      <w:r w:rsidR="00712ED0" w:rsidRPr="00392B8B">
        <w:rPr>
          <w:rFonts w:ascii="Times New Roman" w:hAnsi="Times New Roman" w:cs="Times New Roman"/>
          <w:color w:val="121921"/>
        </w:rPr>
        <w:t xml:space="preserve"> </w:t>
      </w:r>
      <w:r w:rsidR="0001653D">
        <w:rPr>
          <w:rFonts w:ascii="Times New Roman" w:hAnsi="Times New Roman" w:cs="Times New Roman"/>
          <w:color w:val="121921"/>
        </w:rPr>
        <w:t>constituer un enjeu important</w:t>
      </w:r>
      <w:r w:rsidR="00EE58DD" w:rsidRPr="00392B8B">
        <w:rPr>
          <w:rFonts w:ascii="Times New Roman" w:hAnsi="Times New Roman" w:cs="Times New Roman"/>
          <w:color w:val="121921"/>
        </w:rPr>
        <w:t xml:space="preserve">. </w:t>
      </w:r>
    </w:p>
    <w:p w14:paraId="6FD4B86D" w14:textId="77777777" w:rsidR="009A009E" w:rsidRPr="00392B8B" w:rsidRDefault="009A009E" w:rsidP="00B62219">
      <w:pPr>
        <w:widowControl w:val="0"/>
        <w:autoSpaceDE w:val="0"/>
        <w:autoSpaceDN w:val="0"/>
        <w:adjustRightInd w:val="0"/>
        <w:jc w:val="both"/>
        <w:rPr>
          <w:rFonts w:ascii="Times New Roman" w:hAnsi="Times New Roman" w:cs="Times New Roman"/>
          <w:color w:val="121921"/>
        </w:rPr>
      </w:pPr>
    </w:p>
    <w:p w14:paraId="64F5B0A9" w14:textId="49FF5B61" w:rsidR="002B50A8" w:rsidRPr="00977C67" w:rsidRDefault="002B50A8" w:rsidP="00977C67">
      <w:pPr>
        <w:widowControl w:val="0"/>
        <w:autoSpaceDE w:val="0"/>
        <w:autoSpaceDN w:val="0"/>
        <w:adjustRightInd w:val="0"/>
        <w:jc w:val="both"/>
        <w:rPr>
          <w:rFonts w:ascii="Times New Roman" w:hAnsi="Times New Roman" w:cs="Times New Roman"/>
          <w:color w:val="121921"/>
        </w:rPr>
      </w:pPr>
      <w:r>
        <w:rPr>
          <w:rFonts w:ascii="Times New Roman" w:hAnsi="Times New Roman" w:cs="Times New Roman"/>
          <w:color w:val="121921"/>
        </w:rPr>
        <w:t>R</w:t>
      </w:r>
      <w:r w:rsidRPr="00392B8B">
        <w:rPr>
          <w:rFonts w:ascii="Times New Roman" w:hAnsi="Times New Roman" w:cs="Times New Roman"/>
          <w:color w:val="121921"/>
        </w:rPr>
        <w:t xml:space="preserve">éunis </w:t>
      </w:r>
      <w:r>
        <w:rPr>
          <w:rFonts w:ascii="Times New Roman" w:hAnsi="Times New Roman" w:cs="Times New Roman"/>
          <w:color w:val="121921"/>
        </w:rPr>
        <w:t>e</w:t>
      </w:r>
      <w:r w:rsidRPr="00392B8B">
        <w:rPr>
          <w:rFonts w:ascii="Times New Roman" w:hAnsi="Times New Roman" w:cs="Times New Roman"/>
          <w:color w:val="121921"/>
        </w:rPr>
        <w:t xml:space="preserve">n Sommet Européen </w:t>
      </w:r>
      <w:r>
        <w:rPr>
          <w:rFonts w:ascii="Times New Roman" w:hAnsi="Times New Roman" w:cs="Times New Roman"/>
          <w:color w:val="121921"/>
        </w:rPr>
        <w:t xml:space="preserve">et </w:t>
      </w:r>
      <w:r w:rsidRPr="00392B8B">
        <w:rPr>
          <w:rFonts w:ascii="Times New Roman" w:hAnsi="Times New Roman" w:cs="Times New Roman"/>
          <w:color w:val="121921"/>
        </w:rPr>
        <w:t>pour l</w:t>
      </w:r>
      <w:r>
        <w:rPr>
          <w:rFonts w:ascii="Times New Roman" w:hAnsi="Times New Roman" w:cs="Times New Roman"/>
          <w:color w:val="121921"/>
        </w:rPr>
        <w:t xml:space="preserve">a première fois </w:t>
      </w:r>
      <w:r w:rsidRPr="00392B8B">
        <w:rPr>
          <w:rFonts w:ascii="Times New Roman" w:hAnsi="Times New Roman" w:cs="Times New Roman"/>
          <w:color w:val="121921"/>
        </w:rPr>
        <w:t xml:space="preserve">sans la </w:t>
      </w:r>
      <w:r>
        <w:rPr>
          <w:rFonts w:ascii="Times New Roman" w:hAnsi="Times New Roman" w:cs="Times New Roman"/>
          <w:color w:val="121921"/>
        </w:rPr>
        <w:t xml:space="preserve">Grande-Bretagne </w:t>
      </w:r>
      <w:r w:rsidRPr="00392B8B">
        <w:rPr>
          <w:rFonts w:ascii="Times New Roman" w:hAnsi="Times New Roman" w:cs="Times New Roman"/>
          <w:color w:val="121921"/>
        </w:rPr>
        <w:t>en septembre 2016 à Bratislava</w:t>
      </w:r>
      <w:r>
        <w:rPr>
          <w:rFonts w:ascii="Times New Roman" w:hAnsi="Times New Roman" w:cs="Times New Roman"/>
          <w:color w:val="121921"/>
        </w:rPr>
        <w:t>,</w:t>
      </w:r>
      <w:r w:rsidRPr="00392B8B">
        <w:rPr>
          <w:rFonts w:ascii="Times New Roman" w:hAnsi="Times New Roman" w:cs="Times New Roman"/>
          <w:color w:val="121921"/>
        </w:rPr>
        <w:t xml:space="preserve"> </w:t>
      </w:r>
      <w:r>
        <w:rPr>
          <w:rFonts w:ascii="Times New Roman" w:hAnsi="Times New Roman" w:cs="Times New Roman"/>
          <w:color w:val="121921"/>
        </w:rPr>
        <w:t>les chefs d’État</w:t>
      </w:r>
      <w:r w:rsidR="00074A49">
        <w:rPr>
          <w:rFonts w:ascii="Times New Roman" w:hAnsi="Times New Roman" w:cs="Times New Roman"/>
          <w:color w:val="121921"/>
        </w:rPr>
        <w:t>s</w:t>
      </w:r>
      <w:r>
        <w:rPr>
          <w:rFonts w:ascii="Times New Roman" w:hAnsi="Times New Roman" w:cs="Times New Roman"/>
          <w:color w:val="121921"/>
        </w:rPr>
        <w:t xml:space="preserve"> et de Gouvernement</w:t>
      </w:r>
      <w:r w:rsidR="00074A49">
        <w:rPr>
          <w:rFonts w:ascii="Times New Roman" w:hAnsi="Times New Roman" w:cs="Times New Roman"/>
          <w:color w:val="121921"/>
        </w:rPr>
        <w:t>s</w:t>
      </w:r>
      <w:r w:rsidR="00712ED0" w:rsidRPr="00392B8B">
        <w:rPr>
          <w:rFonts w:ascii="Times New Roman" w:hAnsi="Times New Roman" w:cs="Times New Roman"/>
          <w:color w:val="121921"/>
        </w:rPr>
        <w:t xml:space="preserve"> ne sont pas parvenus à dessiner les contours de la nouvelle Union européenne, </w:t>
      </w:r>
      <w:r>
        <w:rPr>
          <w:rFonts w:ascii="Times New Roman" w:hAnsi="Times New Roman" w:cs="Times New Roman"/>
          <w:color w:val="121921"/>
        </w:rPr>
        <w:t xml:space="preserve">mais </w:t>
      </w:r>
      <w:r w:rsidR="000C32CA">
        <w:rPr>
          <w:rFonts w:ascii="Times New Roman" w:hAnsi="Times New Roman" w:cs="Times New Roman"/>
          <w:color w:val="121921"/>
        </w:rPr>
        <w:t xml:space="preserve">ils </w:t>
      </w:r>
      <w:r w:rsidR="00712ED0" w:rsidRPr="00392B8B">
        <w:rPr>
          <w:rFonts w:ascii="Times New Roman" w:hAnsi="Times New Roman" w:cs="Times New Roman"/>
          <w:color w:val="121921"/>
        </w:rPr>
        <w:t xml:space="preserve">ont bien compris l’urgence de rapprocher l’Europe de ses citoyens </w:t>
      </w:r>
      <w:r>
        <w:rPr>
          <w:rFonts w:ascii="Times New Roman" w:hAnsi="Times New Roman" w:cs="Times New Roman"/>
          <w:color w:val="121921"/>
        </w:rPr>
        <w:t xml:space="preserve">et de leurs préoccupations, </w:t>
      </w:r>
      <w:r w:rsidR="00B02E9D" w:rsidRPr="00392B8B">
        <w:rPr>
          <w:rFonts w:ascii="Times New Roman" w:hAnsi="Times New Roman" w:cs="Times New Roman"/>
          <w:color w:val="121921"/>
        </w:rPr>
        <w:t xml:space="preserve">de la rendre intelligible et attractive. </w:t>
      </w:r>
      <w:r w:rsidR="002232E7">
        <w:rPr>
          <w:rFonts w:ascii="Times New Roman" w:hAnsi="Times New Roman" w:cs="Times New Roman"/>
          <w:color w:val="121921"/>
        </w:rPr>
        <w:t>L’e</w:t>
      </w:r>
      <w:r w:rsidR="00A84432">
        <w:rPr>
          <w:rFonts w:ascii="Times New Roman" w:hAnsi="Times New Roman" w:cs="Times New Roman"/>
          <w:color w:val="121921"/>
        </w:rPr>
        <w:t>xpression</w:t>
      </w:r>
      <w:r w:rsidR="00B02E9D" w:rsidRPr="00392B8B">
        <w:rPr>
          <w:rFonts w:ascii="Times New Roman" w:hAnsi="Times New Roman" w:cs="Times New Roman"/>
          <w:color w:val="121921"/>
        </w:rPr>
        <w:t xml:space="preserve"> </w:t>
      </w:r>
      <w:r w:rsidR="002232E7">
        <w:rPr>
          <w:rFonts w:ascii="Times New Roman" w:hAnsi="Times New Roman" w:cs="Times New Roman"/>
          <w:color w:val="121921"/>
        </w:rPr>
        <w:t xml:space="preserve">de cette prise de conscience est contenue dans </w:t>
      </w:r>
      <w:r w:rsidR="00B02E9D" w:rsidRPr="00392B8B">
        <w:rPr>
          <w:rFonts w:ascii="Times New Roman" w:hAnsi="Times New Roman" w:cs="Times New Roman"/>
          <w:color w:val="121921"/>
        </w:rPr>
        <w:t>cet extrait de la Déclaration</w:t>
      </w:r>
      <w:r>
        <w:rPr>
          <w:rFonts w:ascii="Times New Roman" w:hAnsi="Times New Roman" w:cs="Times New Roman"/>
          <w:color w:val="121921"/>
        </w:rPr>
        <w:t xml:space="preserve"> finale</w:t>
      </w:r>
      <w:r w:rsidR="00B02E9D" w:rsidRPr="00392B8B">
        <w:rPr>
          <w:rFonts w:ascii="Times New Roman" w:hAnsi="Times New Roman" w:cs="Times New Roman"/>
          <w:color w:val="121921"/>
        </w:rPr>
        <w:t> :</w:t>
      </w:r>
    </w:p>
    <w:p w14:paraId="6CC9DB1D" w14:textId="4D0BBAC6" w:rsidR="00712ED0" w:rsidRPr="00E503FE" w:rsidRDefault="00B02E9D" w:rsidP="002B50A8">
      <w:pPr>
        <w:widowControl w:val="0"/>
        <w:autoSpaceDE w:val="0"/>
        <w:autoSpaceDN w:val="0"/>
        <w:adjustRightInd w:val="0"/>
        <w:ind w:left="567"/>
        <w:jc w:val="both"/>
        <w:rPr>
          <w:rFonts w:ascii="Times New Roman" w:hAnsi="Times New Roman" w:cs="Times New Roman"/>
          <w:color w:val="121921"/>
          <w:lang w:val="en-US"/>
        </w:rPr>
      </w:pPr>
      <w:r w:rsidRPr="00E503FE">
        <w:rPr>
          <w:rFonts w:ascii="Times New Roman" w:hAnsi="Times New Roman" w:cs="Times New Roman"/>
          <w:i/>
          <w:color w:val="1A1A1A"/>
          <w:lang w:val="en-US"/>
        </w:rPr>
        <w:t>« </w:t>
      </w:r>
      <w:r w:rsidR="00712ED0" w:rsidRPr="00E503FE">
        <w:rPr>
          <w:rFonts w:ascii="Times New Roman" w:hAnsi="Times New Roman" w:cs="Times New Roman"/>
          <w:i/>
          <w:color w:val="1A1A1A"/>
          <w:lang w:val="en-US"/>
        </w:rPr>
        <w:t>We need to improve the communication with each other – among memb</w:t>
      </w:r>
      <w:r w:rsidR="00316F97" w:rsidRPr="00E503FE">
        <w:rPr>
          <w:rFonts w:ascii="Times New Roman" w:hAnsi="Times New Roman" w:cs="Times New Roman"/>
          <w:i/>
          <w:color w:val="1A1A1A"/>
          <w:lang w:val="en-US"/>
        </w:rPr>
        <w:t>er States, with EU Institutions</w:t>
      </w:r>
      <w:r w:rsidR="00712ED0" w:rsidRPr="00E503FE">
        <w:rPr>
          <w:rFonts w:ascii="Times New Roman" w:hAnsi="Times New Roman" w:cs="Times New Roman"/>
          <w:i/>
          <w:color w:val="1A1A1A"/>
          <w:lang w:val="en-US"/>
        </w:rPr>
        <w:t xml:space="preserve">, but most importantly with our citizens. We should inject more clarity into our decisions. Use clear and honnest language. </w:t>
      </w:r>
      <w:r w:rsidR="00074A49" w:rsidRPr="00E503FE">
        <w:rPr>
          <w:rFonts w:ascii="Times New Roman" w:hAnsi="Times New Roman" w:cs="Times New Roman"/>
          <w:i/>
          <w:color w:val="1A1A1A"/>
          <w:lang w:val="en-US"/>
        </w:rPr>
        <w:t>Focus on citizens’expectations</w:t>
      </w:r>
      <w:r w:rsidR="00712ED0" w:rsidRPr="00E503FE">
        <w:rPr>
          <w:rFonts w:ascii="Times New Roman" w:hAnsi="Times New Roman" w:cs="Times New Roman"/>
          <w:i/>
          <w:color w:val="1A1A1A"/>
          <w:lang w:val="en-US"/>
        </w:rPr>
        <w:t>, with strong courage to challenge simplistic solutions  of extreme or populist political forces…We committed in Bratislava to offer to our citizens in the upcoming months a vision of an attractiv</w:t>
      </w:r>
      <w:r w:rsidR="00074A49" w:rsidRPr="00E503FE">
        <w:rPr>
          <w:rFonts w:ascii="Times New Roman" w:hAnsi="Times New Roman" w:cs="Times New Roman"/>
          <w:i/>
          <w:color w:val="1A1A1A"/>
          <w:lang w:val="en-US"/>
        </w:rPr>
        <w:t>e EU they can trust and support</w:t>
      </w:r>
      <w:r w:rsidR="00712ED0" w:rsidRPr="00E503FE">
        <w:rPr>
          <w:rFonts w:ascii="Times New Roman" w:hAnsi="Times New Roman" w:cs="Times New Roman"/>
          <w:i/>
          <w:color w:val="1A1A1A"/>
          <w:lang w:val="en-US"/>
        </w:rPr>
        <w:t>. We are confident that we have the will and the capacity to achieve it.</w:t>
      </w:r>
      <w:r w:rsidRPr="00E503FE">
        <w:rPr>
          <w:rFonts w:ascii="Times New Roman" w:hAnsi="Times New Roman" w:cs="Times New Roman"/>
          <w:i/>
          <w:color w:val="1A1A1A"/>
          <w:lang w:val="en-US"/>
        </w:rPr>
        <w:t> »</w:t>
      </w:r>
      <w:r w:rsidR="00712ED0" w:rsidRPr="00E503FE">
        <w:rPr>
          <w:rFonts w:ascii="Times New Roman" w:hAnsi="Times New Roman" w:cs="Times New Roman"/>
          <w:i/>
          <w:color w:val="1A1A1A"/>
          <w:lang w:val="en-US"/>
        </w:rPr>
        <w:t xml:space="preserve">  </w:t>
      </w:r>
    </w:p>
    <w:p w14:paraId="587A743B" w14:textId="77777777" w:rsidR="00712ED0" w:rsidRPr="00E503FE" w:rsidRDefault="00712ED0" w:rsidP="00B62219">
      <w:pPr>
        <w:widowControl w:val="0"/>
        <w:autoSpaceDE w:val="0"/>
        <w:autoSpaceDN w:val="0"/>
        <w:adjustRightInd w:val="0"/>
        <w:jc w:val="both"/>
        <w:rPr>
          <w:rFonts w:ascii="Times New Roman" w:hAnsi="Times New Roman" w:cs="Times New Roman"/>
          <w:color w:val="121921"/>
          <w:lang w:val="en-US"/>
        </w:rPr>
      </w:pPr>
    </w:p>
    <w:p w14:paraId="7B57BC10" w14:textId="30CC40F7" w:rsidR="006A69C7" w:rsidRPr="0073580D" w:rsidRDefault="006A69C7" w:rsidP="0073580D">
      <w:pPr>
        <w:widowControl w:val="0"/>
        <w:autoSpaceDE w:val="0"/>
        <w:autoSpaceDN w:val="0"/>
        <w:adjustRightInd w:val="0"/>
        <w:jc w:val="both"/>
        <w:rPr>
          <w:rFonts w:ascii="Times New Roman" w:hAnsi="Times New Roman" w:cs="Times New Roman"/>
          <w:color w:val="1A1A1A"/>
        </w:rPr>
      </w:pPr>
      <w:r>
        <w:rPr>
          <w:rFonts w:ascii="Times New Roman" w:hAnsi="Times New Roman" w:cs="Times New Roman"/>
          <w:color w:val="1A1A1A"/>
        </w:rPr>
        <w:t xml:space="preserve">Le </w:t>
      </w:r>
      <w:r w:rsidR="0015638E" w:rsidRPr="00392B8B">
        <w:rPr>
          <w:rFonts w:ascii="Times New Roman" w:hAnsi="Times New Roman" w:cs="Times New Roman"/>
          <w:color w:val="1A1A1A"/>
        </w:rPr>
        <w:t xml:space="preserve">leadership et la détermination </w:t>
      </w:r>
      <w:r w:rsidR="00383C9A" w:rsidRPr="00392B8B">
        <w:rPr>
          <w:rFonts w:ascii="Times New Roman" w:hAnsi="Times New Roman" w:cs="Times New Roman"/>
          <w:color w:val="1A1A1A"/>
        </w:rPr>
        <w:t>des dirigeants européens</w:t>
      </w:r>
      <w:r>
        <w:rPr>
          <w:rFonts w:ascii="Times New Roman" w:hAnsi="Times New Roman" w:cs="Times New Roman"/>
          <w:color w:val="1A1A1A"/>
        </w:rPr>
        <w:t>,</w:t>
      </w:r>
      <w:r w:rsidR="007A1E95" w:rsidRPr="00392B8B">
        <w:rPr>
          <w:rFonts w:ascii="Times New Roman" w:hAnsi="Times New Roman" w:cs="Times New Roman"/>
          <w:color w:val="1A1A1A"/>
        </w:rPr>
        <w:t xml:space="preserve"> indispensables</w:t>
      </w:r>
      <w:r w:rsidR="00383C9A" w:rsidRPr="00392B8B">
        <w:rPr>
          <w:rFonts w:ascii="Times New Roman" w:hAnsi="Times New Roman" w:cs="Times New Roman"/>
          <w:color w:val="1A1A1A"/>
        </w:rPr>
        <w:t xml:space="preserve"> </w:t>
      </w:r>
      <w:r w:rsidR="0015638E" w:rsidRPr="00392B8B">
        <w:rPr>
          <w:rFonts w:ascii="Times New Roman" w:hAnsi="Times New Roman" w:cs="Times New Roman"/>
          <w:color w:val="1A1A1A"/>
        </w:rPr>
        <w:t>à cette relance</w:t>
      </w:r>
      <w:r>
        <w:rPr>
          <w:rFonts w:ascii="Times New Roman" w:hAnsi="Times New Roman" w:cs="Times New Roman"/>
          <w:color w:val="1A1A1A"/>
        </w:rPr>
        <w:t xml:space="preserve">, </w:t>
      </w:r>
      <w:r w:rsidR="006277D5">
        <w:rPr>
          <w:rFonts w:ascii="Times New Roman" w:hAnsi="Times New Roman" w:cs="Times New Roman"/>
          <w:color w:val="1A1A1A"/>
        </w:rPr>
        <w:t>seront-</w:t>
      </w:r>
      <w:r w:rsidR="00383C9A" w:rsidRPr="00392B8B">
        <w:rPr>
          <w:rFonts w:ascii="Times New Roman" w:hAnsi="Times New Roman" w:cs="Times New Roman"/>
          <w:color w:val="1A1A1A"/>
        </w:rPr>
        <w:t>ils au rendez-vous ?</w:t>
      </w:r>
      <w:r w:rsidR="000C32CA">
        <w:rPr>
          <w:rFonts w:ascii="Times New Roman" w:hAnsi="Times New Roman" w:cs="Times New Roman"/>
          <w:color w:val="1A1A1A"/>
        </w:rPr>
        <w:t xml:space="preserve"> Voici ce qu’écrit</w:t>
      </w:r>
      <w:r w:rsidR="007F1CFA">
        <w:rPr>
          <w:rFonts w:ascii="Times New Roman" w:hAnsi="Times New Roman" w:cs="Times New Roman"/>
          <w:color w:val="1A1A1A"/>
        </w:rPr>
        <w:t xml:space="preserve"> </w:t>
      </w:r>
      <w:r w:rsidR="007F1CFA" w:rsidRPr="00392B8B">
        <w:rPr>
          <w:rFonts w:ascii="Times New Roman" w:hAnsi="Times New Roman" w:cs="Times New Roman"/>
          <w:color w:val="1A1A1A"/>
        </w:rPr>
        <w:t>Je</w:t>
      </w:r>
      <w:r w:rsidR="000C32CA">
        <w:rPr>
          <w:rFonts w:ascii="Times New Roman" w:hAnsi="Times New Roman" w:cs="Times New Roman"/>
          <w:color w:val="1A1A1A"/>
        </w:rPr>
        <w:t>an Quatremer concernant le leadership français</w:t>
      </w:r>
      <w:r w:rsidR="007F1CFA">
        <w:rPr>
          <w:rStyle w:val="Appelnotedebasdep"/>
          <w:rFonts w:ascii="Times New Roman" w:hAnsi="Times New Roman" w:cs="Times New Roman"/>
          <w:color w:val="1A1A1A"/>
        </w:rPr>
        <w:footnoteReference w:id="1"/>
      </w:r>
      <w:r w:rsidR="0015638E" w:rsidRPr="00392B8B">
        <w:rPr>
          <w:rFonts w:ascii="Times New Roman" w:hAnsi="Times New Roman" w:cs="Times New Roman"/>
          <w:color w:val="1A1A1A"/>
        </w:rPr>
        <w:t xml:space="preserve"> </w:t>
      </w:r>
      <w:r w:rsidR="000C32CA">
        <w:rPr>
          <w:rFonts w:ascii="Times New Roman" w:hAnsi="Times New Roman" w:cs="Times New Roman"/>
          <w:color w:val="1A1A1A"/>
        </w:rPr>
        <w:t xml:space="preserve">à l’occasion du </w:t>
      </w:r>
      <w:r>
        <w:rPr>
          <w:rFonts w:ascii="Times New Roman" w:hAnsi="Times New Roman" w:cs="Times New Roman"/>
          <w:color w:val="1A1A1A"/>
        </w:rPr>
        <w:t>20</w:t>
      </w:r>
      <w:r w:rsidRPr="006A69C7">
        <w:rPr>
          <w:rFonts w:ascii="Times New Roman" w:hAnsi="Times New Roman" w:cs="Times New Roman"/>
          <w:color w:val="1A1A1A"/>
          <w:vertAlign w:val="superscript"/>
        </w:rPr>
        <w:t>è</w:t>
      </w:r>
      <w:r w:rsidR="0015638E" w:rsidRPr="006A69C7">
        <w:rPr>
          <w:rFonts w:ascii="Times New Roman" w:hAnsi="Times New Roman" w:cs="Times New Roman"/>
          <w:color w:val="1A1A1A"/>
          <w:vertAlign w:val="superscript"/>
        </w:rPr>
        <w:t>me</w:t>
      </w:r>
      <w:r w:rsidR="0015638E" w:rsidRPr="00392B8B">
        <w:rPr>
          <w:rFonts w:ascii="Times New Roman" w:hAnsi="Times New Roman" w:cs="Times New Roman"/>
          <w:color w:val="1A1A1A"/>
        </w:rPr>
        <w:t xml:space="preserve"> annivers</w:t>
      </w:r>
      <w:r w:rsidR="001E6B6D" w:rsidRPr="00392B8B">
        <w:rPr>
          <w:rFonts w:ascii="Times New Roman" w:hAnsi="Times New Roman" w:cs="Times New Roman"/>
          <w:color w:val="1A1A1A"/>
        </w:rPr>
        <w:t>air</w:t>
      </w:r>
      <w:r w:rsidR="000C32CA">
        <w:rPr>
          <w:rFonts w:ascii="Times New Roman" w:hAnsi="Times New Roman" w:cs="Times New Roman"/>
          <w:color w:val="1A1A1A"/>
        </w:rPr>
        <w:t>e de l’Institut Jacques Delors :</w:t>
      </w:r>
    </w:p>
    <w:p w14:paraId="5BF22B31" w14:textId="77777777" w:rsidR="002232E7" w:rsidRDefault="001E6B6D" w:rsidP="002232E7">
      <w:pPr>
        <w:widowControl w:val="0"/>
        <w:autoSpaceDE w:val="0"/>
        <w:autoSpaceDN w:val="0"/>
        <w:adjustRightInd w:val="0"/>
        <w:ind w:left="567"/>
        <w:jc w:val="both"/>
      </w:pPr>
      <w:r w:rsidRPr="006A69C7">
        <w:rPr>
          <w:rFonts w:ascii="Times New Roman" w:hAnsi="Times New Roman" w:cs="Times New Roman"/>
          <w:i/>
          <w:color w:val="1A1A1A"/>
        </w:rPr>
        <w:t>« </w:t>
      </w:r>
      <w:r w:rsidR="0015638E" w:rsidRPr="006A69C7">
        <w:rPr>
          <w:rFonts w:ascii="Times New Roman" w:hAnsi="Times New Roman" w:cs="Times New Roman"/>
          <w:i/>
          <w:color w:val="1A1A1A"/>
        </w:rPr>
        <w:t>A l’issue de son quinquennat, Hollande confirme qu’il est un Européen velléitaire, un Européen mou. Une stratégie d’évitement qui plonge ses racines dans les déchirements du PS lors du référendum sur le traité constitutionnel européen de 2005, mais aussi dans l’affaiblissement économique de la France.</w:t>
      </w:r>
      <w:r w:rsidR="00500C2F" w:rsidRPr="006A69C7">
        <w:rPr>
          <w:rFonts w:ascii="Times New Roman" w:hAnsi="Times New Roman" w:cs="Times New Roman"/>
          <w:i/>
          <w:color w:val="1A1A1A"/>
        </w:rPr>
        <w:t xml:space="preserve"> </w:t>
      </w:r>
      <w:r w:rsidR="0015638E" w:rsidRPr="006A69C7">
        <w:rPr>
          <w:rFonts w:ascii="Times New Roman" w:hAnsi="Times New Roman" w:cs="Times New Roman"/>
          <w:i/>
          <w:color w:val="1A1A1A"/>
        </w:rPr>
        <w:t>Or, sans la France, aucun sursaut n’est possible : Hollande a pris le risque, par son inaction, de tuer le rêve européen de Delors</w:t>
      </w:r>
      <w:r w:rsidRPr="006A69C7">
        <w:rPr>
          <w:rFonts w:ascii="Times New Roman" w:hAnsi="Times New Roman" w:cs="Times New Roman"/>
          <w:i/>
          <w:color w:val="1A1A1A"/>
        </w:rPr>
        <w:t> »</w:t>
      </w:r>
      <w:r w:rsidR="0015638E" w:rsidRPr="006A69C7">
        <w:rPr>
          <w:rFonts w:ascii="Times New Roman" w:hAnsi="Times New Roman" w:cs="Times New Roman"/>
          <w:i/>
          <w:color w:val="1A1A1A"/>
        </w:rPr>
        <w:t>.</w:t>
      </w:r>
    </w:p>
    <w:p w14:paraId="01E5E6C5" w14:textId="77777777" w:rsidR="002232E7" w:rsidRDefault="002232E7" w:rsidP="002232E7">
      <w:pPr>
        <w:widowControl w:val="0"/>
        <w:autoSpaceDE w:val="0"/>
        <w:autoSpaceDN w:val="0"/>
        <w:adjustRightInd w:val="0"/>
        <w:ind w:left="567"/>
        <w:jc w:val="both"/>
      </w:pPr>
    </w:p>
    <w:p w14:paraId="7F3FFE8F" w14:textId="746FD907" w:rsidR="007F1CFA" w:rsidRPr="0073580D" w:rsidRDefault="00B96538" w:rsidP="002232E7">
      <w:pPr>
        <w:pStyle w:val="Titre3"/>
        <w:rPr>
          <w:rFonts w:ascii="Helvetica" w:hAnsi="Helvetica"/>
          <w:color w:val="1A1A1A"/>
          <w:sz w:val="24"/>
          <w:szCs w:val="24"/>
        </w:rPr>
      </w:pPr>
      <w:bookmarkStart w:id="3" w:name="_Toc341526335"/>
      <w:r w:rsidRPr="0073580D">
        <w:rPr>
          <w:rFonts w:ascii="Helvetica" w:hAnsi="Helvetica"/>
          <w:sz w:val="24"/>
          <w:szCs w:val="24"/>
        </w:rPr>
        <w:lastRenderedPageBreak/>
        <w:t>Une</w:t>
      </w:r>
      <w:r w:rsidR="007F1CFA" w:rsidRPr="0073580D">
        <w:rPr>
          <w:rFonts w:ascii="Helvetica" w:hAnsi="Helvetica"/>
          <w:sz w:val="24"/>
          <w:szCs w:val="24"/>
        </w:rPr>
        <w:t xml:space="preserve"> mission confiée à The Global Compass</w:t>
      </w:r>
      <w:bookmarkEnd w:id="3"/>
    </w:p>
    <w:p w14:paraId="2D655FD1" w14:textId="323C4CEC" w:rsidR="00646861" w:rsidRDefault="00712ED0" w:rsidP="00B62219">
      <w:pPr>
        <w:widowControl w:val="0"/>
        <w:autoSpaceDE w:val="0"/>
        <w:autoSpaceDN w:val="0"/>
        <w:adjustRightInd w:val="0"/>
        <w:jc w:val="both"/>
        <w:rPr>
          <w:rFonts w:ascii="Times New Roman" w:hAnsi="Times New Roman" w:cs="Times New Roman"/>
          <w:color w:val="121921"/>
        </w:rPr>
      </w:pPr>
      <w:r w:rsidRPr="00392B8B">
        <w:rPr>
          <w:rFonts w:ascii="Times New Roman" w:hAnsi="Times New Roman" w:cs="Times New Roman"/>
          <w:color w:val="121921"/>
        </w:rPr>
        <w:t>C’</w:t>
      </w:r>
      <w:r w:rsidR="00B02E9D" w:rsidRPr="00392B8B">
        <w:rPr>
          <w:rFonts w:ascii="Times New Roman" w:hAnsi="Times New Roman" w:cs="Times New Roman"/>
          <w:color w:val="121921"/>
        </w:rPr>
        <w:t>est dans ce conte</w:t>
      </w:r>
      <w:r w:rsidRPr="00392B8B">
        <w:rPr>
          <w:rFonts w:ascii="Times New Roman" w:hAnsi="Times New Roman" w:cs="Times New Roman"/>
          <w:color w:val="121921"/>
        </w:rPr>
        <w:t>x</w:t>
      </w:r>
      <w:r w:rsidR="007F1CFA">
        <w:rPr>
          <w:rFonts w:ascii="Times New Roman" w:hAnsi="Times New Roman" w:cs="Times New Roman"/>
          <w:color w:val="121921"/>
        </w:rPr>
        <w:t xml:space="preserve">te que la Fondation </w:t>
      </w:r>
      <w:r w:rsidR="00B02E9D" w:rsidRPr="00392B8B">
        <w:rPr>
          <w:rFonts w:ascii="Times New Roman" w:hAnsi="Times New Roman" w:cs="Times New Roman"/>
          <w:color w:val="121921"/>
        </w:rPr>
        <w:t>Hippocrène a confié à The Global Compass</w:t>
      </w:r>
      <w:r w:rsidR="00646861">
        <w:rPr>
          <w:rStyle w:val="Appelnotedebasdep"/>
          <w:rFonts w:ascii="Times New Roman" w:hAnsi="Times New Roman" w:cs="Times New Roman"/>
          <w:color w:val="121921"/>
        </w:rPr>
        <w:footnoteReference w:id="2"/>
      </w:r>
      <w:r w:rsidR="00B02E9D" w:rsidRPr="00392B8B">
        <w:rPr>
          <w:rFonts w:ascii="Times New Roman" w:hAnsi="Times New Roman" w:cs="Times New Roman"/>
          <w:color w:val="121921"/>
        </w:rPr>
        <w:t xml:space="preserve">, </w:t>
      </w:r>
      <w:r w:rsidR="00172851" w:rsidRPr="00392B8B">
        <w:rPr>
          <w:rFonts w:ascii="Times New Roman" w:hAnsi="Times New Roman" w:cs="Times New Roman"/>
          <w:color w:val="121921"/>
        </w:rPr>
        <w:t>la mission</w:t>
      </w:r>
      <w:r w:rsidR="007F1CFA">
        <w:rPr>
          <w:rFonts w:ascii="Times New Roman" w:hAnsi="Times New Roman" w:cs="Times New Roman"/>
          <w:color w:val="121921"/>
        </w:rPr>
        <w:t> :</w:t>
      </w:r>
    </w:p>
    <w:p w14:paraId="51683B33" w14:textId="791DCDD4" w:rsidR="00646861" w:rsidRPr="00646861" w:rsidRDefault="0052610A" w:rsidP="00646861">
      <w:pPr>
        <w:pStyle w:val="Paragraphedeliste"/>
        <w:widowControl w:val="0"/>
        <w:numPr>
          <w:ilvl w:val="0"/>
          <w:numId w:val="31"/>
        </w:numPr>
        <w:autoSpaceDE w:val="0"/>
        <w:autoSpaceDN w:val="0"/>
        <w:adjustRightInd w:val="0"/>
        <w:jc w:val="both"/>
        <w:rPr>
          <w:rFonts w:ascii="Times New Roman" w:hAnsi="Times New Roman" w:cs="Times New Roman"/>
          <w:color w:val="121921"/>
        </w:rPr>
      </w:pPr>
      <w:r w:rsidRPr="00646861">
        <w:rPr>
          <w:rFonts w:ascii="Times New Roman" w:hAnsi="Times New Roman" w:cs="Times New Roman"/>
          <w:color w:val="121921"/>
        </w:rPr>
        <w:t>d’effectuer un état de lieux de la diffusion de l’i</w:t>
      </w:r>
      <w:r w:rsidR="00646861" w:rsidRPr="00646861">
        <w:rPr>
          <w:rFonts w:ascii="Times New Roman" w:hAnsi="Times New Roman" w:cs="Times New Roman"/>
          <w:color w:val="121921"/>
        </w:rPr>
        <w:t>nformation européenne en France,</w:t>
      </w:r>
    </w:p>
    <w:p w14:paraId="44096540" w14:textId="076E4138" w:rsidR="00646861" w:rsidRPr="00646861" w:rsidRDefault="0052610A" w:rsidP="00646861">
      <w:pPr>
        <w:pStyle w:val="Paragraphedeliste"/>
        <w:widowControl w:val="0"/>
        <w:numPr>
          <w:ilvl w:val="0"/>
          <w:numId w:val="31"/>
        </w:numPr>
        <w:autoSpaceDE w:val="0"/>
        <w:autoSpaceDN w:val="0"/>
        <w:adjustRightInd w:val="0"/>
        <w:jc w:val="both"/>
        <w:rPr>
          <w:rFonts w:ascii="Times New Roman" w:hAnsi="Times New Roman" w:cs="Times New Roman"/>
          <w:color w:val="121921"/>
        </w:rPr>
      </w:pPr>
      <w:r w:rsidRPr="00646861">
        <w:rPr>
          <w:rFonts w:ascii="Times New Roman" w:hAnsi="Times New Roman" w:cs="Times New Roman"/>
          <w:color w:val="121921"/>
        </w:rPr>
        <w:t>d’analyser cet état des lieux et d’en</w:t>
      </w:r>
      <w:r w:rsidR="00646861" w:rsidRPr="00646861">
        <w:rPr>
          <w:rFonts w:ascii="Times New Roman" w:hAnsi="Times New Roman" w:cs="Times New Roman"/>
          <w:color w:val="121921"/>
        </w:rPr>
        <w:t xml:space="preserve"> tirer les enseignements en vue</w:t>
      </w:r>
    </w:p>
    <w:p w14:paraId="4B1F4F5C" w14:textId="3796A3F1" w:rsidR="00D30F58" w:rsidRPr="00646861" w:rsidRDefault="0052610A" w:rsidP="00646861">
      <w:pPr>
        <w:pStyle w:val="Paragraphedeliste"/>
        <w:widowControl w:val="0"/>
        <w:numPr>
          <w:ilvl w:val="0"/>
          <w:numId w:val="31"/>
        </w:numPr>
        <w:autoSpaceDE w:val="0"/>
        <w:autoSpaceDN w:val="0"/>
        <w:adjustRightInd w:val="0"/>
        <w:jc w:val="both"/>
        <w:rPr>
          <w:rFonts w:ascii="Times New Roman" w:hAnsi="Times New Roman" w:cs="Times New Roman"/>
          <w:color w:val="121921"/>
        </w:rPr>
      </w:pPr>
      <w:r w:rsidRPr="00646861">
        <w:rPr>
          <w:rFonts w:ascii="Times New Roman" w:hAnsi="Times New Roman" w:cs="Times New Roman"/>
          <w:color w:val="121921"/>
        </w:rPr>
        <w:t xml:space="preserve">d’établir un nombre limité </w:t>
      </w:r>
      <w:r w:rsidR="009A009E" w:rsidRPr="00646861">
        <w:rPr>
          <w:rFonts w:ascii="Times New Roman" w:hAnsi="Times New Roman" w:cs="Times New Roman"/>
          <w:color w:val="121921"/>
        </w:rPr>
        <w:t>de propositions réalistes et de</w:t>
      </w:r>
      <w:r w:rsidRPr="00646861">
        <w:rPr>
          <w:rFonts w:ascii="Times New Roman" w:hAnsi="Times New Roman" w:cs="Times New Roman"/>
          <w:color w:val="121921"/>
        </w:rPr>
        <w:t xml:space="preserve"> recommandations innovantes</w:t>
      </w:r>
      <w:r w:rsidR="00624460" w:rsidRPr="00646861">
        <w:rPr>
          <w:rFonts w:ascii="Times New Roman" w:hAnsi="Times New Roman" w:cs="Times New Roman"/>
          <w:color w:val="121921"/>
        </w:rPr>
        <w:t xml:space="preserve"> tenant compte des nouvelles techniques d’information et de communication liées notamment au numérique et aux réseaux sociaux,</w:t>
      </w:r>
      <w:r w:rsidRPr="00646861">
        <w:rPr>
          <w:rFonts w:ascii="Times New Roman" w:hAnsi="Times New Roman" w:cs="Times New Roman"/>
          <w:color w:val="121921"/>
        </w:rPr>
        <w:t xml:space="preserve"> afin de répondre aux besoins du public et de favoriser une meilleure compréhension du</w:t>
      </w:r>
      <w:r w:rsidR="00624460" w:rsidRPr="00646861">
        <w:rPr>
          <w:rFonts w:ascii="Times New Roman" w:hAnsi="Times New Roman" w:cs="Times New Roman"/>
          <w:color w:val="121921"/>
        </w:rPr>
        <w:t>,</w:t>
      </w:r>
      <w:r w:rsidRPr="00646861">
        <w:rPr>
          <w:rFonts w:ascii="Times New Roman" w:hAnsi="Times New Roman" w:cs="Times New Roman"/>
          <w:color w:val="121921"/>
        </w:rPr>
        <w:t xml:space="preserve"> et adhésion au</w:t>
      </w:r>
      <w:r w:rsidR="00624460" w:rsidRPr="00646861">
        <w:rPr>
          <w:rFonts w:ascii="Times New Roman" w:hAnsi="Times New Roman" w:cs="Times New Roman"/>
          <w:color w:val="121921"/>
        </w:rPr>
        <w:t>,</w:t>
      </w:r>
      <w:r w:rsidRPr="00646861">
        <w:rPr>
          <w:rFonts w:ascii="Times New Roman" w:hAnsi="Times New Roman" w:cs="Times New Roman"/>
          <w:color w:val="121921"/>
        </w:rPr>
        <w:t xml:space="preserve"> projet Européen. </w:t>
      </w:r>
    </w:p>
    <w:p w14:paraId="71F7F8D8" w14:textId="77777777" w:rsidR="00D30F58" w:rsidRPr="00392B8B" w:rsidRDefault="00D30F58" w:rsidP="00B62219">
      <w:pPr>
        <w:widowControl w:val="0"/>
        <w:autoSpaceDE w:val="0"/>
        <w:autoSpaceDN w:val="0"/>
        <w:adjustRightInd w:val="0"/>
        <w:jc w:val="both"/>
        <w:rPr>
          <w:rFonts w:ascii="Times New Roman" w:hAnsi="Times New Roman" w:cs="Times New Roman"/>
          <w:color w:val="121921"/>
        </w:rPr>
      </w:pPr>
    </w:p>
    <w:p w14:paraId="4C9C16B2" w14:textId="71BE6357" w:rsidR="00CF60D6" w:rsidRPr="00392B8B" w:rsidRDefault="00624460" w:rsidP="00B62219">
      <w:pPr>
        <w:widowControl w:val="0"/>
        <w:autoSpaceDE w:val="0"/>
        <w:autoSpaceDN w:val="0"/>
        <w:adjustRightInd w:val="0"/>
        <w:jc w:val="both"/>
        <w:rPr>
          <w:rFonts w:ascii="Times New Roman" w:hAnsi="Times New Roman" w:cs="Times New Roman"/>
          <w:color w:val="121921"/>
        </w:rPr>
      </w:pPr>
      <w:r w:rsidRPr="00392B8B">
        <w:rPr>
          <w:rFonts w:ascii="Times New Roman" w:hAnsi="Times New Roman" w:cs="Times New Roman"/>
          <w:color w:val="121921"/>
        </w:rPr>
        <w:t>Il est import</w:t>
      </w:r>
      <w:r w:rsidR="009A009E" w:rsidRPr="00392B8B">
        <w:rPr>
          <w:rFonts w:ascii="Times New Roman" w:hAnsi="Times New Roman" w:cs="Times New Roman"/>
          <w:color w:val="121921"/>
        </w:rPr>
        <w:t>ant de souligner que la mission concerne</w:t>
      </w:r>
      <w:r w:rsidRPr="00392B8B">
        <w:rPr>
          <w:rFonts w:ascii="Times New Roman" w:hAnsi="Times New Roman" w:cs="Times New Roman"/>
          <w:color w:val="121921"/>
        </w:rPr>
        <w:t xml:space="preserve"> </w:t>
      </w:r>
      <w:r w:rsidR="001319BE" w:rsidRPr="00392B8B">
        <w:rPr>
          <w:rFonts w:ascii="Times New Roman" w:hAnsi="Times New Roman" w:cs="Times New Roman"/>
          <w:color w:val="121921"/>
        </w:rPr>
        <w:t xml:space="preserve">avant tout </w:t>
      </w:r>
      <w:r w:rsidRPr="00392B8B">
        <w:rPr>
          <w:rFonts w:ascii="Times New Roman" w:hAnsi="Times New Roman" w:cs="Times New Roman"/>
          <w:color w:val="121921"/>
        </w:rPr>
        <w:t xml:space="preserve">l’information du </w:t>
      </w:r>
      <w:r w:rsidRPr="00392B8B">
        <w:rPr>
          <w:rFonts w:ascii="Times New Roman" w:hAnsi="Times New Roman" w:cs="Times New Roman"/>
          <w:i/>
          <w:color w:val="121921"/>
        </w:rPr>
        <w:t>public en général</w:t>
      </w:r>
      <w:r w:rsidRPr="00392B8B">
        <w:rPr>
          <w:rFonts w:ascii="Times New Roman" w:hAnsi="Times New Roman" w:cs="Times New Roman"/>
          <w:color w:val="121921"/>
        </w:rPr>
        <w:t xml:space="preserve">, d’une </w:t>
      </w:r>
      <w:r w:rsidRPr="00392B8B">
        <w:rPr>
          <w:rFonts w:ascii="Times New Roman" w:hAnsi="Times New Roman" w:cs="Times New Roman"/>
          <w:i/>
          <w:color w:val="121921"/>
        </w:rPr>
        <w:t>large audience de Français</w:t>
      </w:r>
      <w:r w:rsidRPr="00392B8B">
        <w:rPr>
          <w:rFonts w:ascii="Times New Roman" w:hAnsi="Times New Roman" w:cs="Times New Roman"/>
          <w:color w:val="121921"/>
        </w:rPr>
        <w:t>, et non pas seulement d’un groupe restreint de décideurs</w:t>
      </w:r>
      <w:r w:rsidR="00074A49">
        <w:rPr>
          <w:rFonts w:ascii="Times New Roman" w:hAnsi="Times New Roman" w:cs="Times New Roman"/>
          <w:color w:val="121921"/>
        </w:rPr>
        <w:t xml:space="preserve">, </w:t>
      </w:r>
      <w:r w:rsidRPr="00392B8B">
        <w:rPr>
          <w:rFonts w:ascii="Times New Roman" w:hAnsi="Times New Roman" w:cs="Times New Roman"/>
          <w:color w:val="121921"/>
        </w:rPr>
        <w:t>responsables</w:t>
      </w:r>
      <w:r w:rsidR="001319BE" w:rsidRPr="00392B8B">
        <w:rPr>
          <w:rFonts w:ascii="Times New Roman" w:hAnsi="Times New Roman" w:cs="Times New Roman"/>
          <w:color w:val="121921"/>
        </w:rPr>
        <w:t xml:space="preserve"> politiques et professionnels. </w:t>
      </w:r>
    </w:p>
    <w:p w14:paraId="0E35B2EA" w14:textId="77777777" w:rsidR="0006108B" w:rsidRPr="00392B8B" w:rsidRDefault="0006108B" w:rsidP="00B62219">
      <w:pPr>
        <w:widowControl w:val="0"/>
        <w:autoSpaceDE w:val="0"/>
        <w:autoSpaceDN w:val="0"/>
        <w:adjustRightInd w:val="0"/>
        <w:jc w:val="both"/>
        <w:rPr>
          <w:rFonts w:ascii="Times New Roman" w:hAnsi="Times New Roman" w:cs="Times New Roman"/>
          <w:color w:val="121921"/>
        </w:rPr>
      </w:pPr>
    </w:p>
    <w:p w14:paraId="12D1E55B" w14:textId="38F33DD2" w:rsidR="005F5A87" w:rsidRPr="00392B8B" w:rsidRDefault="00F50B05" w:rsidP="00B62219">
      <w:pPr>
        <w:widowControl w:val="0"/>
        <w:autoSpaceDE w:val="0"/>
        <w:autoSpaceDN w:val="0"/>
        <w:adjustRightInd w:val="0"/>
        <w:jc w:val="both"/>
        <w:rPr>
          <w:rFonts w:ascii="Times New Roman" w:hAnsi="Times New Roman" w:cs="Times New Roman"/>
          <w:color w:val="121921"/>
        </w:rPr>
      </w:pPr>
      <w:r>
        <w:rPr>
          <w:rFonts w:ascii="Times New Roman" w:hAnsi="Times New Roman" w:cs="Times New Roman"/>
          <w:color w:val="121921"/>
        </w:rPr>
        <w:t>L’esprit de ce rapport est d’être</w:t>
      </w:r>
      <w:r w:rsidR="00624460" w:rsidRPr="00392B8B">
        <w:rPr>
          <w:rFonts w:ascii="Times New Roman" w:hAnsi="Times New Roman" w:cs="Times New Roman"/>
          <w:color w:val="121921"/>
        </w:rPr>
        <w:t xml:space="preserve"> constructif et</w:t>
      </w:r>
      <w:r>
        <w:rPr>
          <w:rFonts w:ascii="Times New Roman" w:hAnsi="Times New Roman" w:cs="Times New Roman"/>
          <w:color w:val="121921"/>
        </w:rPr>
        <w:t xml:space="preserve"> d’apporter</w:t>
      </w:r>
      <w:r w:rsidR="00624460" w:rsidRPr="00392B8B">
        <w:rPr>
          <w:rFonts w:ascii="Times New Roman" w:hAnsi="Times New Roman" w:cs="Times New Roman"/>
          <w:color w:val="121921"/>
        </w:rPr>
        <w:t xml:space="preserve"> une contributi</w:t>
      </w:r>
      <w:r>
        <w:rPr>
          <w:rFonts w:ascii="Times New Roman" w:hAnsi="Times New Roman" w:cs="Times New Roman"/>
          <w:color w:val="121921"/>
        </w:rPr>
        <w:t xml:space="preserve">on </w:t>
      </w:r>
      <w:r w:rsidR="007F1CFA">
        <w:rPr>
          <w:rFonts w:ascii="Times New Roman" w:hAnsi="Times New Roman" w:cs="Times New Roman"/>
          <w:color w:val="121921"/>
        </w:rPr>
        <w:t>au débat. La Fondation</w:t>
      </w:r>
      <w:r w:rsidR="00624460" w:rsidRPr="00392B8B">
        <w:rPr>
          <w:rFonts w:ascii="Times New Roman" w:hAnsi="Times New Roman" w:cs="Times New Roman"/>
          <w:color w:val="121921"/>
        </w:rPr>
        <w:t xml:space="preserve"> Hippocrène </w:t>
      </w:r>
      <w:r w:rsidR="00152040" w:rsidRPr="00392B8B">
        <w:rPr>
          <w:rFonts w:ascii="Times New Roman" w:hAnsi="Times New Roman" w:cs="Times New Roman"/>
          <w:color w:val="121921"/>
        </w:rPr>
        <w:t>encourage les parties prenantes et lecteurs du rapport à faire connaître leurs réactions et commentaires en vue de maintenir le rôle moteur de la France en Europ</w:t>
      </w:r>
      <w:r w:rsidR="007F1CFA">
        <w:rPr>
          <w:rFonts w:ascii="Times New Roman" w:hAnsi="Times New Roman" w:cs="Times New Roman"/>
          <w:color w:val="121921"/>
        </w:rPr>
        <w:t>e</w:t>
      </w:r>
      <w:r w:rsidR="00775554">
        <w:rPr>
          <w:rFonts w:ascii="Times New Roman" w:hAnsi="Times New Roman" w:cs="Times New Roman"/>
          <w:color w:val="121921"/>
        </w:rPr>
        <w:t>,</w:t>
      </w:r>
      <w:r w:rsidR="007F1CFA">
        <w:rPr>
          <w:rFonts w:ascii="Times New Roman" w:hAnsi="Times New Roman" w:cs="Times New Roman"/>
          <w:color w:val="121921"/>
        </w:rPr>
        <w:t xml:space="preserve"> avec le soutien et l’adhésion </w:t>
      </w:r>
      <w:r w:rsidR="00152040" w:rsidRPr="00392B8B">
        <w:rPr>
          <w:rFonts w:ascii="Times New Roman" w:hAnsi="Times New Roman" w:cs="Times New Roman"/>
          <w:color w:val="121921"/>
        </w:rPr>
        <w:t xml:space="preserve">de ses citoyens. </w:t>
      </w:r>
    </w:p>
    <w:p w14:paraId="17F92AA0" w14:textId="09B42D1E" w:rsidR="00043304" w:rsidRPr="00B24AE7" w:rsidRDefault="00DB1256" w:rsidP="00317759">
      <w:pPr>
        <w:pStyle w:val="Titre1"/>
        <w:rPr>
          <w:rFonts w:ascii="Helvetica" w:hAnsi="Helvetica" w:cs="Times New Roman"/>
          <w:color w:val="auto"/>
        </w:rPr>
      </w:pPr>
      <w:bookmarkStart w:id="4" w:name="_Toc341526336"/>
      <w:r w:rsidRPr="00B24AE7">
        <w:rPr>
          <w:rFonts w:ascii="Helvetica" w:hAnsi="Helvetica"/>
          <w:color w:val="auto"/>
        </w:rPr>
        <w:t>II</w:t>
      </w:r>
      <w:r w:rsidR="00184441" w:rsidRPr="00B24AE7">
        <w:rPr>
          <w:rFonts w:ascii="Helvetica" w:hAnsi="Helvetica"/>
          <w:color w:val="auto"/>
        </w:rPr>
        <w:t xml:space="preserve">. </w:t>
      </w:r>
      <w:r w:rsidR="00FD6E95">
        <w:rPr>
          <w:rFonts w:ascii="Helvetica" w:hAnsi="Helvetica"/>
          <w:color w:val="auto"/>
        </w:rPr>
        <w:t xml:space="preserve">L’enseignement principal du rapport </w:t>
      </w:r>
      <w:r w:rsidR="00A82D6C">
        <w:rPr>
          <w:rFonts w:ascii="Helvetica" w:hAnsi="Helvetica"/>
          <w:color w:val="auto"/>
        </w:rPr>
        <w:t>: penser de manière radicalement nouvelle</w:t>
      </w:r>
      <w:bookmarkEnd w:id="4"/>
    </w:p>
    <w:p w14:paraId="094C7024" w14:textId="77777777" w:rsidR="00043304" w:rsidRPr="00B24AE7" w:rsidRDefault="00043304" w:rsidP="00B62219">
      <w:pPr>
        <w:widowControl w:val="0"/>
        <w:autoSpaceDE w:val="0"/>
        <w:autoSpaceDN w:val="0"/>
        <w:adjustRightInd w:val="0"/>
        <w:jc w:val="both"/>
        <w:rPr>
          <w:rFonts w:ascii="Helvetica" w:hAnsi="Helvetica" w:cs="Times New Roman"/>
          <w:b/>
        </w:rPr>
      </w:pPr>
    </w:p>
    <w:p w14:paraId="30FA9511" w14:textId="4C310E9B" w:rsidR="00E1673C" w:rsidRDefault="00E1673C" w:rsidP="00B62219">
      <w:pPr>
        <w:widowControl w:val="0"/>
        <w:autoSpaceDE w:val="0"/>
        <w:autoSpaceDN w:val="0"/>
        <w:adjustRightInd w:val="0"/>
        <w:jc w:val="both"/>
        <w:rPr>
          <w:rFonts w:ascii="Times New Roman" w:hAnsi="Times New Roman" w:cs="Times New Roman"/>
          <w:color w:val="121921"/>
        </w:rPr>
      </w:pPr>
      <w:r w:rsidRPr="00392B8B">
        <w:rPr>
          <w:rFonts w:ascii="Times New Roman" w:hAnsi="Times New Roman" w:cs="Times New Roman"/>
          <w:color w:val="121921"/>
        </w:rPr>
        <w:t xml:space="preserve"> </w:t>
      </w:r>
      <w:r w:rsidR="00624460" w:rsidRPr="00392B8B">
        <w:rPr>
          <w:rFonts w:ascii="Times New Roman" w:hAnsi="Times New Roman" w:cs="Times New Roman"/>
          <w:color w:val="121921"/>
        </w:rPr>
        <w:t xml:space="preserve">Dans </w:t>
      </w:r>
      <w:r w:rsidR="0090305B" w:rsidRPr="00392B8B">
        <w:rPr>
          <w:rFonts w:ascii="Times New Roman" w:hAnsi="Times New Roman" w:cs="Times New Roman"/>
          <w:color w:val="121921"/>
        </w:rPr>
        <w:t>la torpeur de l’</w:t>
      </w:r>
      <w:r w:rsidR="002404F6" w:rsidRPr="00392B8B">
        <w:rPr>
          <w:rFonts w:ascii="Times New Roman" w:hAnsi="Times New Roman" w:cs="Times New Roman"/>
          <w:color w:val="121921"/>
        </w:rPr>
        <w:t>été, dans une France</w:t>
      </w:r>
      <w:r w:rsidR="00043304" w:rsidRPr="00392B8B">
        <w:rPr>
          <w:rFonts w:ascii="Times New Roman" w:hAnsi="Times New Roman" w:cs="Times New Roman"/>
          <w:color w:val="121921"/>
        </w:rPr>
        <w:t xml:space="preserve"> meurtrie par l’attentat du 14 juillet à</w:t>
      </w:r>
      <w:r>
        <w:rPr>
          <w:rFonts w:ascii="Times New Roman" w:hAnsi="Times New Roman" w:cs="Times New Roman"/>
          <w:color w:val="121921"/>
        </w:rPr>
        <w:t xml:space="preserve"> Nice, </w:t>
      </w:r>
      <w:r w:rsidR="004C4405" w:rsidRPr="00392B8B">
        <w:rPr>
          <w:rFonts w:ascii="Times New Roman" w:hAnsi="Times New Roman" w:cs="Times New Roman"/>
          <w:color w:val="121921"/>
        </w:rPr>
        <w:t>enlisée dans l</w:t>
      </w:r>
      <w:r w:rsidR="00AF1A4C">
        <w:rPr>
          <w:rFonts w:ascii="Times New Roman" w:hAnsi="Times New Roman" w:cs="Times New Roman"/>
          <w:color w:val="121921"/>
        </w:rPr>
        <w:t>a polémique du burkini</w:t>
      </w:r>
      <w:r w:rsidR="009F2C17" w:rsidRPr="00392B8B">
        <w:rPr>
          <w:rFonts w:ascii="Times New Roman" w:hAnsi="Times New Roman" w:cs="Times New Roman"/>
          <w:color w:val="121921"/>
        </w:rPr>
        <w:t>,</w:t>
      </w:r>
      <w:r w:rsidR="004C4405" w:rsidRPr="00392B8B">
        <w:rPr>
          <w:rFonts w:ascii="Times New Roman" w:hAnsi="Times New Roman" w:cs="Times New Roman"/>
          <w:color w:val="121921"/>
        </w:rPr>
        <w:t xml:space="preserve"> </w:t>
      </w:r>
      <w:r w:rsidR="0090305B" w:rsidRPr="00392B8B">
        <w:rPr>
          <w:rFonts w:ascii="Times New Roman" w:hAnsi="Times New Roman" w:cs="Times New Roman"/>
          <w:color w:val="121921"/>
        </w:rPr>
        <w:t>groggy par le Brexit et l</w:t>
      </w:r>
      <w:r w:rsidR="00AF1A4C">
        <w:rPr>
          <w:rFonts w:ascii="Times New Roman" w:hAnsi="Times New Roman" w:cs="Times New Roman"/>
          <w:color w:val="121921"/>
        </w:rPr>
        <w:t>a crise des réfugiés</w:t>
      </w:r>
      <w:r w:rsidR="00442BEA" w:rsidRPr="00392B8B">
        <w:rPr>
          <w:rFonts w:ascii="Times New Roman" w:hAnsi="Times New Roman" w:cs="Times New Roman"/>
          <w:color w:val="121921"/>
        </w:rPr>
        <w:t>, le</w:t>
      </w:r>
      <w:r w:rsidR="0090305B" w:rsidRPr="00392B8B">
        <w:rPr>
          <w:rFonts w:ascii="Times New Roman" w:hAnsi="Times New Roman" w:cs="Times New Roman"/>
          <w:color w:val="121921"/>
        </w:rPr>
        <w:t xml:space="preserve"> geste est passé quasiment inaperçu, excepté</w:t>
      </w:r>
      <w:r w:rsidR="00442BEA" w:rsidRPr="00392B8B">
        <w:rPr>
          <w:rFonts w:ascii="Times New Roman" w:hAnsi="Times New Roman" w:cs="Times New Roman"/>
          <w:color w:val="121921"/>
        </w:rPr>
        <w:t xml:space="preserve"> peut-être</w:t>
      </w:r>
      <w:r w:rsidR="0090305B" w:rsidRPr="00392B8B">
        <w:rPr>
          <w:rFonts w:ascii="Times New Roman" w:hAnsi="Times New Roman" w:cs="Times New Roman"/>
          <w:color w:val="121921"/>
        </w:rPr>
        <w:t xml:space="preserve"> en </w:t>
      </w:r>
      <w:hyperlink r:id="rId12" w:history="1">
        <w:r w:rsidR="0090305B" w:rsidRPr="00392B8B">
          <w:rPr>
            <w:rFonts w:ascii="Times New Roman" w:hAnsi="Times New Roman" w:cs="Times New Roman"/>
            <w:color w:val="121921"/>
          </w:rPr>
          <w:t>Italie</w:t>
        </w:r>
      </w:hyperlink>
      <w:r w:rsidR="00AF1A4C">
        <w:rPr>
          <w:rFonts w:ascii="Times New Roman" w:hAnsi="Times New Roman" w:cs="Times New Roman"/>
          <w:color w:val="121921"/>
        </w:rPr>
        <w:t xml:space="preserve"> </w:t>
      </w:r>
      <w:r w:rsidR="004A16A7" w:rsidRPr="00392B8B">
        <w:rPr>
          <w:rFonts w:ascii="Times New Roman" w:hAnsi="Times New Roman" w:cs="Times New Roman"/>
          <w:color w:val="121921"/>
        </w:rPr>
        <w:t>e</w:t>
      </w:r>
      <w:r w:rsidR="00442BEA" w:rsidRPr="00392B8B">
        <w:rPr>
          <w:rFonts w:ascii="Times New Roman" w:hAnsi="Times New Roman" w:cs="Times New Roman"/>
          <w:color w:val="121921"/>
        </w:rPr>
        <w:t>t à Bruxelles</w:t>
      </w:r>
      <w:r w:rsidR="004A16A7" w:rsidRPr="00392B8B">
        <w:rPr>
          <w:rFonts w:ascii="Times New Roman" w:hAnsi="Times New Roman" w:cs="Times New Roman"/>
          <w:color w:val="121921"/>
        </w:rPr>
        <w:t> : l</w:t>
      </w:r>
      <w:r w:rsidR="0090305B" w:rsidRPr="00392B8B">
        <w:rPr>
          <w:rFonts w:ascii="Times New Roman" w:hAnsi="Times New Roman" w:cs="Times New Roman"/>
          <w:color w:val="121921"/>
        </w:rPr>
        <w:t>’escrimeuse italienne Elisa Di Francisca, médaillée d’argent</w:t>
      </w:r>
      <w:r w:rsidR="00442BEA" w:rsidRPr="00392B8B">
        <w:rPr>
          <w:rFonts w:ascii="Times New Roman" w:hAnsi="Times New Roman" w:cs="Times New Roman"/>
          <w:color w:val="121921"/>
        </w:rPr>
        <w:t xml:space="preserve"> aux Jeux O</w:t>
      </w:r>
      <w:r w:rsidR="0090305B" w:rsidRPr="00392B8B">
        <w:rPr>
          <w:rFonts w:ascii="Times New Roman" w:hAnsi="Times New Roman" w:cs="Times New Roman"/>
          <w:color w:val="121921"/>
        </w:rPr>
        <w:t xml:space="preserve">lympiques de Rio a </w:t>
      </w:r>
      <w:r w:rsidR="0090305B" w:rsidRPr="00392B8B">
        <w:rPr>
          <w:rFonts w:ascii="Times New Roman" w:hAnsi="Times New Roman" w:cs="Times New Roman"/>
          <w:i/>
          <w:iCs/>
          <w:color w:val="121921"/>
        </w:rPr>
        <w:t>« signé un record qui ne sera jamais battu »</w:t>
      </w:r>
      <w:r>
        <w:rPr>
          <w:rFonts w:ascii="Times New Roman" w:hAnsi="Times New Roman" w:cs="Times New Roman"/>
          <w:i/>
          <w:iCs/>
          <w:color w:val="121921"/>
        </w:rPr>
        <w:t xml:space="preserve">, </w:t>
      </w:r>
      <w:r w:rsidR="0090305B" w:rsidRPr="00392B8B">
        <w:rPr>
          <w:rFonts w:ascii="Times New Roman" w:hAnsi="Times New Roman" w:cs="Times New Roman"/>
          <w:iCs/>
          <w:color w:val="121921"/>
        </w:rPr>
        <w:t>s</w:t>
      </w:r>
      <w:r w:rsidR="00AF1A4C">
        <w:rPr>
          <w:rFonts w:ascii="Times New Roman" w:hAnsi="Times New Roman" w:cs="Times New Roman"/>
          <w:iCs/>
          <w:color w:val="121921"/>
        </w:rPr>
        <w:t>ouligne le Corriere de la Serra</w:t>
      </w:r>
      <w:r w:rsidR="00442BEA" w:rsidRPr="00392B8B">
        <w:rPr>
          <w:rFonts w:ascii="Times New Roman" w:hAnsi="Times New Roman" w:cs="Times New Roman"/>
          <w:color w:val="121921"/>
        </w:rPr>
        <w:t>. Elle</w:t>
      </w:r>
      <w:r w:rsidR="0090305B" w:rsidRPr="00392B8B">
        <w:rPr>
          <w:rFonts w:ascii="Times New Roman" w:hAnsi="Times New Roman" w:cs="Times New Roman"/>
          <w:color w:val="121921"/>
        </w:rPr>
        <w:t xml:space="preserve"> est devenue la première athlète à </w:t>
      </w:r>
      <w:hyperlink r:id="rId13" w:history="1">
        <w:r w:rsidR="00AF1A4C">
          <w:rPr>
            <w:rFonts w:ascii="Times New Roman" w:hAnsi="Times New Roman" w:cs="Times New Roman"/>
            <w:color w:val="121921"/>
          </w:rPr>
          <w:t>célébrer</w:t>
        </w:r>
      </w:hyperlink>
      <w:r w:rsidR="0090305B" w:rsidRPr="00392B8B">
        <w:rPr>
          <w:rFonts w:ascii="Times New Roman" w:hAnsi="Times New Roman" w:cs="Times New Roman"/>
          <w:color w:val="121921"/>
        </w:rPr>
        <w:t xml:space="preserve"> sa médaille </w:t>
      </w:r>
      <w:r>
        <w:rPr>
          <w:rFonts w:ascii="Times New Roman" w:hAnsi="Times New Roman" w:cs="Times New Roman"/>
          <w:color w:val="121921"/>
        </w:rPr>
        <w:t>en brandissant</w:t>
      </w:r>
      <w:r w:rsidR="0090305B" w:rsidRPr="00392B8B">
        <w:rPr>
          <w:rFonts w:ascii="Times New Roman" w:hAnsi="Times New Roman" w:cs="Times New Roman"/>
          <w:color w:val="121921"/>
        </w:rPr>
        <w:t xml:space="preserve"> le drapeau de l’</w:t>
      </w:r>
      <w:hyperlink r:id="rId14" w:history="1">
        <w:r w:rsidR="0090305B" w:rsidRPr="00392B8B">
          <w:rPr>
            <w:rFonts w:ascii="Times New Roman" w:hAnsi="Times New Roman" w:cs="Times New Roman"/>
            <w:color w:val="121921"/>
          </w:rPr>
          <w:t>Union européenne</w:t>
        </w:r>
      </w:hyperlink>
      <w:r w:rsidR="0090305B" w:rsidRPr="00392B8B">
        <w:rPr>
          <w:rFonts w:ascii="Times New Roman" w:hAnsi="Times New Roman" w:cs="Times New Roman"/>
          <w:color w:val="121921"/>
        </w:rPr>
        <w:t>, et pas celui de son pays.</w:t>
      </w:r>
      <w:r>
        <w:rPr>
          <w:rFonts w:ascii="Times New Roman" w:hAnsi="Times New Roman" w:cs="Times New Roman"/>
          <w:color w:val="121921"/>
        </w:rPr>
        <w:t xml:space="preserve"> Elle a  déclaré :</w:t>
      </w:r>
    </w:p>
    <w:p w14:paraId="67B5C693" w14:textId="6FDBE17C" w:rsidR="0090305B" w:rsidRDefault="00E1673C" w:rsidP="00E1673C">
      <w:pPr>
        <w:widowControl w:val="0"/>
        <w:autoSpaceDE w:val="0"/>
        <w:autoSpaceDN w:val="0"/>
        <w:adjustRightInd w:val="0"/>
        <w:ind w:left="567"/>
        <w:jc w:val="both"/>
        <w:rPr>
          <w:rFonts w:ascii="Times New Roman" w:hAnsi="Times New Roman" w:cs="Times New Roman"/>
          <w:i/>
        </w:rPr>
      </w:pPr>
      <w:r w:rsidRPr="00392B8B">
        <w:rPr>
          <w:rFonts w:ascii="Times New Roman" w:hAnsi="Times New Roman" w:cs="Times New Roman"/>
          <w:noProof/>
          <w:lang w:eastAsia="fr-FR"/>
        </w:rPr>
        <w:drawing>
          <wp:anchor distT="0" distB="0" distL="114300" distR="114300" simplePos="0" relativeHeight="251666432" behindDoc="0" locked="0" layoutInCell="1" allowOverlap="1" wp14:anchorId="24BF964D" wp14:editId="724D0C40">
            <wp:simplePos x="0" y="0"/>
            <wp:positionH relativeFrom="margin">
              <wp:posOffset>0</wp:posOffset>
            </wp:positionH>
            <wp:positionV relativeFrom="margin">
              <wp:posOffset>6972300</wp:posOffset>
            </wp:positionV>
            <wp:extent cx="2400300" cy="1348105"/>
            <wp:effectExtent l="76200" t="76200" r="165100" b="15049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348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26C7E" w:rsidRPr="00E1673C">
        <w:rPr>
          <w:rFonts w:ascii="Times New Roman" w:hAnsi="Times New Roman" w:cs="Times New Roman"/>
          <w:i/>
        </w:rPr>
        <w:t xml:space="preserve">« Je voulais montrer le drapeau pour lancer un message. L’Europe existe et est unie. Et c’est seulement en étant unis qu’on peut faire tomber les barrières, les peurs, sans tomber dans ce qu’ils veulent qu’on fasse, s’enfermer dans nos maisons à cause de la peur. Je fais référence à ce qui s’est passé à Bruxelles, Paris, tout ça. On doit essayer de rester unis, s’aimer les uns les autres. Je dis ça parce que chaque fois que je voyage, je vois des gens qui regardent les autres comme s’ils étaient des étrangers… On n’est pas différents, on devrait s’aimer, et on ne devrait pas avoir peur les uns des autres. Si on a peur des autres, on joue leur jeu. » </w:t>
      </w:r>
    </w:p>
    <w:p w14:paraId="6FCCD614" w14:textId="77777777" w:rsidR="00E1673C" w:rsidRPr="00E1673C" w:rsidRDefault="00E1673C" w:rsidP="00B62219">
      <w:pPr>
        <w:widowControl w:val="0"/>
        <w:autoSpaceDE w:val="0"/>
        <w:autoSpaceDN w:val="0"/>
        <w:adjustRightInd w:val="0"/>
        <w:jc w:val="both"/>
        <w:rPr>
          <w:rFonts w:ascii="Times New Roman" w:hAnsi="Times New Roman" w:cs="Times New Roman"/>
          <w:i/>
          <w:color w:val="121921"/>
        </w:rPr>
      </w:pPr>
    </w:p>
    <w:p w14:paraId="27217F5E" w14:textId="7E3FB1AE" w:rsidR="00291704" w:rsidRPr="00392B8B" w:rsidRDefault="009739F8"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Au moment du décompte final des résultats des Jeux Olympiques, des activistes européens ont alimenté les réseaux sociaux pour démontrer que si les pays de l’Union Européenne concourraient sous la bannière étoilée, celle-ci arriverait </w:t>
      </w:r>
      <w:r w:rsidRPr="00392B8B">
        <w:rPr>
          <w:rFonts w:ascii="Times New Roman" w:hAnsi="Times New Roman" w:cs="Times New Roman"/>
        </w:rPr>
        <w:lastRenderedPageBreak/>
        <w:t xml:space="preserve">largement en tête avec une centaine de médailles d’or, loin devant les Etats-Unis qui en ont gagné 46 et la Chine 26. </w:t>
      </w:r>
    </w:p>
    <w:p w14:paraId="3DA458A3" w14:textId="3CC45275" w:rsidR="009A009E" w:rsidRPr="00392B8B" w:rsidRDefault="009A009E" w:rsidP="00B62219">
      <w:pPr>
        <w:widowControl w:val="0"/>
        <w:autoSpaceDE w:val="0"/>
        <w:autoSpaceDN w:val="0"/>
        <w:adjustRightInd w:val="0"/>
        <w:jc w:val="both"/>
        <w:rPr>
          <w:rFonts w:ascii="Times New Roman" w:hAnsi="Times New Roman" w:cs="Times New Roman"/>
        </w:rPr>
      </w:pPr>
    </w:p>
    <w:p w14:paraId="4DE8733F" w14:textId="4DE9BCDB" w:rsidR="009739F8" w:rsidRPr="00392B8B" w:rsidRDefault="0085195A"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La C</w:t>
      </w:r>
      <w:r w:rsidR="00C426FC" w:rsidRPr="00392B8B">
        <w:rPr>
          <w:rFonts w:ascii="Times New Roman" w:hAnsi="Times New Roman" w:cs="Times New Roman"/>
        </w:rPr>
        <w:t>oupe d’</w:t>
      </w:r>
      <w:r w:rsidR="009739F8" w:rsidRPr="00392B8B">
        <w:rPr>
          <w:rFonts w:ascii="Times New Roman" w:hAnsi="Times New Roman" w:cs="Times New Roman"/>
        </w:rPr>
        <w:t>Euro</w:t>
      </w:r>
      <w:r w:rsidR="00C426FC" w:rsidRPr="00392B8B">
        <w:rPr>
          <w:rFonts w:ascii="Times New Roman" w:hAnsi="Times New Roman" w:cs="Times New Roman"/>
        </w:rPr>
        <w:t>pe</w:t>
      </w:r>
      <w:r w:rsidR="009739F8" w:rsidRPr="00392B8B">
        <w:rPr>
          <w:rFonts w:ascii="Times New Roman" w:hAnsi="Times New Roman" w:cs="Times New Roman"/>
        </w:rPr>
        <w:t xml:space="preserve"> de football avait déjà joué un rôle précieux quelques semaines plus tôt au moment du Brexit</w:t>
      </w:r>
      <w:r w:rsidR="00C426FC" w:rsidRPr="00392B8B">
        <w:rPr>
          <w:rFonts w:ascii="Times New Roman" w:hAnsi="Times New Roman" w:cs="Times New Roman"/>
        </w:rPr>
        <w:t>,</w:t>
      </w:r>
      <w:r w:rsidR="00AD3CE0" w:rsidRPr="00392B8B">
        <w:rPr>
          <w:rFonts w:ascii="Times New Roman" w:hAnsi="Times New Roman" w:cs="Times New Roman"/>
        </w:rPr>
        <w:t xml:space="preserve"> occultan</w:t>
      </w:r>
      <w:r w:rsidR="00C426FC" w:rsidRPr="00392B8B">
        <w:rPr>
          <w:rFonts w:ascii="Times New Roman" w:hAnsi="Times New Roman" w:cs="Times New Roman"/>
        </w:rPr>
        <w:t>t la dislocation de</w:t>
      </w:r>
      <w:r w:rsidR="009739F8" w:rsidRPr="00392B8B">
        <w:rPr>
          <w:rFonts w:ascii="Times New Roman" w:hAnsi="Times New Roman" w:cs="Times New Roman"/>
        </w:rPr>
        <w:t xml:space="preserve"> l’Union européenne dans une semi indifférence</w:t>
      </w:r>
      <w:r w:rsidR="00C426FC" w:rsidRPr="00392B8B">
        <w:rPr>
          <w:rFonts w:ascii="Times New Roman" w:hAnsi="Times New Roman" w:cs="Times New Roman"/>
        </w:rPr>
        <w:t xml:space="preserve"> populaire</w:t>
      </w:r>
      <w:r w:rsidR="00AD3CE0" w:rsidRPr="00392B8B">
        <w:rPr>
          <w:rFonts w:ascii="Times New Roman" w:hAnsi="Times New Roman" w:cs="Times New Roman"/>
        </w:rPr>
        <w:t xml:space="preserve"> et jouant</w:t>
      </w:r>
      <w:r w:rsidR="00DE3611" w:rsidRPr="00392B8B">
        <w:rPr>
          <w:rFonts w:ascii="Times New Roman" w:hAnsi="Times New Roman" w:cs="Times New Roman"/>
        </w:rPr>
        <w:t xml:space="preserve"> un effet </w:t>
      </w:r>
      <w:r w:rsidR="00AD3CE0" w:rsidRPr="00392B8B">
        <w:rPr>
          <w:rFonts w:ascii="Times New Roman" w:hAnsi="Times New Roman" w:cs="Times New Roman"/>
        </w:rPr>
        <w:t>d’</w:t>
      </w:r>
      <w:r w:rsidR="00DE3611" w:rsidRPr="00392B8B">
        <w:rPr>
          <w:rFonts w:ascii="Times New Roman" w:hAnsi="Times New Roman" w:cs="Times New Roman"/>
        </w:rPr>
        <w:t>anesthésiant face à ce qui aurait pu être un cataclysme</w:t>
      </w:r>
      <w:r w:rsidR="009739F8" w:rsidRPr="00392B8B">
        <w:rPr>
          <w:rFonts w:ascii="Times New Roman" w:hAnsi="Times New Roman" w:cs="Times New Roman"/>
        </w:rPr>
        <w:t xml:space="preserve">. </w:t>
      </w:r>
    </w:p>
    <w:p w14:paraId="64E92E91" w14:textId="77777777" w:rsidR="009A009E" w:rsidRPr="00392B8B" w:rsidRDefault="009A009E" w:rsidP="00B62219">
      <w:pPr>
        <w:widowControl w:val="0"/>
        <w:autoSpaceDE w:val="0"/>
        <w:autoSpaceDN w:val="0"/>
        <w:adjustRightInd w:val="0"/>
        <w:jc w:val="both"/>
        <w:rPr>
          <w:rFonts w:ascii="Times New Roman" w:hAnsi="Times New Roman" w:cs="Times New Roman"/>
        </w:rPr>
      </w:pPr>
    </w:p>
    <w:p w14:paraId="5C299DD6" w14:textId="0F269A58" w:rsidR="00B87091" w:rsidRDefault="009739F8" w:rsidP="00B87091">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Ce scénario </w:t>
      </w:r>
      <w:r w:rsidR="00A82D6C" w:rsidRPr="00392B8B">
        <w:rPr>
          <w:rFonts w:ascii="Times New Roman" w:hAnsi="Times New Roman" w:cs="Times New Roman"/>
        </w:rPr>
        <w:t xml:space="preserve">illusoire </w:t>
      </w:r>
      <w:r w:rsidRPr="00392B8B">
        <w:rPr>
          <w:rFonts w:ascii="Times New Roman" w:hAnsi="Times New Roman" w:cs="Times New Roman"/>
        </w:rPr>
        <w:t xml:space="preserve">d’une Europe unie </w:t>
      </w:r>
      <w:r w:rsidR="00C426FC" w:rsidRPr="00392B8B">
        <w:rPr>
          <w:rFonts w:ascii="Times New Roman" w:hAnsi="Times New Roman" w:cs="Times New Roman"/>
        </w:rPr>
        <w:t xml:space="preserve">par le sport, </w:t>
      </w:r>
      <w:r w:rsidR="00A82D6C">
        <w:rPr>
          <w:rFonts w:ascii="Times New Roman" w:hAnsi="Times New Roman" w:cs="Times New Roman"/>
        </w:rPr>
        <w:t xml:space="preserve">élément </w:t>
      </w:r>
      <w:r w:rsidR="00C426FC" w:rsidRPr="00392B8B">
        <w:rPr>
          <w:rFonts w:ascii="Times New Roman" w:hAnsi="Times New Roman" w:cs="Times New Roman"/>
        </w:rPr>
        <w:t xml:space="preserve">fédérateur </w:t>
      </w:r>
      <w:r w:rsidR="00A82D6C">
        <w:rPr>
          <w:rFonts w:ascii="Times New Roman" w:hAnsi="Times New Roman" w:cs="Times New Roman"/>
        </w:rPr>
        <w:t>s’il en est, est démonstratif</w:t>
      </w:r>
      <w:r w:rsidR="00C426FC" w:rsidRPr="00392B8B">
        <w:rPr>
          <w:rFonts w:ascii="Times New Roman" w:hAnsi="Times New Roman" w:cs="Times New Roman"/>
        </w:rPr>
        <w:t xml:space="preserve"> de </w:t>
      </w:r>
      <w:r w:rsidR="00A82D6C">
        <w:rPr>
          <w:rFonts w:ascii="Times New Roman" w:hAnsi="Times New Roman" w:cs="Times New Roman"/>
        </w:rPr>
        <w:t>ce que pourrait représenter la puissance européenne</w:t>
      </w:r>
      <w:r w:rsidR="00C426FC" w:rsidRPr="00392B8B">
        <w:rPr>
          <w:rFonts w:ascii="Times New Roman" w:hAnsi="Times New Roman" w:cs="Times New Roman"/>
        </w:rPr>
        <w:t>. Il n’en est pas moins révélateur du besoi</w:t>
      </w:r>
      <w:r w:rsidR="002D35A3" w:rsidRPr="00392B8B">
        <w:rPr>
          <w:rFonts w:ascii="Times New Roman" w:hAnsi="Times New Roman" w:cs="Times New Roman"/>
        </w:rPr>
        <w:t xml:space="preserve">n impérieux et urgent de penser des </w:t>
      </w:r>
      <w:r w:rsidR="00FD6E95">
        <w:rPr>
          <w:rFonts w:ascii="Times New Roman" w:hAnsi="Times New Roman" w:cs="Times New Roman"/>
        </w:rPr>
        <w:t>approches et</w:t>
      </w:r>
      <w:r w:rsidR="00C426FC" w:rsidRPr="00392B8B">
        <w:rPr>
          <w:rFonts w:ascii="Times New Roman" w:hAnsi="Times New Roman" w:cs="Times New Roman"/>
        </w:rPr>
        <w:t xml:space="preserve"> de</w:t>
      </w:r>
      <w:r w:rsidR="002D35A3" w:rsidRPr="00392B8B">
        <w:rPr>
          <w:rFonts w:ascii="Times New Roman" w:hAnsi="Times New Roman" w:cs="Times New Roman"/>
        </w:rPr>
        <w:t>s</w:t>
      </w:r>
      <w:r w:rsidR="00C426FC" w:rsidRPr="00392B8B">
        <w:rPr>
          <w:rFonts w:ascii="Times New Roman" w:hAnsi="Times New Roman" w:cs="Times New Roman"/>
        </w:rPr>
        <w:t xml:space="preserve"> manières </w:t>
      </w:r>
      <w:r w:rsidR="002D35A3" w:rsidRPr="00392B8B">
        <w:rPr>
          <w:rFonts w:ascii="Times New Roman" w:hAnsi="Times New Roman" w:cs="Times New Roman"/>
        </w:rPr>
        <w:t xml:space="preserve">radicalement nouvelles </w:t>
      </w:r>
      <w:r w:rsidR="00345FC6" w:rsidRPr="00392B8B">
        <w:rPr>
          <w:rFonts w:ascii="Times New Roman" w:hAnsi="Times New Roman" w:cs="Times New Roman"/>
        </w:rPr>
        <w:t xml:space="preserve">dans la façon de concevoir et </w:t>
      </w:r>
      <w:r w:rsidR="00A82D6C">
        <w:rPr>
          <w:rFonts w:ascii="Times New Roman" w:hAnsi="Times New Roman" w:cs="Times New Roman"/>
        </w:rPr>
        <w:t xml:space="preserve">de </w:t>
      </w:r>
      <w:r w:rsidR="00345FC6" w:rsidRPr="00392B8B">
        <w:rPr>
          <w:rFonts w:ascii="Times New Roman" w:hAnsi="Times New Roman" w:cs="Times New Roman"/>
        </w:rPr>
        <w:t xml:space="preserve">diffuser l’information sur l’Europe aujourd’hui. </w:t>
      </w:r>
    </w:p>
    <w:p w14:paraId="5FEE52A6" w14:textId="77777777" w:rsidR="00B87091" w:rsidRDefault="00B87091" w:rsidP="00B87091">
      <w:pPr>
        <w:widowControl w:val="0"/>
        <w:autoSpaceDE w:val="0"/>
        <w:autoSpaceDN w:val="0"/>
        <w:adjustRightInd w:val="0"/>
        <w:jc w:val="both"/>
        <w:rPr>
          <w:rFonts w:ascii="Times New Roman" w:hAnsi="Times New Roman" w:cs="Times New Roman"/>
        </w:rPr>
      </w:pPr>
    </w:p>
    <w:p w14:paraId="03E7244D" w14:textId="130BA687" w:rsidR="008855D7" w:rsidRPr="00053320" w:rsidRDefault="00320FA8" w:rsidP="00B87091">
      <w:pPr>
        <w:pStyle w:val="Titre1"/>
        <w:rPr>
          <w:rFonts w:ascii="Helvetica" w:hAnsi="Helvetica" w:cs="Times New Roman"/>
          <w:color w:val="auto"/>
        </w:rPr>
      </w:pPr>
      <w:bookmarkStart w:id="5" w:name="_Toc341526337"/>
      <w:r w:rsidRPr="00053320">
        <w:rPr>
          <w:rFonts w:ascii="Helvetica" w:hAnsi="Helvetica"/>
          <w:color w:val="auto"/>
        </w:rPr>
        <w:t>III.</w:t>
      </w:r>
      <w:r w:rsidR="008855D7" w:rsidRPr="00053320">
        <w:rPr>
          <w:rFonts w:ascii="Helvetica" w:hAnsi="Helvetica"/>
          <w:color w:val="auto"/>
        </w:rPr>
        <w:t xml:space="preserve"> </w:t>
      </w:r>
      <w:r w:rsidR="003372CD" w:rsidRPr="00053320">
        <w:rPr>
          <w:rFonts w:ascii="Helvetica" w:hAnsi="Helvetica"/>
          <w:color w:val="auto"/>
        </w:rPr>
        <w:t xml:space="preserve">Observation </w:t>
      </w:r>
      <w:r w:rsidR="00E71CC9" w:rsidRPr="00053320">
        <w:rPr>
          <w:rFonts w:ascii="Helvetica" w:hAnsi="Helvetica"/>
          <w:color w:val="auto"/>
        </w:rPr>
        <w:t xml:space="preserve">générale : </w:t>
      </w:r>
      <w:r w:rsidR="008855D7" w:rsidRPr="00053320">
        <w:rPr>
          <w:rFonts w:ascii="Helvetica" w:hAnsi="Helvetica"/>
          <w:color w:val="auto"/>
        </w:rPr>
        <w:t>Désill</w:t>
      </w:r>
      <w:r w:rsidR="003372CD" w:rsidRPr="00053320">
        <w:rPr>
          <w:rFonts w:ascii="Helvetica" w:hAnsi="Helvetica"/>
          <w:color w:val="auto"/>
        </w:rPr>
        <w:t>usion</w:t>
      </w:r>
      <w:r w:rsidR="0064630D" w:rsidRPr="00053320">
        <w:rPr>
          <w:rFonts w:ascii="Helvetica" w:hAnsi="Helvetica"/>
          <w:color w:val="auto"/>
        </w:rPr>
        <w:t xml:space="preserve">, impuissance et </w:t>
      </w:r>
      <w:r w:rsidR="00FD6E95">
        <w:rPr>
          <w:rFonts w:ascii="Helvetica" w:hAnsi="Helvetica"/>
          <w:color w:val="auto"/>
        </w:rPr>
        <w:t>fatalisme</w:t>
      </w:r>
      <w:bookmarkEnd w:id="5"/>
      <w:r w:rsidR="008855D7" w:rsidRPr="00053320">
        <w:rPr>
          <w:rFonts w:ascii="Helvetica" w:hAnsi="Helvetica"/>
          <w:color w:val="auto"/>
        </w:rPr>
        <w:t xml:space="preserve"> </w:t>
      </w:r>
    </w:p>
    <w:p w14:paraId="07443F6E" w14:textId="42E76CAF" w:rsidR="00473C9F" w:rsidRPr="00392B8B" w:rsidRDefault="00473C9F" w:rsidP="00B62219">
      <w:pPr>
        <w:widowControl w:val="0"/>
        <w:autoSpaceDE w:val="0"/>
        <w:autoSpaceDN w:val="0"/>
        <w:adjustRightInd w:val="0"/>
        <w:jc w:val="both"/>
        <w:rPr>
          <w:rFonts w:ascii="Times New Roman" w:hAnsi="Times New Roman" w:cs="Times New Roman"/>
        </w:rPr>
      </w:pPr>
    </w:p>
    <w:p w14:paraId="2E466EA2" w14:textId="112ABAD8" w:rsidR="009A009E" w:rsidRDefault="00345FC6" w:rsidP="00B62219">
      <w:pPr>
        <w:widowControl w:val="0"/>
        <w:autoSpaceDE w:val="0"/>
        <w:autoSpaceDN w:val="0"/>
        <w:adjustRightInd w:val="0"/>
        <w:jc w:val="both"/>
        <w:rPr>
          <w:rFonts w:ascii="Times New Roman" w:hAnsi="Times New Roman" w:cs="Times New Roman"/>
        </w:rPr>
      </w:pPr>
      <w:r w:rsidRPr="00FD6E95">
        <w:rPr>
          <w:rFonts w:ascii="Times New Roman" w:hAnsi="Times New Roman" w:cs="Times New Roman"/>
        </w:rPr>
        <w:t xml:space="preserve">Au moment où les fondamentaux qui ont constitué </w:t>
      </w:r>
      <w:r w:rsidR="00FD6E95">
        <w:rPr>
          <w:rFonts w:ascii="Times New Roman" w:hAnsi="Times New Roman" w:cs="Times New Roman"/>
        </w:rPr>
        <w:t xml:space="preserve">pendant </w:t>
      </w:r>
      <w:r w:rsidR="00FD6E95" w:rsidRPr="00FD6E95">
        <w:rPr>
          <w:rFonts w:ascii="Times New Roman" w:hAnsi="Times New Roman" w:cs="Times New Roman"/>
        </w:rPr>
        <w:t xml:space="preserve">longtemps </w:t>
      </w:r>
      <w:r w:rsidRPr="00FD6E95">
        <w:rPr>
          <w:rFonts w:ascii="Times New Roman" w:hAnsi="Times New Roman" w:cs="Times New Roman"/>
        </w:rPr>
        <w:t xml:space="preserve">un socle quasiment incontesté </w:t>
      </w:r>
      <w:r w:rsidR="00FD6E95" w:rsidRPr="00FD6E95">
        <w:rPr>
          <w:rFonts w:ascii="Times New Roman" w:hAnsi="Times New Roman" w:cs="Times New Roman"/>
        </w:rPr>
        <w:t xml:space="preserve">de l’Europe </w:t>
      </w:r>
      <w:r w:rsidR="00152040" w:rsidRPr="00FD6E95">
        <w:rPr>
          <w:rFonts w:ascii="Times New Roman" w:hAnsi="Times New Roman" w:cs="Times New Roman"/>
        </w:rPr>
        <w:t xml:space="preserve">– </w:t>
      </w:r>
      <w:r w:rsidR="00FD6E95">
        <w:rPr>
          <w:rFonts w:ascii="Times New Roman" w:hAnsi="Times New Roman" w:cs="Times New Roman"/>
        </w:rPr>
        <w:t>la paix</w:t>
      </w:r>
      <w:r w:rsidR="00152040" w:rsidRPr="00FD6E95">
        <w:rPr>
          <w:rFonts w:ascii="Times New Roman" w:hAnsi="Times New Roman" w:cs="Times New Roman"/>
        </w:rPr>
        <w:t xml:space="preserve">, </w:t>
      </w:r>
      <w:r w:rsidR="00FD6E95">
        <w:rPr>
          <w:rFonts w:ascii="Times New Roman" w:hAnsi="Times New Roman" w:cs="Times New Roman"/>
        </w:rPr>
        <w:t>la</w:t>
      </w:r>
      <w:r w:rsidR="00152040" w:rsidRPr="00FD6E95">
        <w:rPr>
          <w:rFonts w:ascii="Times New Roman" w:hAnsi="Times New Roman" w:cs="Times New Roman"/>
        </w:rPr>
        <w:t xml:space="preserve"> solidarité et </w:t>
      </w:r>
      <w:r w:rsidR="00FD6E95">
        <w:rPr>
          <w:rFonts w:ascii="Times New Roman" w:hAnsi="Times New Roman" w:cs="Times New Roman"/>
        </w:rPr>
        <w:t>la</w:t>
      </w:r>
      <w:r w:rsidR="00152040" w:rsidRPr="00FD6E95">
        <w:rPr>
          <w:rFonts w:ascii="Times New Roman" w:hAnsi="Times New Roman" w:cs="Times New Roman"/>
        </w:rPr>
        <w:t xml:space="preserve"> prospérité - </w:t>
      </w:r>
      <w:r w:rsidRPr="00FD6E95">
        <w:rPr>
          <w:rFonts w:ascii="Times New Roman" w:hAnsi="Times New Roman" w:cs="Times New Roman"/>
        </w:rPr>
        <w:t>sont mis en cause</w:t>
      </w:r>
      <w:r w:rsidR="00FD6E95">
        <w:rPr>
          <w:rFonts w:ascii="Times New Roman" w:hAnsi="Times New Roman" w:cs="Times New Roman"/>
        </w:rPr>
        <w:t>,</w:t>
      </w:r>
      <w:r w:rsidR="002D35A3" w:rsidRPr="00FD6E95">
        <w:rPr>
          <w:rFonts w:ascii="Times New Roman" w:hAnsi="Times New Roman" w:cs="Times New Roman"/>
        </w:rPr>
        <w:t xml:space="preserve"> </w:t>
      </w:r>
      <w:r w:rsidR="003E2520" w:rsidRPr="00FD6E95">
        <w:rPr>
          <w:rFonts w:ascii="Times New Roman" w:hAnsi="Times New Roman" w:cs="Times New Roman"/>
        </w:rPr>
        <w:t>les entretiens menés par la Fondation Hippocrène auprès d’un</w:t>
      </w:r>
      <w:r w:rsidR="00F50B05">
        <w:rPr>
          <w:rFonts w:ascii="Times New Roman" w:hAnsi="Times New Roman" w:cs="Times New Roman"/>
        </w:rPr>
        <w:t>e trentaine d’acteurs majeurs sur</w:t>
      </w:r>
      <w:r w:rsidR="003E2520" w:rsidRPr="00FD6E95">
        <w:rPr>
          <w:rFonts w:ascii="Times New Roman" w:hAnsi="Times New Roman" w:cs="Times New Roman"/>
        </w:rPr>
        <w:t xml:space="preserve"> la diffusion de l’information</w:t>
      </w:r>
      <w:r w:rsidR="00F50B05">
        <w:rPr>
          <w:rFonts w:ascii="Times New Roman" w:hAnsi="Times New Roman" w:cs="Times New Roman"/>
        </w:rPr>
        <w:t xml:space="preserve"> </w:t>
      </w:r>
      <w:r w:rsidR="00DE3611" w:rsidRPr="00FD6E95">
        <w:rPr>
          <w:rFonts w:ascii="Times New Roman" w:hAnsi="Times New Roman" w:cs="Times New Roman"/>
        </w:rPr>
        <w:t>europé</w:t>
      </w:r>
      <w:r w:rsidRPr="00FD6E95">
        <w:rPr>
          <w:rFonts w:ascii="Times New Roman" w:hAnsi="Times New Roman" w:cs="Times New Roman"/>
        </w:rPr>
        <w:t xml:space="preserve">enne en France </w:t>
      </w:r>
      <w:r w:rsidR="00271C4C" w:rsidRPr="00FD6E95">
        <w:rPr>
          <w:rFonts w:ascii="Times New Roman" w:hAnsi="Times New Roman" w:cs="Times New Roman"/>
        </w:rPr>
        <w:t xml:space="preserve">révèlent </w:t>
      </w:r>
      <w:r w:rsidR="00447390" w:rsidRPr="00FD6E95">
        <w:rPr>
          <w:rFonts w:ascii="Times New Roman" w:hAnsi="Times New Roman" w:cs="Times New Roman"/>
        </w:rPr>
        <w:t>un sentiment pr</w:t>
      </w:r>
      <w:r w:rsidR="00FD6E95">
        <w:rPr>
          <w:rFonts w:ascii="Times New Roman" w:hAnsi="Times New Roman" w:cs="Times New Roman"/>
        </w:rPr>
        <w:t>ofond et partagé de désillusion</w:t>
      </w:r>
      <w:r w:rsidR="00447390" w:rsidRPr="00FD6E95">
        <w:rPr>
          <w:rFonts w:ascii="Times New Roman" w:hAnsi="Times New Roman" w:cs="Times New Roman"/>
        </w:rPr>
        <w:t xml:space="preserve">, d’impuissance et de fatalisme. </w:t>
      </w:r>
    </w:p>
    <w:p w14:paraId="0059EBA5" w14:textId="77777777" w:rsidR="00F727D4" w:rsidRPr="00392B8B" w:rsidRDefault="00F727D4" w:rsidP="00B62219">
      <w:pPr>
        <w:widowControl w:val="0"/>
        <w:autoSpaceDE w:val="0"/>
        <w:autoSpaceDN w:val="0"/>
        <w:adjustRightInd w:val="0"/>
        <w:jc w:val="both"/>
        <w:rPr>
          <w:rFonts w:ascii="Times New Roman" w:hAnsi="Times New Roman" w:cs="Times New Roman"/>
        </w:rPr>
      </w:pPr>
    </w:p>
    <w:p w14:paraId="6EE5517D" w14:textId="6423A931" w:rsidR="00F727D4" w:rsidRDefault="00447390" w:rsidP="00F727D4">
      <w:pPr>
        <w:pStyle w:val="Paragraphedeliste"/>
        <w:widowControl w:val="0"/>
        <w:numPr>
          <w:ilvl w:val="0"/>
          <w:numId w:val="29"/>
        </w:numPr>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La formule employée par l’un d’entre eux : </w:t>
      </w:r>
      <w:r w:rsidRPr="00F727D4">
        <w:rPr>
          <w:rFonts w:ascii="Times New Roman" w:hAnsi="Times New Roman" w:cs="Times New Roman"/>
          <w:i/>
        </w:rPr>
        <w:t>« la machine n’imprime plus</w:t>
      </w:r>
      <w:r w:rsidR="00C72786" w:rsidRPr="00F727D4">
        <w:rPr>
          <w:rFonts w:ascii="Times New Roman" w:hAnsi="Times New Roman" w:cs="Times New Roman"/>
          <w:i/>
        </w:rPr>
        <w:t>, il faut inventer quelque chose de nouveau pour sauver le navire Europe</w:t>
      </w:r>
      <w:r w:rsidRPr="00F727D4">
        <w:rPr>
          <w:rFonts w:ascii="Times New Roman" w:hAnsi="Times New Roman" w:cs="Times New Roman"/>
          <w:i/>
        </w:rPr>
        <w:t> »</w:t>
      </w:r>
      <w:r w:rsidR="009739F8" w:rsidRPr="00392B8B">
        <w:rPr>
          <w:rFonts w:ascii="Times New Roman" w:hAnsi="Times New Roman" w:cs="Times New Roman"/>
        </w:rPr>
        <w:t xml:space="preserve"> </w:t>
      </w:r>
      <w:r w:rsidRPr="00392B8B">
        <w:rPr>
          <w:rFonts w:ascii="Times New Roman" w:hAnsi="Times New Roman" w:cs="Times New Roman"/>
        </w:rPr>
        <w:t xml:space="preserve">résume fort bien cet état d’esprit. </w:t>
      </w:r>
      <w:r w:rsidR="005A727C" w:rsidRPr="00392B8B">
        <w:rPr>
          <w:rFonts w:ascii="Times New Roman" w:hAnsi="Times New Roman" w:cs="Times New Roman"/>
        </w:rPr>
        <w:t>Chacun a conscience que l’information européenne est victime du « syndrome de la SNCF qui fait de la publicité dans les gares », autrement dit qu’elle est essentiellement conçue pour</w:t>
      </w:r>
      <w:r w:rsidR="00086D99" w:rsidRPr="00392B8B">
        <w:rPr>
          <w:rFonts w:ascii="Times New Roman" w:hAnsi="Times New Roman" w:cs="Times New Roman"/>
        </w:rPr>
        <w:t xml:space="preserve"> et dirigée vers</w:t>
      </w:r>
      <w:r w:rsidR="005A727C" w:rsidRPr="00392B8B">
        <w:rPr>
          <w:rFonts w:ascii="Times New Roman" w:hAnsi="Times New Roman" w:cs="Times New Roman"/>
        </w:rPr>
        <w:t xml:space="preserve"> un public </w:t>
      </w:r>
      <w:r w:rsidR="00D441DF" w:rsidRPr="00392B8B">
        <w:rPr>
          <w:rFonts w:ascii="Times New Roman" w:hAnsi="Times New Roman" w:cs="Times New Roman"/>
        </w:rPr>
        <w:t xml:space="preserve">acquis, </w:t>
      </w:r>
      <w:r w:rsidR="005A727C" w:rsidRPr="00392B8B">
        <w:rPr>
          <w:rFonts w:ascii="Times New Roman" w:hAnsi="Times New Roman" w:cs="Times New Roman"/>
        </w:rPr>
        <w:t xml:space="preserve">averti et </w:t>
      </w:r>
      <w:r w:rsidR="008855D7" w:rsidRPr="00392B8B">
        <w:rPr>
          <w:rFonts w:ascii="Times New Roman" w:hAnsi="Times New Roman" w:cs="Times New Roman"/>
        </w:rPr>
        <w:t xml:space="preserve">déjà </w:t>
      </w:r>
      <w:r w:rsidR="00F727D4">
        <w:rPr>
          <w:rFonts w:ascii="Times New Roman" w:hAnsi="Times New Roman" w:cs="Times New Roman"/>
        </w:rPr>
        <w:t>convaincu, e</w:t>
      </w:r>
      <w:r w:rsidR="005A727C" w:rsidRPr="00392B8B">
        <w:rPr>
          <w:rFonts w:ascii="Times New Roman" w:hAnsi="Times New Roman" w:cs="Times New Roman"/>
        </w:rPr>
        <w:t>t le plus souvent vieillissant</w:t>
      </w:r>
      <w:r w:rsidR="004C1BEF" w:rsidRPr="00392B8B">
        <w:rPr>
          <w:rFonts w:ascii="Times New Roman" w:hAnsi="Times New Roman" w:cs="Times New Roman"/>
        </w:rPr>
        <w:t xml:space="preserve">. </w:t>
      </w:r>
    </w:p>
    <w:p w14:paraId="088F3463" w14:textId="77777777" w:rsidR="00F727D4" w:rsidRDefault="00F727D4" w:rsidP="00F727D4">
      <w:pPr>
        <w:pStyle w:val="Paragraphedeliste"/>
        <w:widowControl w:val="0"/>
        <w:autoSpaceDE w:val="0"/>
        <w:autoSpaceDN w:val="0"/>
        <w:adjustRightInd w:val="0"/>
        <w:jc w:val="both"/>
        <w:rPr>
          <w:rFonts w:ascii="Times New Roman" w:hAnsi="Times New Roman" w:cs="Times New Roman"/>
        </w:rPr>
      </w:pPr>
    </w:p>
    <w:p w14:paraId="261E6CF8" w14:textId="7F6C65FA" w:rsidR="00F727D4" w:rsidRDefault="00F727D4" w:rsidP="00F727D4">
      <w:pPr>
        <w:pStyle w:val="Paragraphedeliste"/>
        <w:widowControl w:val="0"/>
        <w:numPr>
          <w:ilvl w:val="0"/>
          <w:numId w:val="29"/>
        </w:numPr>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A l’évidence, l’argument d’une « Europe qui protège » ne convainc plus. Les attentats </w:t>
      </w:r>
      <w:r>
        <w:rPr>
          <w:rFonts w:ascii="Times New Roman" w:hAnsi="Times New Roman" w:cs="Times New Roman"/>
        </w:rPr>
        <w:t xml:space="preserve">de Paris et de Nice, </w:t>
      </w:r>
      <w:r w:rsidRPr="00392B8B">
        <w:rPr>
          <w:rFonts w:ascii="Times New Roman" w:hAnsi="Times New Roman" w:cs="Times New Roman"/>
        </w:rPr>
        <w:t xml:space="preserve">même s’ils ne </w:t>
      </w:r>
      <w:r>
        <w:rPr>
          <w:rFonts w:ascii="Times New Roman" w:hAnsi="Times New Roman" w:cs="Times New Roman"/>
        </w:rPr>
        <w:t>peuvent être imputés à l’Europe</w:t>
      </w:r>
      <w:r w:rsidRPr="00392B8B">
        <w:rPr>
          <w:rFonts w:ascii="Times New Roman" w:hAnsi="Times New Roman" w:cs="Times New Roman"/>
        </w:rPr>
        <w:t xml:space="preserve">, ont démontré que le continent européen était à nouveau vulnérable et que ses habitants ne vivent plus en sécurité. </w:t>
      </w:r>
      <w:r>
        <w:rPr>
          <w:rFonts w:ascii="Times New Roman" w:hAnsi="Times New Roman" w:cs="Times New Roman"/>
        </w:rPr>
        <w:t>E</w:t>
      </w:r>
      <w:r w:rsidRPr="00392B8B">
        <w:rPr>
          <w:rFonts w:ascii="Times New Roman" w:hAnsi="Times New Roman" w:cs="Times New Roman"/>
        </w:rPr>
        <w:t>n réponse au d</w:t>
      </w:r>
      <w:r>
        <w:rPr>
          <w:rFonts w:ascii="Times New Roman" w:hAnsi="Times New Roman" w:cs="Times New Roman"/>
        </w:rPr>
        <w:t xml:space="preserve">iscours de Jean-Claude Juncker </w:t>
      </w:r>
      <w:r w:rsidRPr="00392B8B">
        <w:rPr>
          <w:rFonts w:ascii="Times New Roman" w:hAnsi="Times New Roman" w:cs="Times New Roman"/>
        </w:rPr>
        <w:t>sur l’état de l’Union</w:t>
      </w:r>
      <w:r>
        <w:rPr>
          <w:rFonts w:ascii="Times New Roman" w:hAnsi="Times New Roman" w:cs="Times New Roman"/>
        </w:rPr>
        <w:t>,</w:t>
      </w:r>
      <w:r w:rsidRPr="00392B8B">
        <w:rPr>
          <w:rFonts w:ascii="Times New Roman" w:hAnsi="Times New Roman" w:cs="Times New Roman"/>
        </w:rPr>
        <w:t xml:space="preserve"> le 17 septembre 2016</w:t>
      </w:r>
      <w:r>
        <w:rPr>
          <w:rFonts w:ascii="Times New Roman" w:hAnsi="Times New Roman" w:cs="Times New Roman"/>
        </w:rPr>
        <w:t>, </w:t>
      </w:r>
      <w:r w:rsidRPr="00392B8B">
        <w:rPr>
          <w:rFonts w:ascii="Times New Roman" w:hAnsi="Times New Roman" w:cs="Times New Roman"/>
        </w:rPr>
        <w:t>Marine Le Pen a bien compris la faille</w:t>
      </w:r>
      <w:r w:rsidR="00875B62">
        <w:rPr>
          <w:rFonts w:ascii="Times New Roman" w:hAnsi="Times New Roman" w:cs="Times New Roman"/>
        </w:rPr>
        <w:t xml:space="preserve"> : </w:t>
      </w:r>
      <w:r w:rsidR="00875B62">
        <w:rPr>
          <w:rFonts w:ascii="Times New Roman" w:hAnsi="Times New Roman" w:cs="Times New Roman"/>
          <w:i/>
        </w:rPr>
        <w:t>« C</w:t>
      </w:r>
      <w:r w:rsidRPr="00875B62">
        <w:rPr>
          <w:rFonts w:ascii="Times New Roman" w:hAnsi="Times New Roman" w:cs="Times New Roman"/>
          <w:i/>
        </w:rPr>
        <w:t>ette Europe qui nous prot</w:t>
      </w:r>
      <w:r w:rsidR="00875B62">
        <w:rPr>
          <w:rFonts w:ascii="Times New Roman" w:hAnsi="Times New Roman" w:cs="Times New Roman"/>
          <w:i/>
        </w:rPr>
        <w:t>ège, personne n’y croit plus</w:t>
      </w:r>
      <w:r w:rsidRPr="00875B62">
        <w:rPr>
          <w:rFonts w:ascii="Times New Roman" w:hAnsi="Times New Roman" w:cs="Times New Roman"/>
          <w:i/>
        </w:rPr>
        <w:t>. Ce n’est plus qu’une formule magique sans aucun pouvoir. De quoi l’Europe nous protège-t-elle ? »</w:t>
      </w:r>
      <w:r w:rsidRPr="00392B8B">
        <w:rPr>
          <w:rFonts w:ascii="Times New Roman" w:hAnsi="Times New Roman" w:cs="Times New Roman"/>
        </w:rPr>
        <w:t xml:space="preserve">. </w:t>
      </w:r>
    </w:p>
    <w:p w14:paraId="14B1C4A1" w14:textId="77777777" w:rsidR="00F727D4" w:rsidRPr="00F727D4" w:rsidRDefault="00F727D4" w:rsidP="00F727D4">
      <w:pPr>
        <w:pStyle w:val="Paragraphedeliste"/>
        <w:widowControl w:val="0"/>
        <w:autoSpaceDE w:val="0"/>
        <w:autoSpaceDN w:val="0"/>
        <w:adjustRightInd w:val="0"/>
        <w:jc w:val="both"/>
        <w:rPr>
          <w:rFonts w:ascii="Times New Roman" w:hAnsi="Times New Roman" w:cs="Times New Roman"/>
        </w:rPr>
      </w:pPr>
    </w:p>
    <w:p w14:paraId="36B5A9D3" w14:textId="75E8F89C" w:rsidR="001319BE" w:rsidRPr="00392B8B" w:rsidRDefault="00EE3991" w:rsidP="00B62219">
      <w:pPr>
        <w:pStyle w:val="Paragraphedeliste"/>
        <w:widowControl w:val="0"/>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rPr>
        <w:t>L’attributi</w:t>
      </w:r>
      <w:r w:rsidR="00086D99" w:rsidRPr="00392B8B">
        <w:rPr>
          <w:rFonts w:ascii="Times New Roman" w:hAnsi="Times New Roman" w:cs="Times New Roman"/>
        </w:rPr>
        <w:t xml:space="preserve">on du Prix Nobel de la Paix à l’Union européenne en 2012 </w:t>
      </w:r>
      <w:r w:rsidR="00875B62">
        <w:rPr>
          <w:rFonts w:ascii="Times New Roman" w:hAnsi="Times New Roman" w:cs="Times New Roman"/>
        </w:rPr>
        <w:t>constituait pourtant</w:t>
      </w:r>
      <w:r w:rsidR="00003203" w:rsidRPr="00392B8B">
        <w:rPr>
          <w:rFonts w:ascii="Times New Roman" w:hAnsi="Times New Roman" w:cs="Times New Roman"/>
        </w:rPr>
        <w:t xml:space="preserve"> une belle opportunité de communication sur l’Europe et de mobilisation  des Européens rassemblés</w:t>
      </w:r>
      <w:r w:rsidR="00875B62">
        <w:rPr>
          <w:rFonts w:ascii="Times New Roman" w:hAnsi="Times New Roman" w:cs="Times New Roman"/>
        </w:rPr>
        <w:t xml:space="preserve"> autour d’une projet fédérateur, objet</w:t>
      </w:r>
      <w:r w:rsidR="00003203" w:rsidRPr="00392B8B">
        <w:rPr>
          <w:rFonts w:ascii="Times New Roman" w:hAnsi="Times New Roman" w:cs="Times New Roman"/>
        </w:rPr>
        <w:t xml:space="preserve"> de fierté collective. </w:t>
      </w:r>
      <w:r w:rsidR="00875B62">
        <w:rPr>
          <w:rFonts w:ascii="Times New Roman" w:hAnsi="Times New Roman" w:cs="Times New Roman"/>
        </w:rPr>
        <w:t>D</w:t>
      </w:r>
      <w:r w:rsidR="00875B62" w:rsidRPr="00392B8B">
        <w:rPr>
          <w:rFonts w:ascii="Times New Roman" w:hAnsi="Times New Roman" w:cs="Times New Roman"/>
        </w:rPr>
        <w:t xml:space="preserve">ans </w:t>
      </w:r>
      <w:r w:rsidR="00875B62">
        <w:rPr>
          <w:rFonts w:ascii="Times New Roman" w:hAnsi="Times New Roman" w:cs="Times New Roman"/>
        </w:rPr>
        <w:t>cette</w:t>
      </w:r>
      <w:r w:rsidR="00875B62" w:rsidRPr="00392B8B">
        <w:rPr>
          <w:rFonts w:ascii="Times New Roman" w:hAnsi="Times New Roman" w:cs="Times New Roman"/>
        </w:rPr>
        <w:t xml:space="preserve"> Europe </w:t>
      </w:r>
      <w:r w:rsidR="00875B62">
        <w:rPr>
          <w:rFonts w:ascii="Times New Roman" w:hAnsi="Times New Roman" w:cs="Times New Roman"/>
        </w:rPr>
        <w:t xml:space="preserve">encore </w:t>
      </w:r>
      <w:r w:rsidR="00875B62" w:rsidRPr="00392B8B">
        <w:rPr>
          <w:rFonts w:ascii="Times New Roman" w:hAnsi="Times New Roman" w:cs="Times New Roman"/>
        </w:rPr>
        <w:t xml:space="preserve">marquée par </w:t>
      </w:r>
      <w:r w:rsidR="00875B62">
        <w:rPr>
          <w:rFonts w:ascii="Times New Roman" w:hAnsi="Times New Roman" w:cs="Times New Roman"/>
        </w:rPr>
        <w:t xml:space="preserve">les stigmates de </w:t>
      </w:r>
      <w:r w:rsidR="00875B62" w:rsidRPr="00392B8B">
        <w:rPr>
          <w:rFonts w:ascii="Times New Roman" w:hAnsi="Times New Roman" w:cs="Times New Roman"/>
        </w:rPr>
        <w:t>la crise financière de 2008</w:t>
      </w:r>
      <w:r w:rsidR="00875B62">
        <w:rPr>
          <w:rFonts w:ascii="Times New Roman" w:hAnsi="Times New Roman" w:cs="Times New Roman"/>
        </w:rPr>
        <w:t>, non seulement il n’en a rien été</w:t>
      </w:r>
      <w:r w:rsidR="00F55220" w:rsidRPr="00392B8B">
        <w:rPr>
          <w:rFonts w:ascii="Times New Roman" w:hAnsi="Times New Roman" w:cs="Times New Roman"/>
        </w:rPr>
        <w:t xml:space="preserve">, </w:t>
      </w:r>
      <w:r w:rsidR="00875B62">
        <w:rPr>
          <w:rFonts w:ascii="Times New Roman" w:hAnsi="Times New Roman" w:cs="Times New Roman"/>
        </w:rPr>
        <w:t xml:space="preserve">mais </w:t>
      </w:r>
      <w:r w:rsidR="00F55220" w:rsidRPr="00392B8B">
        <w:rPr>
          <w:rFonts w:ascii="Times New Roman" w:hAnsi="Times New Roman" w:cs="Times New Roman"/>
        </w:rPr>
        <w:t xml:space="preserve">les réactions ont été plutôt dubitatives, et </w:t>
      </w:r>
      <w:r w:rsidR="00875B62">
        <w:rPr>
          <w:rFonts w:ascii="Times New Roman" w:hAnsi="Times New Roman" w:cs="Times New Roman"/>
        </w:rPr>
        <w:t>quatre ans après, cette image de p</w:t>
      </w:r>
      <w:r w:rsidR="00F55220" w:rsidRPr="00392B8B">
        <w:rPr>
          <w:rFonts w:ascii="Times New Roman" w:hAnsi="Times New Roman" w:cs="Times New Roman"/>
        </w:rPr>
        <w:t>aix ne semble</w:t>
      </w:r>
      <w:r w:rsidR="00F50B05">
        <w:rPr>
          <w:rFonts w:ascii="Times New Roman" w:hAnsi="Times New Roman" w:cs="Times New Roman"/>
        </w:rPr>
        <w:t xml:space="preserve"> plus guère associée au projet e</w:t>
      </w:r>
      <w:r w:rsidR="00F55220" w:rsidRPr="00392B8B">
        <w:rPr>
          <w:rFonts w:ascii="Times New Roman" w:hAnsi="Times New Roman" w:cs="Times New Roman"/>
        </w:rPr>
        <w:t xml:space="preserve">uropéen. </w:t>
      </w:r>
    </w:p>
    <w:p w14:paraId="200B3AD4" w14:textId="2D8F4C72" w:rsidR="004D6729" w:rsidRPr="00F727D4" w:rsidRDefault="00F727D4" w:rsidP="00F727D4">
      <w:pPr>
        <w:widowControl w:val="0"/>
        <w:autoSpaceDE w:val="0"/>
        <w:autoSpaceDN w:val="0"/>
        <w:adjustRightInd w:val="0"/>
        <w:jc w:val="both"/>
        <w:rPr>
          <w:rFonts w:ascii="Times New Roman" w:hAnsi="Times New Roman" w:cs="Times New Roman"/>
          <w:noProof/>
          <w:lang w:eastAsia="fr-FR"/>
        </w:rPr>
      </w:pPr>
      <w:r>
        <w:rPr>
          <w:rFonts w:ascii="Times New Roman" w:hAnsi="Times New Roman" w:cs="Times New Roman"/>
          <w:noProof/>
          <w:lang w:eastAsia="fr-FR"/>
        </w:rPr>
        <w:lastRenderedPageBreak/>
        <w:drawing>
          <wp:anchor distT="0" distB="0" distL="114300" distR="114300" simplePos="0" relativeHeight="251669504" behindDoc="0" locked="0" layoutInCell="1" allowOverlap="1" wp14:anchorId="4CF36211" wp14:editId="28434E7D">
            <wp:simplePos x="0" y="0"/>
            <wp:positionH relativeFrom="margin">
              <wp:align>center</wp:align>
            </wp:positionH>
            <wp:positionV relativeFrom="margin">
              <wp:align>top</wp:align>
            </wp:positionV>
            <wp:extent cx="5528310" cy="3481070"/>
            <wp:effectExtent l="76200" t="76200" r="161290" b="15113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u-prix-nobel-de-la-paix-e1352076978796.jpg"/>
                    <pic:cNvPicPr/>
                  </pic:nvPicPr>
                  <pic:blipFill>
                    <a:blip r:embed="rId16">
                      <a:extLst>
                        <a:ext uri="{28A0092B-C50C-407E-A947-70E740481C1C}">
                          <a14:useLocalDpi xmlns:a14="http://schemas.microsoft.com/office/drawing/2010/main" val="0"/>
                        </a:ext>
                      </a:extLst>
                    </a:blip>
                    <a:stretch>
                      <a:fillRect/>
                    </a:stretch>
                  </pic:blipFill>
                  <pic:spPr>
                    <a:xfrm>
                      <a:off x="0" y="0"/>
                      <a:ext cx="5528310" cy="348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9DC888A" w14:textId="73027122" w:rsidR="004D6729" w:rsidRDefault="004D6729" w:rsidP="004D6729">
      <w:pPr>
        <w:pStyle w:val="Paragraphedeliste"/>
        <w:widowControl w:val="0"/>
        <w:autoSpaceDE w:val="0"/>
        <w:autoSpaceDN w:val="0"/>
        <w:adjustRightInd w:val="0"/>
        <w:jc w:val="both"/>
        <w:rPr>
          <w:rFonts w:ascii="Times New Roman" w:hAnsi="Times New Roman" w:cs="Times New Roman"/>
        </w:rPr>
      </w:pPr>
    </w:p>
    <w:p w14:paraId="7F33288B" w14:textId="12CC19FD" w:rsidR="008878A0" w:rsidRDefault="008878A0" w:rsidP="00C63C29">
      <w:pPr>
        <w:pStyle w:val="Paragraphedeliste"/>
        <w:widowControl w:val="0"/>
        <w:numPr>
          <w:ilvl w:val="0"/>
          <w:numId w:val="28"/>
        </w:numPr>
        <w:autoSpaceDE w:val="0"/>
        <w:autoSpaceDN w:val="0"/>
        <w:adjustRightInd w:val="0"/>
        <w:jc w:val="both"/>
        <w:rPr>
          <w:rFonts w:ascii="Times New Roman" w:hAnsi="Times New Roman" w:cs="Times New Roman"/>
          <w:color w:val="1A1A1A"/>
        </w:rPr>
      </w:pPr>
      <w:r w:rsidRPr="00392B8B">
        <w:rPr>
          <w:rFonts w:ascii="Helvetica" w:hAnsi="Helvetica" w:cs="Helvetica"/>
          <w:noProof/>
          <w:lang w:eastAsia="fr-FR"/>
        </w:rPr>
        <w:drawing>
          <wp:anchor distT="0" distB="0" distL="114300" distR="114300" simplePos="0" relativeHeight="251668480" behindDoc="0" locked="0" layoutInCell="1" allowOverlap="1" wp14:anchorId="0DEA880D" wp14:editId="4C02CCB4">
            <wp:simplePos x="0" y="0"/>
            <wp:positionH relativeFrom="margin">
              <wp:posOffset>228600</wp:posOffset>
            </wp:positionH>
            <wp:positionV relativeFrom="margin">
              <wp:posOffset>4800600</wp:posOffset>
            </wp:positionV>
            <wp:extent cx="2856865" cy="1906270"/>
            <wp:effectExtent l="76200" t="76200" r="140335" b="15113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865" cy="190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1A1A1A"/>
        </w:rPr>
        <w:t>Le</w:t>
      </w:r>
      <w:r w:rsidR="00C63C29" w:rsidRPr="00392B8B">
        <w:rPr>
          <w:rFonts w:ascii="Times New Roman" w:hAnsi="Times New Roman" w:cs="Times New Roman"/>
          <w:color w:val="1A1A1A"/>
        </w:rPr>
        <w:t xml:space="preserve">s rares moments où l’Europe apparaît en Une </w:t>
      </w:r>
      <w:r w:rsidR="00AE14B6">
        <w:rPr>
          <w:rFonts w:ascii="Times New Roman" w:hAnsi="Times New Roman" w:cs="Times New Roman"/>
          <w:color w:val="1A1A1A"/>
        </w:rPr>
        <w:t>des</w:t>
      </w:r>
      <w:r w:rsidR="00C63C29" w:rsidRPr="00392B8B">
        <w:rPr>
          <w:rFonts w:ascii="Times New Roman" w:hAnsi="Times New Roman" w:cs="Times New Roman"/>
          <w:color w:val="1A1A1A"/>
        </w:rPr>
        <w:t xml:space="preserve"> médias, c’est pour dénoncer</w:t>
      </w:r>
      <w:r>
        <w:rPr>
          <w:rFonts w:ascii="Times New Roman" w:hAnsi="Times New Roman" w:cs="Times New Roman"/>
          <w:color w:val="1A1A1A"/>
        </w:rPr>
        <w:t>, par exemple,</w:t>
      </w:r>
      <w:r w:rsidR="00C63C29" w:rsidRPr="00392B8B">
        <w:rPr>
          <w:rFonts w:ascii="Times New Roman" w:hAnsi="Times New Roman" w:cs="Times New Roman"/>
          <w:color w:val="1A1A1A"/>
        </w:rPr>
        <w:t xml:space="preserve"> la nomination de l’ancien Président de la</w:t>
      </w:r>
      <w:r w:rsidR="00D41716">
        <w:rPr>
          <w:rFonts w:ascii="Times New Roman" w:hAnsi="Times New Roman" w:cs="Times New Roman"/>
          <w:color w:val="1A1A1A"/>
        </w:rPr>
        <w:t xml:space="preserve"> Commission Barroso comme chairman de</w:t>
      </w:r>
      <w:r>
        <w:rPr>
          <w:rFonts w:ascii="Times New Roman" w:hAnsi="Times New Roman" w:cs="Times New Roman"/>
          <w:color w:val="1A1A1A"/>
        </w:rPr>
        <w:t xml:space="preserve"> Goldman Sachs</w:t>
      </w:r>
      <w:r w:rsidR="00D41716">
        <w:rPr>
          <w:rFonts w:ascii="Times New Roman" w:hAnsi="Times New Roman" w:cs="Times New Roman"/>
          <w:color w:val="1A1A1A"/>
        </w:rPr>
        <w:t xml:space="preserve"> Europe</w:t>
      </w:r>
      <w:r>
        <w:rPr>
          <w:rFonts w:ascii="Times New Roman" w:hAnsi="Times New Roman" w:cs="Times New Roman"/>
          <w:color w:val="1A1A1A"/>
        </w:rPr>
        <w:t>, d</w:t>
      </w:r>
      <w:r w:rsidR="00C63C29" w:rsidRPr="00392B8B">
        <w:rPr>
          <w:rFonts w:ascii="Times New Roman" w:hAnsi="Times New Roman" w:cs="Times New Roman"/>
          <w:color w:val="1A1A1A"/>
        </w:rPr>
        <w:t xml:space="preserve">éclenchant </w:t>
      </w:r>
      <w:r>
        <w:rPr>
          <w:rFonts w:ascii="Times New Roman" w:hAnsi="Times New Roman" w:cs="Times New Roman"/>
          <w:color w:val="1A1A1A"/>
        </w:rPr>
        <w:t xml:space="preserve">ainsi </w:t>
      </w:r>
      <w:r w:rsidR="00C63C29" w:rsidRPr="00392B8B">
        <w:rPr>
          <w:rFonts w:ascii="Times New Roman" w:hAnsi="Times New Roman" w:cs="Times New Roman"/>
          <w:color w:val="1A1A1A"/>
        </w:rPr>
        <w:t xml:space="preserve">la </w:t>
      </w:r>
      <w:r w:rsidR="00F50B05">
        <w:rPr>
          <w:rFonts w:ascii="Times New Roman" w:hAnsi="Times New Roman" w:cs="Times New Roman"/>
          <w:color w:val="1A1A1A"/>
        </w:rPr>
        <w:t>fureur du grand public</w:t>
      </w:r>
      <w:r w:rsidR="00C63C29" w:rsidRPr="00392B8B">
        <w:rPr>
          <w:rFonts w:ascii="Times New Roman" w:hAnsi="Times New Roman" w:cs="Times New Roman"/>
          <w:color w:val="1A1A1A"/>
        </w:rPr>
        <w:t xml:space="preserve"> sur les réseaux sociaux, </w:t>
      </w:r>
      <w:r>
        <w:rPr>
          <w:rFonts w:ascii="Times New Roman" w:hAnsi="Times New Roman" w:cs="Times New Roman"/>
          <w:color w:val="1A1A1A"/>
        </w:rPr>
        <w:t xml:space="preserve">comme en témoigne </w:t>
      </w:r>
      <w:r w:rsidR="00C63C29" w:rsidRPr="00392B8B">
        <w:rPr>
          <w:rFonts w:ascii="Times New Roman" w:hAnsi="Times New Roman" w:cs="Times New Roman"/>
          <w:color w:val="1A1A1A"/>
        </w:rPr>
        <w:t>un  tweet virulent de Marine Le Pen et une pétition sur change.org</w:t>
      </w:r>
      <w:r>
        <w:rPr>
          <w:rStyle w:val="Appelnotedebasdep"/>
          <w:rFonts w:ascii="Times New Roman" w:hAnsi="Times New Roman" w:cs="Times New Roman"/>
          <w:color w:val="1A1A1A"/>
        </w:rPr>
        <w:footnoteReference w:id="3"/>
      </w:r>
      <w:r w:rsidR="00C63C29" w:rsidRPr="00392B8B">
        <w:rPr>
          <w:rFonts w:ascii="Times New Roman" w:hAnsi="Times New Roman" w:cs="Times New Roman"/>
          <w:color w:val="1A1A1A"/>
        </w:rPr>
        <w:t xml:space="preserve"> réclamant des mesures punitives contre </w:t>
      </w:r>
      <w:r>
        <w:rPr>
          <w:rFonts w:ascii="Times New Roman" w:hAnsi="Times New Roman" w:cs="Times New Roman"/>
          <w:color w:val="1A1A1A"/>
        </w:rPr>
        <w:t xml:space="preserve">Manuel </w:t>
      </w:r>
      <w:r w:rsidR="00C63C29" w:rsidRPr="00392B8B">
        <w:rPr>
          <w:rFonts w:ascii="Times New Roman" w:hAnsi="Times New Roman" w:cs="Times New Roman"/>
          <w:color w:val="1A1A1A"/>
        </w:rPr>
        <w:t>Barroso</w:t>
      </w:r>
      <w:r>
        <w:rPr>
          <w:rFonts w:ascii="Times New Roman" w:hAnsi="Times New Roman" w:cs="Times New Roman"/>
          <w:color w:val="1A1A1A"/>
        </w:rPr>
        <w:t>,</w:t>
      </w:r>
      <w:r w:rsidR="00C63C29" w:rsidRPr="00392B8B">
        <w:rPr>
          <w:rFonts w:ascii="Times New Roman" w:hAnsi="Times New Roman" w:cs="Times New Roman"/>
          <w:color w:val="1A1A1A"/>
        </w:rPr>
        <w:t xml:space="preserve"> notam</w:t>
      </w:r>
      <w:r w:rsidR="006A3024">
        <w:rPr>
          <w:rFonts w:ascii="Times New Roman" w:hAnsi="Times New Roman" w:cs="Times New Roman"/>
          <w:color w:val="1A1A1A"/>
        </w:rPr>
        <w:t>ment la suspension de sa retraite</w:t>
      </w:r>
      <w:r w:rsidR="00C63C29" w:rsidRPr="00392B8B">
        <w:rPr>
          <w:rFonts w:ascii="Times New Roman" w:hAnsi="Times New Roman" w:cs="Times New Roman"/>
          <w:color w:val="1A1A1A"/>
        </w:rPr>
        <w:t xml:space="preserve"> de la Commission</w:t>
      </w:r>
      <w:r>
        <w:rPr>
          <w:rFonts w:ascii="Times New Roman" w:hAnsi="Times New Roman" w:cs="Times New Roman"/>
          <w:color w:val="1A1A1A"/>
        </w:rPr>
        <w:t>. Cette</w:t>
      </w:r>
      <w:r w:rsidR="00C63C29" w:rsidRPr="00392B8B">
        <w:rPr>
          <w:rFonts w:ascii="Times New Roman" w:hAnsi="Times New Roman" w:cs="Times New Roman"/>
          <w:color w:val="1A1A1A"/>
        </w:rPr>
        <w:t xml:space="preserve"> </w:t>
      </w:r>
      <w:r>
        <w:rPr>
          <w:rFonts w:ascii="Times New Roman" w:hAnsi="Times New Roman" w:cs="Times New Roman"/>
          <w:color w:val="1A1A1A"/>
        </w:rPr>
        <w:t xml:space="preserve">pétition a recueilli plus </w:t>
      </w:r>
      <w:r w:rsidR="00C63C29" w:rsidRPr="00392B8B">
        <w:rPr>
          <w:rFonts w:ascii="Times New Roman" w:hAnsi="Times New Roman" w:cs="Times New Roman"/>
          <w:color w:val="1A1A1A"/>
        </w:rPr>
        <w:t xml:space="preserve">de 150 000 </w:t>
      </w:r>
      <w:r w:rsidR="006A3024">
        <w:rPr>
          <w:rFonts w:ascii="Times New Roman" w:hAnsi="Times New Roman" w:cs="Times New Roman"/>
          <w:color w:val="1A1A1A"/>
        </w:rPr>
        <w:t xml:space="preserve">signatures </w:t>
      </w:r>
      <w:r>
        <w:rPr>
          <w:rFonts w:ascii="Times New Roman" w:hAnsi="Times New Roman" w:cs="Times New Roman"/>
          <w:color w:val="1A1A1A"/>
        </w:rPr>
        <w:t>fin octobre 2016</w:t>
      </w:r>
      <w:r w:rsidR="00C63C29" w:rsidRPr="00392B8B">
        <w:rPr>
          <w:rFonts w:ascii="Times New Roman" w:hAnsi="Times New Roman" w:cs="Times New Roman"/>
          <w:color w:val="1A1A1A"/>
        </w:rPr>
        <w:t xml:space="preserve">. </w:t>
      </w:r>
      <w:r>
        <w:rPr>
          <w:rFonts w:ascii="Times New Roman" w:hAnsi="Times New Roman" w:cs="Times New Roman"/>
          <w:color w:val="1A1A1A"/>
        </w:rPr>
        <w:t>La réaction a été la même lors de l’arrivée de l’ancienne commissaire au N</w:t>
      </w:r>
      <w:r w:rsidRPr="00392B8B">
        <w:rPr>
          <w:rFonts w:ascii="Times New Roman" w:hAnsi="Times New Roman" w:cs="Times New Roman"/>
          <w:color w:val="1A1A1A"/>
        </w:rPr>
        <w:t>umérique</w:t>
      </w:r>
      <w:r>
        <w:rPr>
          <w:rFonts w:ascii="Times New Roman" w:hAnsi="Times New Roman" w:cs="Times New Roman"/>
          <w:color w:val="1A1A1A"/>
        </w:rPr>
        <w:t xml:space="preserve"> Neelie Kroes, chez</w:t>
      </w:r>
      <w:r w:rsidR="00C63C29" w:rsidRPr="00392B8B">
        <w:rPr>
          <w:rFonts w:ascii="Times New Roman" w:hAnsi="Times New Roman" w:cs="Times New Roman"/>
          <w:color w:val="1A1A1A"/>
        </w:rPr>
        <w:t xml:space="preserve"> Uber puis Salesforce, le lead</w:t>
      </w:r>
      <w:r>
        <w:rPr>
          <w:rFonts w:ascii="Times New Roman" w:hAnsi="Times New Roman" w:cs="Times New Roman"/>
          <w:color w:val="1A1A1A"/>
        </w:rPr>
        <w:t xml:space="preserve">er mondial ( et américain ) du </w:t>
      </w:r>
      <w:r w:rsidRPr="008878A0">
        <w:rPr>
          <w:rFonts w:ascii="Times New Roman" w:hAnsi="Times New Roman" w:cs="Times New Roman"/>
          <w:i/>
          <w:color w:val="1A1A1A"/>
        </w:rPr>
        <w:t>C</w:t>
      </w:r>
      <w:r w:rsidR="00C63C29" w:rsidRPr="008878A0">
        <w:rPr>
          <w:rFonts w:ascii="Times New Roman" w:hAnsi="Times New Roman" w:cs="Times New Roman"/>
          <w:i/>
          <w:color w:val="1A1A1A"/>
        </w:rPr>
        <w:t>loud</w:t>
      </w:r>
      <w:r w:rsidR="00C63C29" w:rsidRPr="00392B8B">
        <w:rPr>
          <w:rFonts w:ascii="Times New Roman" w:hAnsi="Times New Roman" w:cs="Times New Roman"/>
          <w:color w:val="1A1A1A"/>
        </w:rPr>
        <w:t xml:space="preserve">. </w:t>
      </w:r>
    </w:p>
    <w:p w14:paraId="122E3FAD" w14:textId="77777777" w:rsidR="008878A0" w:rsidRDefault="008878A0" w:rsidP="008878A0">
      <w:pPr>
        <w:widowControl w:val="0"/>
        <w:autoSpaceDE w:val="0"/>
        <w:autoSpaceDN w:val="0"/>
        <w:adjustRightInd w:val="0"/>
        <w:ind w:left="360"/>
        <w:jc w:val="both"/>
        <w:rPr>
          <w:rFonts w:ascii="Times New Roman" w:hAnsi="Times New Roman" w:cs="Times New Roman"/>
          <w:color w:val="1A1A1A"/>
        </w:rPr>
      </w:pPr>
    </w:p>
    <w:p w14:paraId="05DB1478" w14:textId="5D7BCE7F" w:rsidR="00C63C29" w:rsidRPr="008878A0" w:rsidRDefault="008878A0" w:rsidP="008878A0">
      <w:pPr>
        <w:widowControl w:val="0"/>
        <w:autoSpaceDE w:val="0"/>
        <w:autoSpaceDN w:val="0"/>
        <w:adjustRightInd w:val="0"/>
        <w:ind w:left="360"/>
        <w:jc w:val="both"/>
        <w:rPr>
          <w:rFonts w:ascii="Times New Roman" w:hAnsi="Times New Roman" w:cs="Times New Roman"/>
          <w:color w:val="1A1A1A"/>
        </w:rPr>
      </w:pPr>
      <w:r>
        <w:rPr>
          <w:rFonts w:ascii="Times New Roman" w:hAnsi="Times New Roman" w:cs="Times New Roman"/>
          <w:color w:val="1A1A1A"/>
        </w:rPr>
        <w:t xml:space="preserve">Les </w:t>
      </w:r>
      <w:r w:rsidR="006A3024">
        <w:rPr>
          <w:rFonts w:ascii="Times New Roman" w:hAnsi="Times New Roman" w:cs="Times New Roman"/>
          <w:color w:val="1A1A1A"/>
        </w:rPr>
        <w:t>citoyens européens ont appris au même moment</w:t>
      </w:r>
      <w:r>
        <w:rPr>
          <w:rFonts w:ascii="Times New Roman" w:hAnsi="Times New Roman" w:cs="Times New Roman"/>
          <w:color w:val="1A1A1A"/>
        </w:rPr>
        <w:t xml:space="preserve"> un troisièm</w:t>
      </w:r>
      <w:r w:rsidR="00123BA9">
        <w:rPr>
          <w:rFonts w:ascii="Times New Roman" w:hAnsi="Times New Roman" w:cs="Times New Roman"/>
          <w:color w:val="1A1A1A"/>
        </w:rPr>
        <w:t>e transfert</w:t>
      </w:r>
      <w:r w:rsidR="00123BA9">
        <w:rPr>
          <w:rStyle w:val="Appelnotedebasdep"/>
          <w:rFonts w:ascii="Times New Roman" w:hAnsi="Times New Roman" w:cs="Times New Roman"/>
          <w:color w:val="1A1A1A"/>
        </w:rPr>
        <w:footnoteReference w:id="4"/>
      </w:r>
      <w:r w:rsidR="00123BA9">
        <w:rPr>
          <w:rFonts w:ascii="Times New Roman" w:hAnsi="Times New Roman" w:cs="Times New Roman"/>
          <w:color w:val="1A1A1A"/>
        </w:rPr>
        <w:t xml:space="preserve"> vers le secteur priv</w:t>
      </w:r>
      <w:r>
        <w:rPr>
          <w:rFonts w:ascii="Times New Roman" w:hAnsi="Times New Roman" w:cs="Times New Roman"/>
          <w:color w:val="1A1A1A"/>
        </w:rPr>
        <w:t xml:space="preserve">é, celui de </w:t>
      </w:r>
      <w:r w:rsidR="00C63C29" w:rsidRPr="008878A0">
        <w:rPr>
          <w:rFonts w:ascii="Times New Roman" w:hAnsi="Times New Roman" w:cs="Times New Roman"/>
          <w:color w:val="1A1A1A"/>
        </w:rPr>
        <w:t>l</w:t>
      </w:r>
      <w:r>
        <w:rPr>
          <w:rFonts w:ascii="Times New Roman" w:hAnsi="Times New Roman" w:cs="Times New Roman"/>
          <w:color w:val="1A1A1A"/>
        </w:rPr>
        <w:t>’ancienne Commissaire au C</w:t>
      </w:r>
      <w:r w:rsidRPr="008878A0">
        <w:rPr>
          <w:rFonts w:ascii="Times New Roman" w:hAnsi="Times New Roman" w:cs="Times New Roman"/>
          <w:color w:val="1A1A1A"/>
        </w:rPr>
        <w:t>limat</w:t>
      </w:r>
      <w:r w:rsidR="00C63C29" w:rsidRPr="008878A0">
        <w:rPr>
          <w:rFonts w:ascii="Times New Roman" w:hAnsi="Times New Roman" w:cs="Times New Roman"/>
          <w:color w:val="1A1A1A"/>
        </w:rPr>
        <w:t>, la Dan</w:t>
      </w:r>
      <w:r w:rsidRPr="008878A0">
        <w:rPr>
          <w:rFonts w:ascii="Times New Roman" w:hAnsi="Times New Roman" w:cs="Times New Roman"/>
          <w:color w:val="1A1A1A"/>
        </w:rPr>
        <w:t xml:space="preserve">oise Connie Hedegaard, </w:t>
      </w:r>
      <w:r w:rsidR="00C63C29" w:rsidRPr="008878A0">
        <w:rPr>
          <w:rFonts w:ascii="Times New Roman" w:hAnsi="Times New Roman" w:cs="Times New Roman"/>
          <w:color w:val="1A1A1A"/>
        </w:rPr>
        <w:t xml:space="preserve">pour conseiller le constructeur </w:t>
      </w:r>
      <w:r w:rsidR="00123BA9">
        <w:rPr>
          <w:rFonts w:ascii="Times New Roman" w:hAnsi="Times New Roman" w:cs="Times New Roman"/>
          <w:color w:val="1A1A1A"/>
        </w:rPr>
        <w:t xml:space="preserve">automobile Volkswagen </w:t>
      </w:r>
      <w:r w:rsidR="00C63C29" w:rsidRPr="008878A0">
        <w:rPr>
          <w:rFonts w:ascii="Times New Roman" w:hAnsi="Times New Roman" w:cs="Times New Roman"/>
          <w:color w:val="1A1A1A"/>
        </w:rPr>
        <w:t xml:space="preserve">qui a </w:t>
      </w:r>
      <w:r w:rsidR="00123BA9">
        <w:rPr>
          <w:rFonts w:ascii="Times New Roman" w:hAnsi="Times New Roman" w:cs="Times New Roman"/>
          <w:color w:val="1A1A1A"/>
        </w:rPr>
        <w:t xml:space="preserve">pourtant </w:t>
      </w:r>
      <w:r w:rsidR="00C63C29" w:rsidRPr="008878A0">
        <w:rPr>
          <w:rFonts w:ascii="Times New Roman" w:hAnsi="Times New Roman" w:cs="Times New Roman"/>
          <w:color w:val="1A1A1A"/>
        </w:rPr>
        <w:t>triché sur les émis</w:t>
      </w:r>
      <w:r w:rsidR="00123BA9">
        <w:rPr>
          <w:rFonts w:ascii="Times New Roman" w:hAnsi="Times New Roman" w:cs="Times New Roman"/>
          <w:color w:val="1A1A1A"/>
        </w:rPr>
        <w:t>sions de certains moteurs</w:t>
      </w:r>
      <w:r w:rsidR="00C63C29" w:rsidRPr="008878A0">
        <w:rPr>
          <w:rFonts w:ascii="Times New Roman" w:hAnsi="Times New Roman" w:cs="Times New Roman"/>
          <w:color w:val="1A1A1A"/>
        </w:rPr>
        <w:t xml:space="preserve">, mais </w:t>
      </w:r>
      <w:r w:rsidR="00123BA9">
        <w:rPr>
          <w:rFonts w:ascii="Times New Roman" w:hAnsi="Times New Roman" w:cs="Times New Roman"/>
          <w:color w:val="1A1A1A"/>
        </w:rPr>
        <w:t xml:space="preserve">qui </w:t>
      </w:r>
      <w:r w:rsidR="00C63C29" w:rsidRPr="008878A0">
        <w:rPr>
          <w:rFonts w:ascii="Times New Roman" w:hAnsi="Times New Roman" w:cs="Times New Roman"/>
          <w:color w:val="1A1A1A"/>
        </w:rPr>
        <w:t>veut se s</w:t>
      </w:r>
      <w:r w:rsidR="00DF2AC6">
        <w:rPr>
          <w:rFonts w:ascii="Times New Roman" w:hAnsi="Times New Roman" w:cs="Times New Roman"/>
          <w:color w:val="1A1A1A"/>
        </w:rPr>
        <w:t>oucier de développement durable</w:t>
      </w:r>
      <w:r w:rsidR="006A3024">
        <w:rPr>
          <w:rFonts w:ascii="Times New Roman" w:hAnsi="Times New Roman" w:cs="Times New Roman"/>
          <w:color w:val="1A1A1A"/>
        </w:rPr>
        <w:t>.</w:t>
      </w:r>
    </w:p>
    <w:p w14:paraId="40ACE522" w14:textId="2C9BDA19" w:rsidR="00C63C29" w:rsidRPr="00392B8B" w:rsidRDefault="00C63C29" w:rsidP="00C63C29">
      <w:pPr>
        <w:widowControl w:val="0"/>
        <w:autoSpaceDE w:val="0"/>
        <w:autoSpaceDN w:val="0"/>
        <w:adjustRightInd w:val="0"/>
        <w:jc w:val="both"/>
        <w:rPr>
          <w:rFonts w:ascii="Times New Roman" w:hAnsi="Times New Roman" w:cs="Times New Roman"/>
          <w:color w:val="1A1A1A"/>
        </w:rPr>
      </w:pPr>
    </w:p>
    <w:p w14:paraId="26A4DA1B" w14:textId="0D12A32F" w:rsidR="00DC4830" w:rsidRPr="00392B8B" w:rsidRDefault="00DC4830" w:rsidP="00B62219">
      <w:pPr>
        <w:widowControl w:val="0"/>
        <w:autoSpaceDE w:val="0"/>
        <w:autoSpaceDN w:val="0"/>
        <w:adjustRightInd w:val="0"/>
        <w:jc w:val="both"/>
        <w:rPr>
          <w:rFonts w:ascii="Times New Roman" w:hAnsi="Times New Roman" w:cs="Times New Roman"/>
        </w:rPr>
      </w:pPr>
    </w:p>
    <w:p w14:paraId="06A0428A" w14:textId="77777777" w:rsidR="006B2371" w:rsidRDefault="006B2371" w:rsidP="006B2371">
      <w:pPr>
        <w:widowControl w:val="0"/>
        <w:autoSpaceDE w:val="0"/>
        <w:autoSpaceDN w:val="0"/>
        <w:adjustRightInd w:val="0"/>
        <w:rPr>
          <w:rFonts w:ascii="Helvetica" w:hAnsi="Helvetica"/>
        </w:rPr>
      </w:pPr>
    </w:p>
    <w:p w14:paraId="0D745C05" w14:textId="77777777" w:rsidR="006B2371" w:rsidRDefault="006B2371" w:rsidP="006B2371">
      <w:pPr>
        <w:widowControl w:val="0"/>
        <w:autoSpaceDE w:val="0"/>
        <w:autoSpaceDN w:val="0"/>
        <w:adjustRightInd w:val="0"/>
        <w:rPr>
          <w:rFonts w:ascii="Helvetica" w:hAnsi="Helvetica"/>
        </w:rPr>
      </w:pPr>
    </w:p>
    <w:p w14:paraId="43FAD7CD" w14:textId="77777777" w:rsidR="006B2371" w:rsidRDefault="006B2371" w:rsidP="006B2371">
      <w:pPr>
        <w:widowControl w:val="0"/>
        <w:autoSpaceDE w:val="0"/>
        <w:autoSpaceDN w:val="0"/>
        <w:adjustRightInd w:val="0"/>
        <w:rPr>
          <w:rFonts w:ascii="Helvetica" w:hAnsi="Helvetica"/>
        </w:rPr>
      </w:pPr>
    </w:p>
    <w:p w14:paraId="4D254D4C" w14:textId="77777777" w:rsidR="006B2371" w:rsidRDefault="006B2371" w:rsidP="006B2371">
      <w:pPr>
        <w:widowControl w:val="0"/>
        <w:autoSpaceDE w:val="0"/>
        <w:autoSpaceDN w:val="0"/>
        <w:adjustRightInd w:val="0"/>
        <w:rPr>
          <w:rFonts w:ascii="Helvetica" w:hAnsi="Helvetica"/>
        </w:rPr>
      </w:pPr>
    </w:p>
    <w:tbl>
      <w:tblPr>
        <w:tblStyle w:val="Grilledutableau"/>
        <w:tblpPr w:leftFromText="141" w:rightFromText="141" w:vertAnchor="text" w:horzAnchor="page" w:tblpX="1512" w:tblpY="374"/>
        <w:tblW w:w="9669" w:type="dxa"/>
        <w:tblLook w:val="04A0" w:firstRow="1" w:lastRow="0" w:firstColumn="1" w:lastColumn="0" w:noHBand="0" w:noVBand="1"/>
      </w:tblPr>
      <w:tblGrid>
        <w:gridCol w:w="9669"/>
      </w:tblGrid>
      <w:tr w:rsidR="008878A0" w14:paraId="6E1DC10A" w14:textId="77777777" w:rsidTr="008878A0">
        <w:tc>
          <w:tcPr>
            <w:tcW w:w="9669" w:type="dxa"/>
            <w:tcBorders>
              <w:top w:val="dotted" w:sz="4" w:space="0" w:color="auto"/>
              <w:left w:val="dotted" w:sz="4" w:space="0" w:color="auto"/>
              <w:bottom w:val="dotted" w:sz="4" w:space="0" w:color="auto"/>
              <w:right w:val="dotted" w:sz="4" w:space="0" w:color="auto"/>
            </w:tcBorders>
          </w:tcPr>
          <w:p w14:paraId="7500EF44" w14:textId="77777777" w:rsidR="008878A0" w:rsidRPr="00392B8B" w:rsidRDefault="008878A0" w:rsidP="008878A0">
            <w:pPr>
              <w:widowControl w:val="0"/>
              <w:autoSpaceDE w:val="0"/>
              <w:autoSpaceDN w:val="0"/>
              <w:adjustRightInd w:val="0"/>
              <w:rPr>
                <w:rFonts w:ascii="Helvetica" w:hAnsi="Helvetica" w:cs="Helvetica"/>
                <w:color w:val="16181A"/>
              </w:rPr>
            </w:pPr>
            <w:r w:rsidRPr="00392B8B">
              <w:rPr>
                <w:rFonts w:ascii="Helvetica" w:hAnsi="Helvetica"/>
              </w:rPr>
              <w:fldChar w:fldCharType="begin"/>
            </w:r>
            <w:r w:rsidRPr="00392B8B">
              <w:rPr>
                <w:rFonts w:ascii="Helvetica" w:hAnsi="Helvetica"/>
              </w:rPr>
              <w:instrText>HYPERLINK "https://twitter.com/MLP_officiel"</w:instrText>
            </w:r>
            <w:r w:rsidRPr="00392B8B">
              <w:rPr>
                <w:rFonts w:ascii="Helvetica" w:hAnsi="Helvetica"/>
              </w:rPr>
              <w:fldChar w:fldCharType="separate"/>
            </w:r>
            <w:r w:rsidRPr="00392B8B">
              <w:rPr>
                <w:rFonts w:ascii="Helvetica" w:hAnsi="Helvetica" w:cs="Helvetica"/>
                <w:b/>
                <w:bCs/>
                <w:color w:val="16181A"/>
              </w:rPr>
              <w:t>Marine Le Pen</w:t>
            </w:r>
          </w:p>
          <w:p w14:paraId="3FE80B53" w14:textId="77777777" w:rsidR="008878A0" w:rsidRPr="00392B8B" w:rsidRDefault="008878A0" w:rsidP="008878A0">
            <w:pPr>
              <w:widowControl w:val="0"/>
              <w:autoSpaceDE w:val="0"/>
              <w:autoSpaceDN w:val="0"/>
              <w:adjustRightInd w:val="0"/>
              <w:rPr>
                <w:rFonts w:ascii="Helvetica" w:hAnsi="Helvetica" w:cs="Helvetica"/>
                <w:color w:val="16181A"/>
              </w:rPr>
            </w:pPr>
            <w:r w:rsidRPr="00392B8B">
              <w:rPr>
                <w:rFonts w:ascii="MS Mincho" w:eastAsia="MS Mincho" w:hAnsi="MS Mincho" w:cs="MS Mincho"/>
                <w:color w:val="16181A"/>
              </w:rPr>
              <w:t>✔</w:t>
            </w:r>
          </w:p>
          <w:p w14:paraId="4407404D" w14:textId="77777777" w:rsidR="008878A0" w:rsidRPr="00392B8B" w:rsidRDefault="00281595" w:rsidP="008878A0">
            <w:pPr>
              <w:widowControl w:val="0"/>
              <w:autoSpaceDE w:val="0"/>
              <w:autoSpaceDN w:val="0"/>
              <w:adjustRightInd w:val="0"/>
              <w:rPr>
                <w:rFonts w:ascii="Helvetica" w:hAnsi="Helvetica" w:cs="Helvetica"/>
                <w:color w:val="16181A"/>
              </w:rPr>
            </w:pPr>
            <w:dir w:val="ltr">
              <w:r w:rsidR="008878A0" w:rsidRPr="00392B8B">
                <w:rPr>
                  <w:rFonts w:ascii="Helvetica" w:hAnsi="Helvetica" w:cs="Helvetica"/>
                  <w:color w:val="56656F"/>
                </w:rPr>
                <w:t>@MLP_officiel</w:t>
              </w:r>
              <w:r w:rsidR="008878A0" w:rsidRPr="00392B8B">
                <w:rPr>
                  <w:rFonts w:ascii="Helvetica" w:hAnsi="Helvetica"/>
                </w:rPr>
                <w:fldChar w:fldCharType="end"/>
              </w:r>
              <w:r w:rsidR="008878A0" w:rsidRPr="00392B8B">
                <w:t>‬</w:t>
              </w:r>
              <w:r w:rsidR="008878A0" w:rsidRPr="00392B8B">
                <w:t>‬</w:t>
              </w:r>
              <w:r w:rsidR="00EE3991">
                <w:t>‬</w:t>
              </w:r>
              <w:r w:rsidR="00BC2932">
                <w:t>‬</w:t>
              </w:r>
              <w:r w:rsidR="00EA180C">
                <w:t>‬</w:t>
              </w:r>
              <w:r w:rsidR="00074A49">
                <w:t>‬</w:t>
              </w:r>
              <w:r w:rsidR="00F024C1">
                <w:t>‬</w:t>
              </w:r>
              <w:r w:rsidR="007B12BB">
                <w:t>‬</w:t>
              </w:r>
              <w:r w:rsidR="00F012BC">
                <w:t>‬</w:t>
              </w:r>
              <w:r w:rsidR="005B54A5">
                <w:t>‬</w:t>
              </w:r>
              <w:r w:rsidR="00B140D3">
                <w:t>‬</w:t>
              </w:r>
              <w:r w:rsidR="006277D5">
                <w:t>‬</w:t>
              </w:r>
              <w:r w:rsidR="002668E8">
                <w:t>‬</w:t>
              </w:r>
              <w:r>
                <w:t>‬</w:t>
              </w:r>
            </w:dir>
          </w:p>
          <w:p w14:paraId="653A98F2" w14:textId="77777777" w:rsidR="008878A0" w:rsidRPr="00392B8B" w:rsidRDefault="00281595" w:rsidP="008878A0">
            <w:pPr>
              <w:widowControl w:val="0"/>
              <w:autoSpaceDE w:val="0"/>
              <w:autoSpaceDN w:val="0"/>
              <w:adjustRightInd w:val="0"/>
              <w:rPr>
                <w:rFonts w:ascii="Helvetica" w:hAnsi="Helvetica" w:cs="Helvetica"/>
                <w:color w:val="16181A"/>
              </w:rPr>
            </w:pPr>
            <w:hyperlink r:id="rId18" w:history="1">
              <w:dir w:val="ltr">
                <w:r w:rsidR="008878A0" w:rsidRPr="00392B8B">
                  <w:rPr>
                    <w:rFonts w:ascii="Helvetica" w:hAnsi="Helvetica" w:cs="Helvetica"/>
                    <w:color w:val="2366AA"/>
                  </w:rPr>
                  <w:t>#Barroso</w:t>
                </w:r>
                <w:r w:rsidR="008878A0" w:rsidRPr="00392B8B">
                  <w:t>‬</w:t>
                </w:r>
                <w:r w:rsidR="008878A0" w:rsidRPr="00392B8B">
                  <w:t>‬</w:t>
                </w:r>
                <w:r w:rsidR="00EE3991">
                  <w:t>‬</w:t>
                </w:r>
                <w:r w:rsidR="00BC2932">
                  <w:t>‬</w:t>
                </w:r>
                <w:r w:rsidR="00EA180C">
                  <w:t>‬</w:t>
                </w:r>
                <w:r w:rsidR="00074A49">
                  <w:t>‬</w:t>
                </w:r>
                <w:r w:rsidR="00F024C1">
                  <w:t>‬</w:t>
                </w:r>
                <w:r w:rsidR="007B12BB">
                  <w:t>‬</w:t>
                </w:r>
                <w:r w:rsidR="00F012BC">
                  <w:t>‬</w:t>
                </w:r>
                <w:r w:rsidR="005B54A5">
                  <w:t>‬</w:t>
                </w:r>
                <w:r w:rsidR="00B140D3">
                  <w:t>‬</w:t>
                </w:r>
                <w:r w:rsidR="006277D5">
                  <w:t>‬</w:t>
                </w:r>
                <w:r w:rsidR="002668E8">
                  <w:t>‬</w:t>
                </w:r>
                <w:r>
                  <w:t>‬</w:t>
                </w:r>
              </w:dir>
            </w:hyperlink>
            <w:dir w:val="ltr">
              <w:r w:rsidR="008878A0" w:rsidRPr="00392B8B">
                <w:rPr>
                  <w:rFonts w:ascii="Helvetica" w:hAnsi="Helvetica" w:cs="Helvetica"/>
                  <w:color w:val="16181A"/>
                </w:rPr>
                <w:t xml:space="preserve"> chez </w:t>
              </w:r>
              <w:hyperlink r:id="rId19" w:history="1">
                <w:r w:rsidR="008878A0" w:rsidRPr="00392B8B">
                  <w:rPr>
                    <w:rFonts w:ascii="Helvetica" w:hAnsi="Helvetica" w:cs="Helvetica"/>
                    <w:color w:val="2366AA"/>
                  </w:rPr>
                  <w:t>#Goldman</w:t>
                </w:r>
              </w:hyperlink>
              <w:r w:rsidR="008878A0" w:rsidRPr="00392B8B">
                <w:rPr>
                  <w:rFonts w:ascii="Helvetica" w:hAnsi="Helvetica" w:cs="Helvetica"/>
                  <w:color w:val="16181A"/>
                </w:rPr>
                <w:t xml:space="preserve"> Sachs : rien d'étonnant pour ceux qui savent que l'UE ne sert pas les peuples mais la grande finance. MLP</w:t>
              </w:r>
              <w:r w:rsidR="008878A0" w:rsidRPr="00392B8B">
                <w:t>‬</w:t>
              </w:r>
              <w:r w:rsidR="008878A0" w:rsidRPr="00392B8B">
                <w:t>‬</w:t>
              </w:r>
              <w:r w:rsidR="00EE3991">
                <w:t>‬</w:t>
              </w:r>
              <w:r w:rsidR="00BC2932">
                <w:t>‬</w:t>
              </w:r>
              <w:r w:rsidR="00EA180C">
                <w:t>‬</w:t>
              </w:r>
              <w:r w:rsidR="00074A49">
                <w:t>‬</w:t>
              </w:r>
              <w:r w:rsidR="00F024C1">
                <w:t>‬</w:t>
              </w:r>
              <w:r w:rsidR="007B12BB">
                <w:t>‬</w:t>
              </w:r>
              <w:r w:rsidR="00F012BC">
                <w:t>‬</w:t>
              </w:r>
              <w:r w:rsidR="005B54A5">
                <w:t>‬</w:t>
              </w:r>
              <w:r w:rsidR="00B140D3">
                <w:t>‬</w:t>
              </w:r>
              <w:r w:rsidR="006277D5">
                <w:t>‬</w:t>
              </w:r>
              <w:r w:rsidR="002668E8">
                <w:t>‬</w:t>
              </w:r>
              <w:r>
                <w:t>‬</w:t>
              </w:r>
            </w:dir>
          </w:p>
          <w:p w14:paraId="140A66FD" w14:textId="77777777" w:rsidR="008878A0" w:rsidRDefault="008878A0" w:rsidP="008878A0">
            <w:pPr>
              <w:widowControl w:val="0"/>
              <w:autoSpaceDE w:val="0"/>
              <w:autoSpaceDN w:val="0"/>
              <w:adjustRightInd w:val="0"/>
              <w:rPr>
                <w:rFonts w:ascii="Helvetica" w:hAnsi="Helvetica"/>
              </w:rPr>
            </w:pPr>
          </w:p>
        </w:tc>
      </w:tr>
    </w:tbl>
    <w:p w14:paraId="4DF1F15D" w14:textId="55C54F48" w:rsidR="006B2371" w:rsidRPr="006B2371" w:rsidRDefault="006B2371">
      <w:pPr>
        <w:rPr>
          <w:rFonts w:ascii="Helvetica" w:hAnsi="Helvetica"/>
        </w:rPr>
      </w:pPr>
    </w:p>
    <w:p w14:paraId="666275A1" w14:textId="77777777" w:rsidR="001979C9" w:rsidRDefault="001979C9" w:rsidP="004D6729">
      <w:pPr>
        <w:pStyle w:val="Titre2"/>
        <w:rPr>
          <w:rFonts w:ascii="Helvetica" w:hAnsi="Helvetica"/>
          <w:color w:val="auto"/>
        </w:rPr>
      </w:pPr>
    </w:p>
    <w:p w14:paraId="53762580" w14:textId="6FF34E9E" w:rsidR="004D6729" w:rsidRPr="00B24AE7" w:rsidRDefault="007012BA" w:rsidP="004D6729">
      <w:pPr>
        <w:pStyle w:val="Titre2"/>
        <w:rPr>
          <w:rFonts w:ascii="Helvetica" w:hAnsi="Helvetica"/>
          <w:color w:val="auto"/>
        </w:rPr>
      </w:pPr>
      <w:bookmarkStart w:id="6" w:name="_Toc341526338"/>
      <w:r>
        <w:rPr>
          <w:rFonts w:ascii="Helvetica" w:hAnsi="Helvetica"/>
          <w:color w:val="auto"/>
        </w:rPr>
        <w:t>III.1 L’é</w:t>
      </w:r>
      <w:r w:rsidR="004D6729" w:rsidRPr="00B24AE7">
        <w:rPr>
          <w:rFonts w:ascii="Helvetica" w:hAnsi="Helvetica"/>
          <w:color w:val="auto"/>
        </w:rPr>
        <w:t xml:space="preserve">tat de l’opinion et </w:t>
      </w:r>
      <w:r>
        <w:rPr>
          <w:rFonts w:ascii="Helvetica" w:hAnsi="Helvetica"/>
          <w:color w:val="auto"/>
        </w:rPr>
        <w:t xml:space="preserve">la </w:t>
      </w:r>
      <w:r w:rsidR="004D6729" w:rsidRPr="00B24AE7">
        <w:rPr>
          <w:rFonts w:ascii="Helvetica" w:hAnsi="Helvetica"/>
          <w:color w:val="auto"/>
        </w:rPr>
        <w:t>perception des Français sur l’Europe</w:t>
      </w:r>
      <w:bookmarkEnd w:id="6"/>
    </w:p>
    <w:p w14:paraId="524EF40E" w14:textId="77777777" w:rsidR="00B24AE7" w:rsidRDefault="00B24AE7" w:rsidP="00B62219">
      <w:pPr>
        <w:widowControl w:val="0"/>
        <w:autoSpaceDE w:val="0"/>
        <w:autoSpaceDN w:val="0"/>
        <w:adjustRightInd w:val="0"/>
        <w:jc w:val="both"/>
        <w:rPr>
          <w:rFonts w:ascii="Times New Roman" w:hAnsi="Times New Roman" w:cs="Times New Roman"/>
        </w:rPr>
      </w:pPr>
    </w:p>
    <w:p w14:paraId="5EA1539C" w14:textId="447B2B91" w:rsidR="00247E8B" w:rsidRDefault="006C6EB1"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Les récents Eurobaromètres </w:t>
      </w:r>
      <w:r w:rsidR="00394D79" w:rsidRPr="00392B8B">
        <w:rPr>
          <w:rFonts w:ascii="Times New Roman" w:hAnsi="Times New Roman" w:cs="Times New Roman"/>
        </w:rPr>
        <w:t xml:space="preserve">et sondages réalisés en France sur la perception de l’Europe par les Français révèlent une photographie </w:t>
      </w:r>
      <w:r w:rsidR="00A9221D" w:rsidRPr="00392B8B">
        <w:rPr>
          <w:rFonts w:ascii="Times New Roman" w:hAnsi="Times New Roman" w:cs="Times New Roman"/>
        </w:rPr>
        <w:t>contrastée, dans l’ensemble plus</w:t>
      </w:r>
      <w:r w:rsidR="00394D79" w:rsidRPr="00392B8B">
        <w:rPr>
          <w:rFonts w:ascii="Times New Roman" w:hAnsi="Times New Roman" w:cs="Times New Roman"/>
        </w:rPr>
        <w:t xml:space="preserve"> mauvaise</w:t>
      </w:r>
      <w:r w:rsidR="00A9221D" w:rsidRPr="00392B8B">
        <w:rPr>
          <w:rFonts w:ascii="Times New Roman" w:hAnsi="Times New Roman" w:cs="Times New Roman"/>
        </w:rPr>
        <w:t xml:space="preserve"> que bonne</w:t>
      </w:r>
      <w:r w:rsidR="00DC4B20" w:rsidRPr="00392B8B">
        <w:rPr>
          <w:rFonts w:ascii="Times New Roman" w:hAnsi="Times New Roman" w:cs="Times New Roman"/>
        </w:rPr>
        <w:t>, et surtout marquée par un manque de confiance</w:t>
      </w:r>
      <w:r w:rsidR="00364B71" w:rsidRPr="00392B8B">
        <w:rPr>
          <w:rFonts w:ascii="Times New Roman" w:hAnsi="Times New Roman" w:cs="Times New Roman"/>
        </w:rPr>
        <w:t xml:space="preserve"> à l’égard de l’Union européenne et de ses Institutions</w:t>
      </w:r>
      <w:r w:rsidR="00DC4B20" w:rsidRPr="00392B8B">
        <w:rPr>
          <w:rFonts w:ascii="Times New Roman" w:hAnsi="Times New Roman" w:cs="Times New Roman"/>
        </w:rPr>
        <w:t xml:space="preserve">. </w:t>
      </w:r>
    </w:p>
    <w:p w14:paraId="6A479AA5" w14:textId="77777777" w:rsidR="001979C9" w:rsidRPr="00392B8B" w:rsidRDefault="001979C9" w:rsidP="00B62219">
      <w:pPr>
        <w:widowControl w:val="0"/>
        <w:autoSpaceDE w:val="0"/>
        <w:autoSpaceDN w:val="0"/>
        <w:adjustRightInd w:val="0"/>
        <w:jc w:val="both"/>
        <w:rPr>
          <w:rFonts w:ascii="Times New Roman" w:hAnsi="Times New Roman" w:cs="Times New Roman"/>
        </w:rPr>
      </w:pPr>
    </w:p>
    <w:p w14:paraId="1D776B93" w14:textId="63E86E71" w:rsidR="001979C9" w:rsidRPr="001C3B36" w:rsidRDefault="00AA70AC" w:rsidP="001979C9">
      <w:pPr>
        <w:pStyle w:val="Titre3"/>
        <w:rPr>
          <w:rFonts w:ascii="Helvetica" w:hAnsi="Helvetica"/>
          <w:sz w:val="24"/>
          <w:szCs w:val="24"/>
        </w:rPr>
      </w:pPr>
      <w:bookmarkStart w:id="7" w:name="_Toc341526339"/>
      <w:r w:rsidRPr="001C3B36">
        <w:rPr>
          <w:rFonts w:ascii="Helvetica" w:hAnsi="Helvetica"/>
          <w:sz w:val="24"/>
          <w:szCs w:val="24"/>
        </w:rPr>
        <w:t>Un sentiment d’appartenance mitigé</w:t>
      </w:r>
      <w:bookmarkEnd w:id="7"/>
    </w:p>
    <w:p w14:paraId="588B8839" w14:textId="71ADD160" w:rsidR="00A15DE4" w:rsidRDefault="00D07809"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noProof/>
          <w:lang w:eastAsia="fr-FR"/>
        </w:rPr>
        <w:drawing>
          <wp:anchor distT="0" distB="0" distL="114300" distR="114300" simplePos="0" relativeHeight="251671552" behindDoc="0" locked="0" layoutInCell="1" allowOverlap="1" wp14:anchorId="3BF2752C" wp14:editId="56C276FD">
            <wp:simplePos x="0" y="0"/>
            <wp:positionH relativeFrom="margin">
              <wp:posOffset>2857500</wp:posOffset>
            </wp:positionH>
            <wp:positionV relativeFrom="margin">
              <wp:posOffset>4229100</wp:posOffset>
            </wp:positionV>
            <wp:extent cx="2829560" cy="3771900"/>
            <wp:effectExtent l="76200" t="76200" r="142240" b="165100"/>
            <wp:wrapSquare wrapText="bothSides"/>
            <wp:docPr id="38" name="Image 38" descr="../../../../Pictures/Photothèque.photoslibrary/Thumbnails/2016/08/26/20160826-105323/qeRguqA3StWN2ziPWM7csg/thumb_IMG_867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 descr="../../../../Pictures/Photothèque.photoslibrary/Thumbnails/2016/08/26/20160826-105323/qeRguqA3StWN2ziPWM7csg/thumb_IMG_8678_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56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79C9">
        <w:rPr>
          <w:rFonts w:ascii="Times New Roman" w:hAnsi="Times New Roman" w:cs="Times New Roman"/>
        </w:rPr>
        <w:t>Sur le plan positif</w:t>
      </w:r>
      <w:r w:rsidR="0053748C" w:rsidRPr="00392B8B">
        <w:rPr>
          <w:rFonts w:ascii="Times New Roman" w:hAnsi="Times New Roman" w:cs="Times New Roman"/>
        </w:rPr>
        <w:t xml:space="preserve">, </w:t>
      </w:r>
      <w:r w:rsidR="006F1FED" w:rsidRPr="00392B8B">
        <w:rPr>
          <w:rFonts w:ascii="Times New Roman" w:hAnsi="Times New Roman" w:cs="Times New Roman"/>
        </w:rPr>
        <w:t xml:space="preserve">notons que </w:t>
      </w:r>
      <w:r w:rsidR="001979C9">
        <w:rPr>
          <w:rFonts w:ascii="Times New Roman" w:hAnsi="Times New Roman" w:cs="Times New Roman"/>
        </w:rPr>
        <w:t>61%</w:t>
      </w:r>
      <w:r w:rsidR="00247E8B" w:rsidRPr="00392B8B">
        <w:rPr>
          <w:rFonts w:ascii="Times New Roman" w:hAnsi="Times New Roman" w:cs="Times New Roman"/>
        </w:rPr>
        <w:t xml:space="preserve"> des Français pensent que la France n’affrontera pas mieux le futur en étant hors de l’Europe, et seulement 24 </w:t>
      </w:r>
      <w:r w:rsidR="001979C9">
        <w:rPr>
          <w:rFonts w:ascii="Times New Roman" w:hAnsi="Times New Roman" w:cs="Times New Roman"/>
        </w:rPr>
        <w:t>%</w:t>
      </w:r>
      <w:r w:rsidR="006A3024">
        <w:rPr>
          <w:rFonts w:ascii="Times New Roman" w:hAnsi="Times New Roman" w:cs="Times New Roman"/>
        </w:rPr>
        <w:t xml:space="preserve"> </w:t>
      </w:r>
      <w:r w:rsidR="00247E8B" w:rsidRPr="00392B8B">
        <w:rPr>
          <w:rFonts w:ascii="Times New Roman" w:hAnsi="Times New Roman" w:cs="Times New Roman"/>
        </w:rPr>
        <w:t xml:space="preserve">pensent </w:t>
      </w:r>
      <w:r w:rsidR="005E309D" w:rsidRPr="00392B8B">
        <w:rPr>
          <w:rFonts w:ascii="Times New Roman" w:hAnsi="Times New Roman" w:cs="Times New Roman"/>
        </w:rPr>
        <w:t xml:space="preserve">qu’au contraire </w:t>
      </w:r>
      <w:r w:rsidR="00BB3759" w:rsidRPr="00392B8B">
        <w:rPr>
          <w:rFonts w:ascii="Times New Roman" w:hAnsi="Times New Roman" w:cs="Times New Roman"/>
        </w:rPr>
        <w:t xml:space="preserve">elle serait dans une meilleure position pour affronter l’avenir si elle était en dehors de l’Union européenne. </w:t>
      </w:r>
      <w:r w:rsidR="002A571F" w:rsidRPr="00392B8B">
        <w:rPr>
          <w:rFonts w:ascii="Times New Roman" w:hAnsi="Times New Roman" w:cs="Times New Roman"/>
        </w:rPr>
        <w:t>Selon un sondage Opinion Wa</w:t>
      </w:r>
      <w:r w:rsidR="00A15DE4">
        <w:rPr>
          <w:rFonts w:ascii="Times New Roman" w:hAnsi="Times New Roman" w:cs="Times New Roman"/>
        </w:rPr>
        <w:t xml:space="preserve">y / Cevipof de janvier 2016, 41% </w:t>
      </w:r>
      <w:r w:rsidR="002A571F" w:rsidRPr="00392B8B">
        <w:rPr>
          <w:rFonts w:ascii="Times New Roman" w:hAnsi="Times New Roman" w:cs="Times New Roman"/>
        </w:rPr>
        <w:t xml:space="preserve">des Français estiment que c’est une bonne chose que la France </w:t>
      </w:r>
      <w:r w:rsidR="00364B71" w:rsidRPr="00392B8B">
        <w:rPr>
          <w:rFonts w:ascii="Times New Roman" w:hAnsi="Times New Roman" w:cs="Times New Roman"/>
        </w:rPr>
        <w:t>appart</w:t>
      </w:r>
      <w:r w:rsidR="002A571F" w:rsidRPr="00392B8B">
        <w:rPr>
          <w:rFonts w:ascii="Times New Roman" w:hAnsi="Times New Roman" w:cs="Times New Roman"/>
        </w:rPr>
        <w:t xml:space="preserve">ienne à l’Union européenne </w:t>
      </w:r>
      <w:r w:rsidR="00A15DE4">
        <w:rPr>
          <w:rFonts w:ascii="Times New Roman" w:hAnsi="Times New Roman" w:cs="Times New Roman"/>
        </w:rPr>
        <w:t xml:space="preserve">alors que 25% </w:t>
      </w:r>
      <w:r w:rsidR="00364B71" w:rsidRPr="00392B8B">
        <w:rPr>
          <w:rFonts w:ascii="Times New Roman" w:hAnsi="Times New Roman" w:cs="Times New Roman"/>
        </w:rPr>
        <w:t>estimen</w:t>
      </w:r>
      <w:r w:rsidR="00A15DE4">
        <w:rPr>
          <w:rFonts w:ascii="Times New Roman" w:hAnsi="Times New Roman" w:cs="Times New Roman"/>
        </w:rPr>
        <w:t>t que c’est une mauvaise chose.</w:t>
      </w:r>
    </w:p>
    <w:p w14:paraId="230AA220" w14:textId="77777777" w:rsidR="00A15DE4" w:rsidRDefault="00A15DE4" w:rsidP="00B62219">
      <w:pPr>
        <w:widowControl w:val="0"/>
        <w:autoSpaceDE w:val="0"/>
        <w:autoSpaceDN w:val="0"/>
        <w:adjustRightInd w:val="0"/>
        <w:jc w:val="both"/>
        <w:rPr>
          <w:rFonts w:ascii="Times New Roman" w:hAnsi="Times New Roman" w:cs="Times New Roman"/>
        </w:rPr>
      </w:pPr>
    </w:p>
    <w:p w14:paraId="347520FA" w14:textId="2573B212" w:rsidR="00A15DE4" w:rsidRDefault="00364B71"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Selon u</w:t>
      </w:r>
      <w:r w:rsidR="00A15DE4">
        <w:rPr>
          <w:rFonts w:ascii="Times New Roman" w:hAnsi="Times New Roman" w:cs="Times New Roman"/>
        </w:rPr>
        <w:t xml:space="preserve">n sondage Ipsos de mai 2016, 44% </w:t>
      </w:r>
      <w:r w:rsidRPr="00392B8B">
        <w:rPr>
          <w:rFonts w:ascii="Times New Roman" w:hAnsi="Times New Roman" w:cs="Times New Roman"/>
        </w:rPr>
        <w:t>des Français interrogés exprimeraient de grands regrets si la France devait quitte</w:t>
      </w:r>
      <w:r w:rsidR="00A15DE4">
        <w:rPr>
          <w:rFonts w:ascii="Times New Roman" w:hAnsi="Times New Roman" w:cs="Times New Roman"/>
        </w:rPr>
        <w:t xml:space="preserve">r l’Union européenne, contre 23% </w:t>
      </w:r>
      <w:r w:rsidRPr="00392B8B">
        <w:rPr>
          <w:rFonts w:ascii="Times New Roman" w:hAnsi="Times New Roman" w:cs="Times New Roman"/>
        </w:rPr>
        <w:t>qui exprimer</w:t>
      </w:r>
      <w:r w:rsidR="00A15DE4">
        <w:rPr>
          <w:rFonts w:ascii="Times New Roman" w:hAnsi="Times New Roman" w:cs="Times New Roman"/>
        </w:rPr>
        <w:t>aient un vif soulagement  et 33% de l’indifférence.</w:t>
      </w:r>
    </w:p>
    <w:p w14:paraId="78824780" w14:textId="77777777" w:rsidR="00A15DE4" w:rsidRDefault="00A15DE4" w:rsidP="00B62219">
      <w:pPr>
        <w:widowControl w:val="0"/>
        <w:autoSpaceDE w:val="0"/>
        <w:autoSpaceDN w:val="0"/>
        <w:adjustRightInd w:val="0"/>
        <w:jc w:val="both"/>
        <w:rPr>
          <w:rFonts w:ascii="Times New Roman" w:hAnsi="Times New Roman" w:cs="Times New Roman"/>
        </w:rPr>
      </w:pPr>
    </w:p>
    <w:p w14:paraId="19CF4520" w14:textId="2A07861C" w:rsidR="00364B71" w:rsidRPr="00392B8B" w:rsidRDefault="00364B71"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Selon un sondage Elabe du 29 juin 2</w:t>
      </w:r>
      <w:r w:rsidR="00A15DE4">
        <w:rPr>
          <w:rFonts w:ascii="Times New Roman" w:hAnsi="Times New Roman" w:cs="Times New Roman"/>
        </w:rPr>
        <w:t xml:space="preserve">016, au lendemain du Brexit, 55% </w:t>
      </w:r>
      <w:r w:rsidRPr="00392B8B">
        <w:rPr>
          <w:rFonts w:ascii="Times New Roman" w:hAnsi="Times New Roman" w:cs="Times New Roman"/>
        </w:rPr>
        <w:t>des Français ne souhaitent pas l’organisation d’un référendum s</w:t>
      </w:r>
      <w:r w:rsidR="00A15DE4">
        <w:rPr>
          <w:rFonts w:ascii="Times New Roman" w:hAnsi="Times New Roman" w:cs="Times New Roman"/>
        </w:rPr>
        <w:t xml:space="preserve">ur l’Europe en France contre 45% </w:t>
      </w:r>
      <w:r w:rsidR="007012BA">
        <w:rPr>
          <w:rFonts w:ascii="Times New Roman" w:hAnsi="Times New Roman" w:cs="Times New Roman"/>
        </w:rPr>
        <w:t>qui le souhait</w:t>
      </w:r>
      <w:r w:rsidRPr="00392B8B">
        <w:rPr>
          <w:rFonts w:ascii="Times New Roman" w:hAnsi="Times New Roman" w:cs="Times New Roman"/>
        </w:rPr>
        <w:t xml:space="preserve">ent. </w:t>
      </w:r>
    </w:p>
    <w:p w14:paraId="32CED126" w14:textId="77777777" w:rsidR="00E178AB" w:rsidRPr="00392B8B" w:rsidRDefault="00E178AB" w:rsidP="00B62219">
      <w:pPr>
        <w:widowControl w:val="0"/>
        <w:autoSpaceDE w:val="0"/>
        <w:autoSpaceDN w:val="0"/>
        <w:adjustRightInd w:val="0"/>
        <w:jc w:val="both"/>
        <w:rPr>
          <w:rFonts w:ascii="Times New Roman" w:hAnsi="Times New Roman" w:cs="Times New Roman"/>
        </w:rPr>
      </w:pPr>
    </w:p>
    <w:p w14:paraId="7446D7D4" w14:textId="3613C3A5" w:rsidR="006C6EB1" w:rsidRDefault="00A15DE4" w:rsidP="00B62219">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61% </w:t>
      </w:r>
      <w:r w:rsidR="00BB3759" w:rsidRPr="00392B8B">
        <w:rPr>
          <w:rFonts w:ascii="Times New Roman" w:hAnsi="Times New Roman" w:cs="Times New Roman"/>
        </w:rPr>
        <w:t>des Français se considèrent citoyens</w:t>
      </w:r>
      <w:r>
        <w:rPr>
          <w:rFonts w:ascii="Times New Roman" w:hAnsi="Times New Roman" w:cs="Times New Roman"/>
        </w:rPr>
        <w:t xml:space="preserve"> de l’Union contre seulement 37% </w:t>
      </w:r>
      <w:r w:rsidR="00BB3759" w:rsidRPr="00392B8B">
        <w:rPr>
          <w:rFonts w:ascii="Times New Roman" w:hAnsi="Times New Roman" w:cs="Times New Roman"/>
        </w:rPr>
        <w:t xml:space="preserve">qui ne se </w:t>
      </w:r>
      <w:r w:rsidR="00BB3759" w:rsidRPr="00392B8B">
        <w:rPr>
          <w:rFonts w:ascii="Times New Roman" w:hAnsi="Times New Roman" w:cs="Times New Roman"/>
        </w:rPr>
        <w:lastRenderedPageBreak/>
        <w:t xml:space="preserve">considèrent pas citoyens de l’Union. </w:t>
      </w:r>
      <w:r>
        <w:rPr>
          <w:rFonts w:ascii="Times New Roman" w:hAnsi="Times New Roman" w:cs="Times New Roman"/>
        </w:rPr>
        <w:t xml:space="preserve">Selon Cevipof/ Opinion Way, 33% </w:t>
      </w:r>
      <w:r w:rsidR="00364B71" w:rsidRPr="00392B8B">
        <w:rPr>
          <w:rFonts w:ascii="Times New Roman" w:hAnsi="Times New Roman" w:cs="Times New Roman"/>
        </w:rPr>
        <w:t>des Français s’estime</w:t>
      </w:r>
      <w:r>
        <w:rPr>
          <w:rFonts w:ascii="Times New Roman" w:hAnsi="Times New Roman" w:cs="Times New Roman"/>
        </w:rPr>
        <w:t xml:space="preserve">nt autant Européen que Français, 30% </w:t>
      </w:r>
      <w:r w:rsidR="00364B71" w:rsidRPr="00392B8B">
        <w:rPr>
          <w:rFonts w:ascii="Times New Roman" w:hAnsi="Times New Roman" w:cs="Times New Roman"/>
        </w:rPr>
        <w:t>se sen</w:t>
      </w:r>
      <w:r>
        <w:rPr>
          <w:rFonts w:ascii="Times New Roman" w:hAnsi="Times New Roman" w:cs="Times New Roman"/>
        </w:rPr>
        <w:t>tent s</w:t>
      </w:r>
      <w:r w:rsidR="00AA70AC">
        <w:rPr>
          <w:rFonts w:ascii="Times New Roman" w:hAnsi="Times New Roman" w:cs="Times New Roman"/>
        </w:rPr>
        <w:t>eulement Français</w:t>
      </w:r>
      <w:r>
        <w:rPr>
          <w:rFonts w:ascii="Times New Roman" w:hAnsi="Times New Roman" w:cs="Times New Roman"/>
        </w:rPr>
        <w:t>, et 35% plu</w:t>
      </w:r>
      <w:r w:rsidR="00364B71" w:rsidRPr="00392B8B">
        <w:rPr>
          <w:rFonts w:ascii="Times New Roman" w:hAnsi="Times New Roman" w:cs="Times New Roman"/>
        </w:rPr>
        <w:t xml:space="preserve">s Français qu’Européen. </w:t>
      </w:r>
    </w:p>
    <w:p w14:paraId="761CA2A2" w14:textId="77777777" w:rsidR="00A15DE4" w:rsidRDefault="00A15DE4" w:rsidP="00B62219">
      <w:pPr>
        <w:widowControl w:val="0"/>
        <w:autoSpaceDE w:val="0"/>
        <w:autoSpaceDN w:val="0"/>
        <w:adjustRightInd w:val="0"/>
        <w:jc w:val="both"/>
        <w:rPr>
          <w:rFonts w:ascii="Times New Roman" w:hAnsi="Times New Roman" w:cs="Times New Roman"/>
        </w:rPr>
      </w:pPr>
    </w:p>
    <w:p w14:paraId="433A7366" w14:textId="41BC38B0" w:rsidR="00E178AB" w:rsidRPr="001C3B36" w:rsidRDefault="00BA5576" w:rsidP="00A15DE4">
      <w:pPr>
        <w:pStyle w:val="Titre3"/>
        <w:rPr>
          <w:rFonts w:ascii="Helvetica" w:hAnsi="Helvetica"/>
          <w:sz w:val="24"/>
          <w:szCs w:val="24"/>
        </w:rPr>
      </w:pPr>
      <w:bookmarkStart w:id="8" w:name="_Toc341526340"/>
      <w:r w:rsidRPr="001C3B36">
        <w:rPr>
          <w:rFonts w:ascii="Helvetica" w:hAnsi="Helvetica"/>
          <w:sz w:val="24"/>
          <w:szCs w:val="24"/>
        </w:rPr>
        <w:t>Une</w:t>
      </w:r>
      <w:r w:rsidR="00A15DE4" w:rsidRPr="001C3B36">
        <w:rPr>
          <w:rFonts w:ascii="Helvetica" w:hAnsi="Helvetica"/>
          <w:sz w:val="24"/>
          <w:szCs w:val="24"/>
        </w:rPr>
        <w:t xml:space="preserve"> confiance </w:t>
      </w:r>
      <w:r w:rsidRPr="001C3B36">
        <w:rPr>
          <w:rFonts w:ascii="Helvetica" w:hAnsi="Helvetica"/>
          <w:sz w:val="24"/>
          <w:szCs w:val="24"/>
        </w:rPr>
        <w:t>réduite</w:t>
      </w:r>
      <w:r w:rsidR="00A15DE4" w:rsidRPr="001C3B36">
        <w:rPr>
          <w:rFonts w:ascii="Helvetica" w:hAnsi="Helvetica"/>
          <w:sz w:val="24"/>
          <w:szCs w:val="24"/>
        </w:rPr>
        <w:t xml:space="preserve"> </w:t>
      </w:r>
      <w:r w:rsidR="00BC2932" w:rsidRPr="001C3B36">
        <w:rPr>
          <w:rFonts w:ascii="Helvetica" w:hAnsi="Helvetica"/>
          <w:sz w:val="24"/>
          <w:szCs w:val="24"/>
        </w:rPr>
        <w:t>envers les I</w:t>
      </w:r>
      <w:r w:rsidR="00A15DE4" w:rsidRPr="001C3B36">
        <w:rPr>
          <w:rFonts w:ascii="Helvetica" w:hAnsi="Helvetica"/>
          <w:sz w:val="24"/>
          <w:szCs w:val="24"/>
        </w:rPr>
        <w:t>nstitutions européennes</w:t>
      </w:r>
      <w:bookmarkEnd w:id="8"/>
    </w:p>
    <w:p w14:paraId="5B13FD3A" w14:textId="3B454B56" w:rsidR="00A9221D" w:rsidRDefault="00A9221D"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Dans le même Eurobaromètre </w:t>
      </w:r>
      <w:r w:rsidR="00BA5576">
        <w:rPr>
          <w:rFonts w:ascii="Times New Roman" w:hAnsi="Times New Roman" w:cs="Times New Roman"/>
        </w:rPr>
        <w:t>de 2015, ils sont pourtant 52%</w:t>
      </w:r>
      <w:r w:rsidRPr="00392B8B">
        <w:rPr>
          <w:rFonts w:ascii="Times New Roman" w:hAnsi="Times New Roman" w:cs="Times New Roman"/>
        </w:rPr>
        <w:t xml:space="preserve"> à dire qu’ils n’ont plutôt pas confiance en l’Union euro</w:t>
      </w:r>
      <w:r w:rsidR="00BA5576">
        <w:rPr>
          <w:rFonts w:ascii="Times New Roman" w:hAnsi="Times New Roman" w:cs="Times New Roman"/>
        </w:rPr>
        <w:t xml:space="preserve">péenne et seulement 32% </w:t>
      </w:r>
      <w:r w:rsidRPr="00392B8B">
        <w:rPr>
          <w:rFonts w:ascii="Times New Roman" w:hAnsi="Times New Roman" w:cs="Times New Roman"/>
        </w:rPr>
        <w:t xml:space="preserve">à lui faire confiance. </w:t>
      </w:r>
      <w:r w:rsidR="00BA5576">
        <w:rPr>
          <w:rFonts w:ascii="Times New Roman" w:hAnsi="Times New Roman" w:cs="Times New Roman"/>
        </w:rPr>
        <w:t xml:space="preserve">45% </w:t>
      </w:r>
      <w:r w:rsidR="002C33A3" w:rsidRPr="00392B8B">
        <w:rPr>
          <w:rFonts w:ascii="Times New Roman" w:hAnsi="Times New Roman" w:cs="Times New Roman"/>
        </w:rPr>
        <w:t>considèren</w:t>
      </w:r>
      <w:r w:rsidR="00DC4B20" w:rsidRPr="00392B8B">
        <w:rPr>
          <w:rFonts w:ascii="Times New Roman" w:hAnsi="Times New Roman" w:cs="Times New Roman"/>
        </w:rPr>
        <w:t>t que l’</w:t>
      </w:r>
      <w:r w:rsidR="002C33A3" w:rsidRPr="00392B8B">
        <w:rPr>
          <w:rFonts w:ascii="Times New Roman" w:hAnsi="Times New Roman" w:cs="Times New Roman"/>
        </w:rPr>
        <w:t>inté</w:t>
      </w:r>
      <w:r w:rsidR="00DC4B20" w:rsidRPr="00392B8B">
        <w:rPr>
          <w:rFonts w:ascii="Times New Roman" w:hAnsi="Times New Roman" w:cs="Times New Roman"/>
        </w:rPr>
        <w:t>rêt de la France n’est pas assez pris en compte</w:t>
      </w:r>
      <w:r w:rsidR="00BA5576">
        <w:rPr>
          <w:rFonts w:ascii="Times New Roman" w:hAnsi="Times New Roman" w:cs="Times New Roman"/>
        </w:rPr>
        <w:t xml:space="preserve"> dans l’Union pour seulement 39% </w:t>
      </w:r>
      <w:r w:rsidR="00DC4B20" w:rsidRPr="00392B8B">
        <w:rPr>
          <w:rFonts w:ascii="Times New Roman" w:hAnsi="Times New Roman" w:cs="Times New Roman"/>
        </w:rPr>
        <w:t xml:space="preserve">qu’il </w:t>
      </w:r>
      <w:r w:rsidR="00BA5576">
        <w:rPr>
          <w:rFonts w:ascii="Times New Roman" w:hAnsi="Times New Roman" w:cs="Times New Roman"/>
        </w:rPr>
        <w:t xml:space="preserve">l’est suffisamment. Ils sont 48% </w:t>
      </w:r>
      <w:r w:rsidR="006A3024">
        <w:rPr>
          <w:rFonts w:ascii="Times New Roman" w:hAnsi="Times New Roman" w:cs="Times New Roman"/>
        </w:rPr>
        <w:t>à ne pas avoir</w:t>
      </w:r>
      <w:r w:rsidR="00DC4B20" w:rsidRPr="00392B8B">
        <w:rPr>
          <w:rFonts w:ascii="Times New Roman" w:hAnsi="Times New Roman" w:cs="Times New Roman"/>
        </w:rPr>
        <w:t xml:space="preserve"> confiance dans la Commissio</w:t>
      </w:r>
      <w:r w:rsidR="00BA5576">
        <w:rPr>
          <w:rFonts w:ascii="Times New Roman" w:hAnsi="Times New Roman" w:cs="Times New Roman"/>
        </w:rPr>
        <w:t xml:space="preserve">n européenne, pour seulement 30% </w:t>
      </w:r>
      <w:r w:rsidR="00DC4B20" w:rsidRPr="00392B8B">
        <w:rPr>
          <w:rFonts w:ascii="Times New Roman" w:hAnsi="Times New Roman" w:cs="Times New Roman"/>
        </w:rPr>
        <w:t>qui lui accordent leur confiance. Concernant la Banque centrale européenne, le rapport est de 50 à 28</w:t>
      </w:r>
      <w:r w:rsidR="00347522" w:rsidRPr="00392B8B">
        <w:rPr>
          <w:rFonts w:ascii="Times New Roman" w:hAnsi="Times New Roman" w:cs="Times New Roman"/>
        </w:rPr>
        <w:t>. P</w:t>
      </w:r>
      <w:r w:rsidR="00BA5576">
        <w:rPr>
          <w:rFonts w:ascii="Times New Roman" w:hAnsi="Times New Roman" w:cs="Times New Roman"/>
        </w:rPr>
        <w:t xml:space="preserve">lus préoccupant, 63% </w:t>
      </w:r>
      <w:r w:rsidR="00DC4B20" w:rsidRPr="00392B8B">
        <w:rPr>
          <w:rFonts w:ascii="Times New Roman" w:hAnsi="Times New Roman" w:cs="Times New Roman"/>
        </w:rPr>
        <w:t>des Français n’ont plutôt pas confiance dans l’Union européenne</w:t>
      </w:r>
      <w:r w:rsidR="00644949" w:rsidRPr="00392B8B">
        <w:rPr>
          <w:rFonts w:ascii="Times New Roman" w:hAnsi="Times New Roman" w:cs="Times New Roman"/>
        </w:rPr>
        <w:t>,</w:t>
      </w:r>
      <w:r w:rsidR="00DC4B20" w:rsidRPr="00392B8B">
        <w:rPr>
          <w:rFonts w:ascii="Times New Roman" w:hAnsi="Times New Roman" w:cs="Times New Roman"/>
        </w:rPr>
        <w:t xml:space="preserve"> p</w:t>
      </w:r>
      <w:r w:rsidR="00BA5576">
        <w:rPr>
          <w:rFonts w:ascii="Times New Roman" w:hAnsi="Times New Roman" w:cs="Times New Roman"/>
        </w:rPr>
        <w:t xml:space="preserve">our seulement 26% </w:t>
      </w:r>
      <w:r w:rsidR="00DC4B20" w:rsidRPr="00392B8B">
        <w:rPr>
          <w:rFonts w:ascii="Times New Roman" w:hAnsi="Times New Roman" w:cs="Times New Roman"/>
        </w:rPr>
        <w:t>qui disent avoir plutô</w:t>
      </w:r>
      <w:r w:rsidR="00BA5576">
        <w:rPr>
          <w:rFonts w:ascii="Times New Roman" w:hAnsi="Times New Roman" w:cs="Times New Roman"/>
        </w:rPr>
        <w:t>t confiance (la</w:t>
      </w:r>
      <w:r w:rsidR="005D6A7A" w:rsidRPr="00392B8B">
        <w:rPr>
          <w:rFonts w:ascii="Times New Roman" w:hAnsi="Times New Roman" w:cs="Times New Roman"/>
        </w:rPr>
        <w:t xml:space="preserve"> moyenne europé</w:t>
      </w:r>
      <w:r w:rsidR="006A3024">
        <w:rPr>
          <w:rFonts w:ascii="Times New Roman" w:hAnsi="Times New Roman" w:cs="Times New Roman"/>
        </w:rPr>
        <w:t>enne</w:t>
      </w:r>
      <w:r w:rsidR="00BA5576">
        <w:rPr>
          <w:rFonts w:ascii="Times New Roman" w:hAnsi="Times New Roman" w:cs="Times New Roman"/>
        </w:rPr>
        <w:t xml:space="preserve"> </w:t>
      </w:r>
      <w:r w:rsidR="00AA70AC">
        <w:rPr>
          <w:rFonts w:ascii="Times New Roman" w:hAnsi="Times New Roman" w:cs="Times New Roman"/>
        </w:rPr>
        <w:t>est moins</w:t>
      </w:r>
      <w:r w:rsidR="00BA5576">
        <w:rPr>
          <w:rFonts w:ascii="Times New Roman" w:hAnsi="Times New Roman" w:cs="Times New Roman"/>
        </w:rPr>
        <w:t xml:space="preserve"> mauvais</w:t>
      </w:r>
      <w:r w:rsidR="00AA70AC">
        <w:rPr>
          <w:rFonts w:ascii="Times New Roman" w:hAnsi="Times New Roman" w:cs="Times New Roman"/>
        </w:rPr>
        <w:t>e</w:t>
      </w:r>
      <w:r w:rsidR="00BA5576">
        <w:rPr>
          <w:rFonts w:ascii="Times New Roman" w:hAnsi="Times New Roman" w:cs="Times New Roman"/>
        </w:rPr>
        <w:t xml:space="preserve"> : 55% </w:t>
      </w:r>
      <w:r w:rsidR="005D6A7A" w:rsidRPr="00392B8B">
        <w:rPr>
          <w:rFonts w:ascii="Times New Roman" w:hAnsi="Times New Roman" w:cs="Times New Roman"/>
        </w:rPr>
        <w:t>n’</w:t>
      </w:r>
      <w:r w:rsidR="002C33A3" w:rsidRPr="00392B8B">
        <w:rPr>
          <w:rFonts w:ascii="Times New Roman" w:hAnsi="Times New Roman" w:cs="Times New Roman"/>
        </w:rPr>
        <w:t>on</w:t>
      </w:r>
      <w:r w:rsidR="00AA70AC">
        <w:rPr>
          <w:rFonts w:ascii="Times New Roman" w:hAnsi="Times New Roman" w:cs="Times New Roman"/>
        </w:rPr>
        <w:t>t plutôt pas confiance et 38% ont confiance</w:t>
      </w:r>
      <w:r w:rsidR="005D6A7A" w:rsidRPr="00392B8B">
        <w:rPr>
          <w:rFonts w:ascii="Times New Roman" w:hAnsi="Times New Roman" w:cs="Times New Roman"/>
        </w:rPr>
        <w:t xml:space="preserve">). </w:t>
      </w:r>
    </w:p>
    <w:p w14:paraId="5E817440" w14:textId="7BD8B0FF" w:rsidR="00D07809" w:rsidRDefault="00D07809" w:rsidP="00D07809">
      <w:pPr>
        <w:widowControl w:val="0"/>
        <w:autoSpaceDE w:val="0"/>
        <w:autoSpaceDN w:val="0"/>
        <w:adjustRightInd w:val="0"/>
        <w:jc w:val="both"/>
        <w:rPr>
          <w:rFonts w:ascii="Times New Roman" w:hAnsi="Times New Roman" w:cs="Times New Roman"/>
        </w:rPr>
      </w:pPr>
    </w:p>
    <w:p w14:paraId="4A594A3A" w14:textId="26E52211" w:rsidR="00D07809" w:rsidRPr="00392B8B" w:rsidRDefault="00D07809" w:rsidP="00D0780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De même,</w:t>
      </w:r>
      <w:r>
        <w:rPr>
          <w:rFonts w:ascii="Times New Roman" w:hAnsi="Times New Roman" w:cs="Times New Roman"/>
        </w:rPr>
        <w:t xml:space="preserve"> selon Cevipof</w:t>
      </w:r>
      <w:r w:rsidR="006277D5">
        <w:rPr>
          <w:rFonts w:ascii="Times New Roman" w:hAnsi="Times New Roman" w:cs="Times New Roman"/>
        </w:rPr>
        <w:t xml:space="preserve"> </w:t>
      </w:r>
      <w:r>
        <w:rPr>
          <w:rFonts w:ascii="Times New Roman" w:hAnsi="Times New Roman" w:cs="Times New Roman"/>
        </w:rPr>
        <w:t xml:space="preserve">/ Opinion Way, 38% </w:t>
      </w:r>
      <w:r w:rsidRPr="00392B8B">
        <w:rPr>
          <w:rFonts w:ascii="Times New Roman" w:hAnsi="Times New Roman" w:cs="Times New Roman"/>
        </w:rPr>
        <w:t xml:space="preserve">des sondés se disent avoir confiance </w:t>
      </w:r>
      <w:r>
        <w:rPr>
          <w:rFonts w:ascii="Times New Roman" w:hAnsi="Times New Roman" w:cs="Times New Roman"/>
        </w:rPr>
        <w:t xml:space="preserve">en l’Union européenne contre 61% </w:t>
      </w:r>
      <w:r w:rsidRPr="00392B8B">
        <w:rPr>
          <w:rFonts w:ascii="Times New Roman" w:hAnsi="Times New Roman" w:cs="Times New Roman"/>
        </w:rPr>
        <w:t xml:space="preserve">qui n’ont pas confiance. Un manque de confiance que l’on retrouve concernant </w:t>
      </w:r>
      <w:r>
        <w:rPr>
          <w:rFonts w:ascii="Times New Roman" w:hAnsi="Times New Roman" w:cs="Times New Roman"/>
        </w:rPr>
        <w:t xml:space="preserve">les députés européens en qui 67% </w:t>
      </w:r>
      <w:r w:rsidR="006A3024">
        <w:rPr>
          <w:rFonts w:ascii="Times New Roman" w:hAnsi="Times New Roman" w:cs="Times New Roman"/>
        </w:rPr>
        <w:t>des sondés</w:t>
      </w:r>
      <w:r w:rsidRPr="00392B8B">
        <w:rPr>
          <w:rFonts w:ascii="Times New Roman" w:hAnsi="Times New Roman" w:cs="Times New Roman"/>
        </w:rPr>
        <w:t xml:space="preserve"> disent ne pas avoir confiance </w:t>
      </w:r>
      <w:r>
        <w:rPr>
          <w:rFonts w:ascii="Times New Roman" w:hAnsi="Times New Roman" w:cs="Times New Roman"/>
        </w:rPr>
        <w:t xml:space="preserve">pour seulement 30% </w:t>
      </w:r>
      <w:r w:rsidRPr="00392B8B">
        <w:rPr>
          <w:rFonts w:ascii="Times New Roman" w:hAnsi="Times New Roman" w:cs="Times New Roman"/>
        </w:rPr>
        <w:t xml:space="preserve">d’opinion favorable. </w:t>
      </w:r>
    </w:p>
    <w:p w14:paraId="1019D6FC" w14:textId="77777777" w:rsidR="00D07809" w:rsidRPr="00392B8B" w:rsidRDefault="00D07809" w:rsidP="00B62219">
      <w:pPr>
        <w:widowControl w:val="0"/>
        <w:autoSpaceDE w:val="0"/>
        <w:autoSpaceDN w:val="0"/>
        <w:adjustRightInd w:val="0"/>
        <w:jc w:val="both"/>
        <w:rPr>
          <w:rFonts w:ascii="Times New Roman" w:hAnsi="Times New Roman" w:cs="Times New Roman"/>
        </w:rPr>
      </w:pPr>
    </w:p>
    <w:p w14:paraId="7680C818" w14:textId="387BE4EA" w:rsidR="00AA70AC" w:rsidRPr="001C3B36" w:rsidRDefault="00AA70AC" w:rsidP="00AA70AC">
      <w:pPr>
        <w:pStyle w:val="Titre3"/>
        <w:rPr>
          <w:rFonts w:ascii="Helvetica" w:hAnsi="Helvetica"/>
          <w:sz w:val="24"/>
          <w:szCs w:val="24"/>
        </w:rPr>
      </w:pPr>
      <w:bookmarkStart w:id="9" w:name="_Toc341526341"/>
      <w:r w:rsidRPr="001C3B36">
        <w:rPr>
          <w:rFonts w:ascii="Helvetica" w:hAnsi="Helvetica"/>
          <w:sz w:val="24"/>
          <w:szCs w:val="24"/>
        </w:rPr>
        <w:t>Le sentiment d’être mal informé</w:t>
      </w:r>
      <w:r w:rsidR="00F024C1" w:rsidRPr="001C3B36">
        <w:rPr>
          <w:rFonts w:ascii="Helvetica" w:hAnsi="Helvetica"/>
          <w:sz w:val="24"/>
          <w:szCs w:val="24"/>
        </w:rPr>
        <w:t>s</w:t>
      </w:r>
      <w:bookmarkEnd w:id="9"/>
    </w:p>
    <w:p w14:paraId="18DD177A" w14:textId="30613926" w:rsidR="002F2E65" w:rsidRPr="00392B8B" w:rsidRDefault="002F2E65"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Se</w:t>
      </w:r>
      <w:r w:rsidR="00D07809">
        <w:rPr>
          <w:rFonts w:ascii="Times New Roman" w:hAnsi="Times New Roman" w:cs="Times New Roman"/>
        </w:rPr>
        <w:t>lon un sondage CSA de 2013, 56%</w:t>
      </w:r>
      <w:r w:rsidRPr="00392B8B">
        <w:rPr>
          <w:rFonts w:ascii="Times New Roman" w:hAnsi="Times New Roman" w:cs="Times New Roman"/>
        </w:rPr>
        <w:t xml:space="preserve"> des Français interrogés ont le sentiment de ne pas être vraiment bi</w:t>
      </w:r>
      <w:r w:rsidR="00D07809">
        <w:rPr>
          <w:rFonts w:ascii="Times New Roman" w:hAnsi="Times New Roman" w:cs="Times New Roman"/>
        </w:rPr>
        <w:t xml:space="preserve">en informés sur l’Europe, et 20% </w:t>
      </w:r>
      <w:r w:rsidRPr="00392B8B">
        <w:rPr>
          <w:rFonts w:ascii="Times New Roman" w:hAnsi="Times New Roman" w:cs="Times New Roman"/>
        </w:rPr>
        <w:t>de ne pas l’êt</w:t>
      </w:r>
      <w:r w:rsidR="00D07809">
        <w:rPr>
          <w:rFonts w:ascii="Times New Roman" w:hAnsi="Times New Roman" w:cs="Times New Roman"/>
        </w:rPr>
        <w:t xml:space="preserve">re du tout, soit un total de 76% </w:t>
      </w:r>
      <w:r w:rsidRPr="00392B8B">
        <w:rPr>
          <w:rFonts w:ascii="Times New Roman" w:hAnsi="Times New Roman" w:cs="Times New Roman"/>
        </w:rPr>
        <w:t xml:space="preserve">ayant le sentiment d’être mal informés sur l’Union européenne. </w:t>
      </w:r>
    </w:p>
    <w:p w14:paraId="228C9CA5" w14:textId="77777777" w:rsidR="00286782" w:rsidRPr="00392B8B" w:rsidRDefault="00286782" w:rsidP="00B62219">
      <w:pPr>
        <w:widowControl w:val="0"/>
        <w:autoSpaceDE w:val="0"/>
        <w:autoSpaceDN w:val="0"/>
        <w:adjustRightInd w:val="0"/>
        <w:jc w:val="both"/>
        <w:rPr>
          <w:rFonts w:ascii="Times New Roman" w:hAnsi="Times New Roman" w:cs="Times New Roman"/>
        </w:rPr>
      </w:pPr>
    </w:p>
    <w:p w14:paraId="05BA6B64" w14:textId="77777777" w:rsidR="006F1FED" w:rsidRPr="00392B8B" w:rsidRDefault="006F1FED" w:rsidP="00B62219">
      <w:pPr>
        <w:widowControl w:val="0"/>
        <w:autoSpaceDE w:val="0"/>
        <w:autoSpaceDN w:val="0"/>
        <w:adjustRightInd w:val="0"/>
        <w:ind w:left="480"/>
        <w:jc w:val="both"/>
        <w:rPr>
          <w:rFonts w:ascii="Times New Roman" w:hAnsi="Times New Roman" w:cs="Times New Roman"/>
        </w:rPr>
      </w:pPr>
    </w:p>
    <w:p w14:paraId="43DF651B" w14:textId="6A5C97FB" w:rsidR="005D6A7A" w:rsidRPr="00B24AE7" w:rsidRDefault="00B24AE7" w:rsidP="00B24AE7">
      <w:pPr>
        <w:pStyle w:val="Titre2"/>
        <w:rPr>
          <w:rFonts w:ascii="Helvetica" w:hAnsi="Helvetica"/>
          <w:color w:val="auto"/>
        </w:rPr>
      </w:pPr>
      <w:bookmarkStart w:id="10" w:name="_Toc341526342"/>
      <w:r w:rsidRPr="00B24AE7">
        <w:rPr>
          <w:rFonts w:ascii="Helvetica" w:hAnsi="Helvetica"/>
          <w:color w:val="auto"/>
        </w:rPr>
        <w:t xml:space="preserve">III.2 </w:t>
      </w:r>
      <w:r w:rsidR="007012BA">
        <w:rPr>
          <w:rFonts w:ascii="Helvetica" w:hAnsi="Helvetica"/>
          <w:color w:val="auto"/>
        </w:rPr>
        <w:t>La p</w:t>
      </w:r>
      <w:r w:rsidR="005D6A7A" w:rsidRPr="00B24AE7">
        <w:rPr>
          <w:rFonts w:ascii="Helvetica" w:hAnsi="Helvetica"/>
          <w:color w:val="auto"/>
        </w:rPr>
        <w:t>articipation électorale</w:t>
      </w:r>
      <w:bookmarkEnd w:id="10"/>
      <w:r w:rsidR="005D6A7A" w:rsidRPr="00B24AE7">
        <w:rPr>
          <w:rFonts w:ascii="Helvetica" w:hAnsi="Helvetica"/>
          <w:color w:val="auto"/>
        </w:rPr>
        <w:t xml:space="preserve"> </w:t>
      </w:r>
    </w:p>
    <w:p w14:paraId="25FE4C27" w14:textId="77777777" w:rsidR="00434E99" w:rsidRPr="00392B8B" w:rsidRDefault="00434E99" w:rsidP="00B62219">
      <w:pPr>
        <w:widowControl w:val="0"/>
        <w:autoSpaceDE w:val="0"/>
        <w:autoSpaceDN w:val="0"/>
        <w:adjustRightInd w:val="0"/>
        <w:jc w:val="both"/>
        <w:rPr>
          <w:rFonts w:ascii="Times New Roman" w:hAnsi="Times New Roman" w:cs="Times New Roman"/>
        </w:rPr>
      </w:pPr>
    </w:p>
    <w:p w14:paraId="078F6748" w14:textId="03AE201B" w:rsidR="000E673B" w:rsidRPr="00392B8B" w:rsidRDefault="006A3024" w:rsidP="00B62219">
      <w:pPr>
        <w:widowControl w:val="0"/>
        <w:autoSpaceDE w:val="0"/>
        <w:autoSpaceDN w:val="0"/>
        <w:adjustRightInd w:val="0"/>
        <w:jc w:val="both"/>
        <w:rPr>
          <w:rFonts w:ascii="Times New Roman" w:hAnsi="Times New Roman" w:cs="Times New Roman"/>
        </w:rPr>
      </w:pPr>
      <w:r>
        <w:rPr>
          <w:rFonts w:ascii="Times New Roman" w:hAnsi="Times New Roman" w:cs="Times New Roman"/>
        </w:rPr>
        <w:t>Depuis le premier scrutin de 1979, l</w:t>
      </w:r>
      <w:r w:rsidR="000E673B" w:rsidRPr="00392B8B">
        <w:rPr>
          <w:rFonts w:ascii="Times New Roman" w:hAnsi="Times New Roman" w:cs="Times New Roman"/>
        </w:rPr>
        <w:t xml:space="preserve">a participation aux élections européennes </w:t>
      </w:r>
      <w:r w:rsidR="002F2E65" w:rsidRPr="00392B8B">
        <w:rPr>
          <w:rFonts w:ascii="Times New Roman" w:hAnsi="Times New Roman" w:cs="Times New Roman"/>
        </w:rPr>
        <w:t xml:space="preserve">fait apparaître un écart régulier et stable avec celle des </w:t>
      </w:r>
      <w:r w:rsidR="00245878" w:rsidRPr="00392B8B">
        <w:rPr>
          <w:rFonts w:ascii="Times New Roman" w:hAnsi="Times New Roman" w:cs="Times New Roman"/>
        </w:rPr>
        <w:t>principaux scrutins nationaux : une participation inférieure d’</w:t>
      </w:r>
      <w:r w:rsidR="002F2E65" w:rsidRPr="00392B8B">
        <w:rPr>
          <w:rFonts w:ascii="Times New Roman" w:hAnsi="Times New Roman" w:cs="Times New Roman"/>
        </w:rPr>
        <w:t>environ 20 points avec les élections municipales</w:t>
      </w:r>
      <w:r w:rsidR="00E40DB4">
        <w:rPr>
          <w:rFonts w:ascii="Times New Roman" w:hAnsi="Times New Roman" w:cs="Times New Roman"/>
        </w:rPr>
        <w:t xml:space="preserve"> (42% contre 62</w:t>
      </w:r>
      <w:r w:rsidR="004932EB">
        <w:rPr>
          <w:rFonts w:ascii="Times New Roman" w:hAnsi="Times New Roman" w:cs="Times New Roman"/>
        </w:rPr>
        <w:t>%</w:t>
      </w:r>
      <w:r w:rsidR="00E40DB4">
        <w:rPr>
          <w:rFonts w:ascii="Times New Roman" w:hAnsi="Times New Roman" w:cs="Times New Roman"/>
        </w:rPr>
        <w:t xml:space="preserve"> au dernier scrutin</w:t>
      </w:r>
      <w:r w:rsidR="00C46D33" w:rsidRPr="00392B8B">
        <w:rPr>
          <w:rFonts w:ascii="Times New Roman" w:hAnsi="Times New Roman" w:cs="Times New Roman"/>
        </w:rPr>
        <w:t>)</w:t>
      </w:r>
      <w:r w:rsidR="002F2E65" w:rsidRPr="00392B8B">
        <w:rPr>
          <w:rFonts w:ascii="Times New Roman" w:hAnsi="Times New Roman" w:cs="Times New Roman"/>
        </w:rPr>
        <w:t xml:space="preserve"> ; </w:t>
      </w:r>
      <w:r w:rsidR="00245878" w:rsidRPr="00392B8B">
        <w:rPr>
          <w:rFonts w:ascii="Times New Roman" w:hAnsi="Times New Roman" w:cs="Times New Roman"/>
        </w:rPr>
        <w:t xml:space="preserve">de </w:t>
      </w:r>
      <w:r w:rsidR="002F2E65" w:rsidRPr="00392B8B">
        <w:rPr>
          <w:rFonts w:ascii="Times New Roman" w:hAnsi="Times New Roman" w:cs="Times New Roman"/>
        </w:rPr>
        <w:t>15 à 20 points avec les élections législatives</w:t>
      </w:r>
      <w:r w:rsidR="00E40DB4">
        <w:rPr>
          <w:rFonts w:ascii="Times New Roman" w:hAnsi="Times New Roman" w:cs="Times New Roman"/>
        </w:rPr>
        <w:t xml:space="preserve"> (</w:t>
      </w:r>
      <w:r w:rsidR="00C46D33" w:rsidRPr="00392B8B">
        <w:rPr>
          <w:rFonts w:ascii="Times New Roman" w:hAnsi="Times New Roman" w:cs="Times New Roman"/>
        </w:rPr>
        <w:t xml:space="preserve">42 </w:t>
      </w:r>
      <w:r w:rsidR="00E40DB4">
        <w:rPr>
          <w:rFonts w:ascii="Times New Roman" w:hAnsi="Times New Roman" w:cs="Times New Roman"/>
        </w:rPr>
        <w:t>% contre 58</w:t>
      </w:r>
      <w:r w:rsidR="004932EB">
        <w:rPr>
          <w:rFonts w:ascii="Times New Roman" w:hAnsi="Times New Roman" w:cs="Times New Roman"/>
        </w:rPr>
        <w:t>%</w:t>
      </w:r>
      <w:r w:rsidR="00C46D33" w:rsidRPr="00392B8B">
        <w:rPr>
          <w:rFonts w:ascii="Times New Roman" w:hAnsi="Times New Roman" w:cs="Times New Roman"/>
        </w:rPr>
        <w:t xml:space="preserve">) </w:t>
      </w:r>
      <w:r w:rsidR="002F2E65" w:rsidRPr="00392B8B">
        <w:rPr>
          <w:rFonts w:ascii="Times New Roman" w:hAnsi="Times New Roman" w:cs="Times New Roman"/>
        </w:rPr>
        <w:t xml:space="preserve"> ; </w:t>
      </w:r>
      <w:r w:rsidR="00245878" w:rsidRPr="00392B8B">
        <w:rPr>
          <w:rFonts w:ascii="Times New Roman" w:hAnsi="Times New Roman" w:cs="Times New Roman"/>
        </w:rPr>
        <w:t xml:space="preserve">de </w:t>
      </w:r>
      <w:r w:rsidR="002F2E65" w:rsidRPr="00392B8B">
        <w:rPr>
          <w:rFonts w:ascii="Times New Roman" w:hAnsi="Times New Roman" w:cs="Times New Roman"/>
        </w:rPr>
        <w:t>30 à 40 points ave</w:t>
      </w:r>
      <w:r w:rsidR="00245878" w:rsidRPr="00392B8B">
        <w:rPr>
          <w:rFonts w:ascii="Times New Roman" w:hAnsi="Times New Roman" w:cs="Times New Roman"/>
        </w:rPr>
        <w:t>c les élections présidentielles</w:t>
      </w:r>
      <w:r w:rsidR="00E40DB4">
        <w:rPr>
          <w:rFonts w:ascii="Times New Roman" w:hAnsi="Times New Roman" w:cs="Times New Roman"/>
        </w:rPr>
        <w:t xml:space="preserve"> (</w:t>
      </w:r>
      <w:r w:rsidR="00C46D33" w:rsidRPr="00392B8B">
        <w:rPr>
          <w:rFonts w:ascii="Times New Roman" w:hAnsi="Times New Roman" w:cs="Times New Roman"/>
        </w:rPr>
        <w:t xml:space="preserve">42 </w:t>
      </w:r>
      <w:r w:rsidR="00E40DB4">
        <w:rPr>
          <w:rFonts w:ascii="Times New Roman" w:hAnsi="Times New Roman" w:cs="Times New Roman"/>
        </w:rPr>
        <w:t>% contre 80</w:t>
      </w:r>
      <w:r w:rsidR="004932EB">
        <w:rPr>
          <w:rFonts w:ascii="Times New Roman" w:hAnsi="Times New Roman" w:cs="Times New Roman"/>
        </w:rPr>
        <w:t xml:space="preserve">% </w:t>
      </w:r>
      <w:r w:rsidR="00E40DB4">
        <w:rPr>
          <w:rFonts w:ascii="Times New Roman" w:hAnsi="Times New Roman" w:cs="Times New Roman"/>
        </w:rPr>
        <w:t xml:space="preserve">). </w:t>
      </w:r>
      <w:r w:rsidR="002F2E65" w:rsidRPr="00392B8B">
        <w:rPr>
          <w:rFonts w:ascii="Times New Roman" w:hAnsi="Times New Roman" w:cs="Times New Roman"/>
        </w:rPr>
        <w:t>La réforme du mode du scrutin européen</w:t>
      </w:r>
      <w:r w:rsidR="004932EB">
        <w:rPr>
          <w:rFonts w:ascii="Times New Roman" w:hAnsi="Times New Roman" w:cs="Times New Roman"/>
        </w:rPr>
        <w:t>,</w:t>
      </w:r>
      <w:r w:rsidR="002F2E65" w:rsidRPr="00392B8B">
        <w:rPr>
          <w:rFonts w:ascii="Times New Roman" w:hAnsi="Times New Roman" w:cs="Times New Roman"/>
        </w:rPr>
        <w:t xml:space="preserve"> avec des circons</w:t>
      </w:r>
      <w:r w:rsidR="009A009E" w:rsidRPr="00392B8B">
        <w:rPr>
          <w:rFonts w:ascii="Times New Roman" w:hAnsi="Times New Roman" w:cs="Times New Roman"/>
        </w:rPr>
        <w:t>criptions régionales</w:t>
      </w:r>
      <w:r w:rsidR="009039DD">
        <w:rPr>
          <w:rFonts w:ascii="Times New Roman" w:hAnsi="Times New Roman" w:cs="Times New Roman"/>
        </w:rPr>
        <w:t>,</w:t>
      </w:r>
      <w:r w:rsidR="009A009E" w:rsidRPr="00392B8B">
        <w:rPr>
          <w:rFonts w:ascii="Times New Roman" w:hAnsi="Times New Roman" w:cs="Times New Roman"/>
        </w:rPr>
        <w:t xml:space="preserve"> qui avait pour but de</w:t>
      </w:r>
      <w:r w:rsidR="002F2E65" w:rsidRPr="00392B8B">
        <w:rPr>
          <w:rFonts w:ascii="Times New Roman" w:hAnsi="Times New Roman" w:cs="Times New Roman"/>
        </w:rPr>
        <w:t xml:space="preserve"> rapprocher les citoyens de leurs députés européens n’a</w:t>
      </w:r>
      <w:r w:rsidR="00E40DB4" w:rsidRPr="00E40DB4">
        <w:rPr>
          <w:rFonts w:ascii="Times New Roman" w:hAnsi="Times New Roman" w:cs="Times New Roman"/>
        </w:rPr>
        <w:t xml:space="preserve"> </w:t>
      </w:r>
      <w:r w:rsidR="00E40DB4" w:rsidRPr="00392B8B">
        <w:rPr>
          <w:rFonts w:ascii="Times New Roman" w:hAnsi="Times New Roman" w:cs="Times New Roman"/>
        </w:rPr>
        <w:t>eu</w:t>
      </w:r>
      <w:r w:rsidR="00E40DB4">
        <w:rPr>
          <w:rFonts w:ascii="Times New Roman" w:hAnsi="Times New Roman" w:cs="Times New Roman"/>
        </w:rPr>
        <w:t>,</w:t>
      </w:r>
      <w:r w:rsidR="002F2E65" w:rsidRPr="00392B8B">
        <w:rPr>
          <w:rFonts w:ascii="Times New Roman" w:hAnsi="Times New Roman" w:cs="Times New Roman"/>
        </w:rPr>
        <w:t xml:space="preserve"> semble-t-il</w:t>
      </w:r>
      <w:r w:rsidR="00E40DB4">
        <w:rPr>
          <w:rFonts w:ascii="Times New Roman" w:hAnsi="Times New Roman" w:cs="Times New Roman"/>
        </w:rPr>
        <w:t>,</w:t>
      </w:r>
      <w:r w:rsidR="002F2E65" w:rsidRPr="00392B8B">
        <w:rPr>
          <w:rFonts w:ascii="Times New Roman" w:hAnsi="Times New Roman" w:cs="Times New Roman"/>
        </w:rPr>
        <w:t xml:space="preserve"> aucun effet sur la participation électorale. </w:t>
      </w:r>
    </w:p>
    <w:p w14:paraId="51188B77" w14:textId="20CFBE58" w:rsidR="00245878" w:rsidRPr="00392B8B" w:rsidRDefault="00245878" w:rsidP="00B62219">
      <w:pPr>
        <w:widowControl w:val="0"/>
        <w:autoSpaceDE w:val="0"/>
        <w:autoSpaceDN w:val="0"/>
        <w:adjustRightInd w:val="0"/>
        <w:jc w:val="both"/>
        <w:rPr>
          <w:rFonts w:ascii="Times New Roman" w:hAnsi="Times New Roman" w:cs="Times New Roman"/>
        </w:rPr>
      </w:pPr>
    </w:p>
    <w:p w14:paraId="11794B80" w14:textId="50850E6B" w:rsidR="00245878" w:rsidRPr="00392B8B" w:rsidRDefault="009A009E"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A noter</w:t>
      </w:r>
      <w:r w:rsidR="00245878" w:rsidRPr="00392B8B">
        <w:rPr>
          <w:rFonts w:ascii="Times New Roman" w:hAnsi="Times New Roman" w:cs="Times New Roman"/>
        </w:rPr>
        <w:t xml:space="preserve"> un taux d’abstention </w:t>
      </w:r>
      <w:r w:rsidRPr="00392B8B">
        <w:rPr>
          <w:rFonts w:ascii="Times New Roman" w:hAnsi="Times New Roman" w:cs="Times New Roman"/>
        </w:rPr>
        <w:t xml:space="preserve">particulièrement préoccupant </w:t>
      </w:r>
      <w:r w:rsidR="00E40DB4">
        <w:rPr>
          <w:rFonts w:ascii="Times New Roman" w:hAnsi="Times New Roman" w:cs="Times New Roman"/>
        </w:rPr>
        <w:t xml:space="preserve">de 72% </w:t>
      </w:r>
      <w:r w:rsidR="00245878" w:rsidRPr="00392B8B">
        <w:rPr>
          <w:rFonts w:ascii="Times New Roman" w:hAnsi="Times New Roman" w:cs="Times New Roman"/>
        </w:rPr>
        <w:t xml:space="preserve">des jeunes au dernier scrutin européen en 2014. </w:t>
      </w:r>
      <w:r w:rsidR="00E40DB4">
        <w:rPr>
          <w:rFonts w:ascii="Times New Roman" w:hAnsi="Times New Roman" w:cs="Times New Roman"/>
        </w:rPr>
        <w:t>A l’évidence,</w:t>
      </w:r>
      <w:r w:rsidR="00E92C9E" w:rsidRPr="00392B8B">
        <w:rPr>
          <w:rFonts w:ascii="Times New Roman" w:hAnsi="Times New Roman" w:cs="Times New Roman"/>
        </w:rPr>
        <w:t xml:space="preserve"> la campagne conçue par </w:t>
      </w:r>
      <w:r w:rsidR="004932EB">
        <w:rPr>
          <w:rFonts w:ascii="Times New Roman" w:hAnsi="Times New Roman" w:cs="Times New Roman"/>
        </w:rPr>
        <w:t>Ogilvy avec son clip vidé</w:t>
      </w:r>
      <w:r w:rsidR="00892AA2" w:rsidRPr="00392B8B">
        <w:rPr>
          <w:rFonts w:ascii="Times New Roman" w:hAnsi="Times New Roman" w:cs="Times New Roman"/>
        </w:rPr>
        <w:t xml:space="preserve">o douteux </w:t>
      </w:r>
      <w:r w:rsidR="00E40DB4">
        <w:rPr>
          <w:rFonts w:ascii="Times New Roman" w:hAnsi="Times New Roman" w:cs="Times New Roman"/>
          <w:i/>
        </w:rPr>
        <w:t>« </w:t>
      </w:r>
      <w:r w:rsidR="00892AA2" w:rsidRPr="00E40DB4">
        <w:rPr>
          <w:rFonts w:ascii="Times New Roman" w:hAnsi="Times New Roman" w:cs="Times New Roman"/>
          <w:i/>
        </w:rPr>
        <w:t>And then came a lot of sheep »</w:t>
      </w:r>
      <w:r w:rsidR="00E40DB4" w:rsidRPr="00E40DB4">
        <w:rPr>
          <w:rStyle w:val="Appelnotedebasdep"/>
          <w:rFonts w:ascii="Times New Roman" w:hAnsi="Times New Roman" w:cs="Times New Roman"/>
          <w:i/>
        </w:rPr>
        <w:footnoteReference w:id="5"/>
      </w:r>
      <w:r w:rsidR="00892AA2" w:rsidRPr="00392B8B">
        <w:rPr>
          <w:rFonts w:ascii="Times New Roman" w:hAnsi="Times New Roman" w:cs="Times New Roman"/>
        </w:rPr>
        <w:t xml:space="preserve"> n’a pas eu l’effet de mobilisation escompté. </w:t>
      </w:r>
    </w:p>
    <w:p w14:paraId="21685FA0" w14:textId="77777777" w:rsidR="00DF3F02" w:rsidRDefault="00DF3F02" w:rsidP="00B62219">
      <w:pPr>
        <w:widowControl w:val="0"/>
        <w:autoSpaceDE w:val="0"/>
        <w:autoSpaceDN w:val="0"/>
        <w:adjustRightInd w:val="0"/>
        <w:jc w:val="both"/>
        <w:rPr>
          <w:rFonts w:ascii="Times New Roman" w:hAnsi="Times New Roman" w:cs="Times New Roman"/>
        </w:rPr>
      </w:pPr>
    </w:p>
    <w:p w14:paraId="1B86F87D" w14:textId="77777777" w:rsidR="004932EB" w:rsidRDefault="004932EB" w:rsidP="00F81951">
      <w:pPr>
        <w:pStyle w:val="Titre2"/>
        <w:rPr>
          <w:rFonts w:ascii="Helvetica" w:hAnsi="Helvetica"/>
          <w:color w:val="auto"/>
        </w:rPr>
      </w:pPr>
    </w:p>
    <w:p w14:paraId="5200BA0E" w14:textId="77777777" w:rsidR="00736E0B" w:rsidRPr="00736E0B" w:rsidRDefault="00736E0B" w:rsidP="00736E0B"/>
    <w:p w14:paraId="491F8010" w14:textId="7D765D9C" w:rsidR="00F81951" w:rsidRPr="00F81951" w:rsidRDefault="00F81951" w:rsidP="00F81951">
      <w:pPr>
        <w:pStyle w:val="Titre2"/>
        <w:rPr>
          <w:rFonts w:ascii="Helvetica" w:hAnsi="Helvetica"/>
          <w:color w:val="auto"/>
        </w:rPr>
      </w:pPr>
      <w:bookmarkStart w:id="11" w:name="_Toc341526343"/>
      <w:r w:rsidRPr="00F81951">
        <w:rPr>
          <w:rFonts w:ascii="Helvetica" w:hAnsi="Helvetica"/>
          <w:color w:val="auto"/>
        </w:rPr>
        <w:lastRenderedPageBreak/>
        <w:t xml:space="preserve">III.3 L’impact des eurosceptiques sur le sentiment </w:t>
      </w:r>
      <w:r w:rsidR="00B44A37">
        <w:rPr>
          <w:rFonts w:ascii="Helvetica" w:hAnsi="Helvetica"/>
          <w:color w:val="auto"/>
        </w:rPr>
        <w:t>européen</w:t>
      </w:r>
      <w:r w:rsidRPr="00F81951">
        <w:rPr>
          <w:rFonts w:ascii="Helvetica" w:hAnsi="Helvetica"/>
          <w:color w:val="auto"/>
        </w:rPr>
        <w:t xml:space="preserve"> des Français</w:t>
      </w:r>
      <w:bookmarkEnd w:id="11"/>
    </w:p>
    <w:p w14:paraId="3186F0F3" w14:textId="44633B8E" w:rsidR="00F81951" w:rsidRPr="001C3B36" w:rsidRDefault="006277D5" w:rsidP="001C3B36">
      <w:pPr>
        <w:widowControl w:val="0"/>
        <w:autoSpaceDE w:val="0"/>
        <w:autoSpaceDN w:val="0"/>
        <w:adjustRightInd w:val="0"/>
        <w:jc w:val="both"/>
        <w:rPr>
          <w:rFonts w:ascii="Times New Roman" w:hAnsi="Times New Roman" w:cs="Times New Roman"/>
        </w:rPr>
      </w:pPr>
      <w:r>
        <w:rPr>
          <w:rFonts w:ascii="Times New Roman" w:hAnsi="Times New Roman" w:cs="Times New Roman"/>
        </w:rPr>
        <w:t>Issu</w:t>
      </w:r>
      <w:r w:rsidR="0005429B">
        <w:rPr>
          <w:rFonts w:ascii="Times New Roman" w:hAnsi="Times New Roman" w:cs="Times New Roman"/>
        </w:rPr>
        <w:t>s de la Gauche comme de la Droite, les eurosce</w:t>
      </w:r>
      <w:r>
        <w:rPr>
          <w:rFonts w:ascii="Times New Roman" w:hAnsi="Times New Roman" w:cs="Times New Roman"/>
        </w:rPr>
        <w:t>ptiques mènent une bataille tous</w:t>
      </w:r>
      <w:r w:rsidR="0005429B">
        <w:rPr>
          <w:rFonts w:ascii="Times New Roman" w:hAnsi="Times New Roman" w:cs="Times New Roman"/>
        </w:rPr>
        <w:t xml:space="preserve"> azimut</w:t>
      </w:r>
      <w:r>
        <w:rPr>
          <w:rFonts w:ascii="Times New Roman" w:hAnsi="Times New Roman" w:cs="Times New Roman"/>
        </w:rPr>
        <w:t>s</w:t>
      </w:r>
      <w:r w:rsidR="0005429B">
        <w:rPr>
          <w:rFonts w:ascii="Times New Roman" w:hAnsi="Times New Roman" w:cs="Times New Roman"/>
        </w:rPr>
        <w:t xml:space="preserve"> dans l’hémicycle du Parlement européen</w:t>
      </w:r>
      <w:r w:rsidR="00BC2932">
        <w:rPr>
          <w:rFonts w:ascii="Times New Roman" w:hAnsi="Times New Roman" w:cs="Times New Roman"/>
        </w:rPr>
        <w:t xml:space="preserve"> et dans l’opinion publique française</w:t>
      </w:r>
      <w:r w:rsidR="0005429B">
        <w:rPr>
          <w:rFonts w:ascii="Times New Roman" w:hAnsi="Times New Roman" w:cs="Times New Roman"/>
        </w:rPr>
        <w:t xml:space="preserve">. </w:t>
      </w:r>
      <w:r w:rsidR="00F81951" w:rsidRPr="00392B8B">
        <w:rPr>
          <w:rFonts w:ascii="Times New Roman" w:hAnsi="Times New Roman" w:cs="Times New Roman"/>
        </w:rPr>
        <w:t>Comme le souligne le rapport Caresche et Lequiller</w:t>
      </w:r>
      <w:r w:rsidR="00F81951">
        <w:rPr>
          <w:rStyle w:val="Appelnotedebasdep"/>
          <w:rFonts w:ascii="Times New Roman" w:hAnsi="Times New Roman" w:cs="Times New Roman"/>
        </w:rPr>
        <w:footnoteReference w:id="6"/>
      </w:r>
      <w:r w:rsidR="00F81951">
        <w:t> :</w:t>
      </w:r>
    </w:p>
    <w:p w14:paraId="20D6746B" w14:textId="77777777" w:rsidR="00F81951" w:rsidRDefault="00F81951" w:rsidP="00F81951">
      <w:pPr>
        <w:ind w:left="567"/>
        <w:jc w:val="both"/>
        <w:rPr>
          <w:rFonts w:ascii="Times New Roman" w:hAnsi="Times New Roman" w:cs="Times New Roman"/>
        </w:rPr>
      </w:pPr>
      <w:r w:rsidRPr="0026621F">
        <w:rPr>
          <w:rFonts w:ascii="Times New Roman" w:hAnsi="Times New Roman" w:cs="Times New Roman"/>
          <w:i/>
        </w:rPr>
        <w:t>« </w:t>
      </w:r>
      <w:r>
        <w:rPr>
          <w:rFonts w:ascii="Times New Roman" w:hAnsi="Times New Roman" w:cs="Times New Roman"/>
          <w:i/>
        </w:rPr>
        <w:t>L</w:t>
      </w:r>
      <w:r w:rsidRPr="0026621F">
        <w:rPr>
          <w:rFonts w:ascii="Times New Roman" w:hAnsi="Times New Roman" w:cs="Times New Roman"/>
          <w:i/>
        </w:rPr>
        <w:t xml:space="preserve">a </w:t>
      </w:r>
      <w:r w:rsidRPr="0026621F">
        <w:rPr>
          <w:rFonts w:ascii="Times New Roman" w:hAnsi="Times New Roman" w:cs="Times New Roman"/>
          <w:bCs/>
          <w:i/>
        </w:rPr>
        <w:t>présence depuis 2014 de vingt-trois députés du Front national affaiblit considérablement la position de la France au Parlement européen</w:t>
      </w:r>
      <w:r w:rsidRPr="0026621F">
        <w:rPr>
          <w:rFonts w:ascii="Times New Roman" w:hAnsi="Times New Roman" w:cs="Times New Roman"/>
          <w:i/>
        </w:rPr>
        <w:t xml:space="preserve"> : la position de parlementaires refusant de reconnaitre la légitimité de l’institution au sein de laquelle ils siègent les marginalise évidemment, et « ampute » </w:t>
      </w:r>
      <w:r w:rsidRPr="0026621F">
        <w:rPr>
          <w:rFonts w:ascii="Times New Roman" w:hAnsi="Times New Roman" w:cs="Times New Roman"/>
          <w:i/>
          <w:iCs/>
        </w:rPr>
        <w:t>de facto</w:t>
      </w:r>
      <w:r w:rsidRPr="0026621F">
        <w:rPr>
          <w:rFonts w:ascii="Times New Roman" w:hAnsi="Times New Roman" w:cs="Times New Roman"/>
          <w:i/>
        </w:rPr>
        <w:t xml:space="preserve"> la délégation française d’un tiers de ses membres »</w:t>
      </w:r>
      <w:r>
        <w:rPr>
          <w:rFonts w:ascii="Times New Roman" w:hAnsi="Times New Roman" w:cs="Times New Roman"/>
        </w:rPr>
        <w:t>.</w:t>
      </w:r>
    </w:p>
    <w:p w14:paraId="5E3CF40D" w14:textId="77777777" w:rsidR="00F81951" w:rsidRDefault="00F81951" w:rsidP="00F81951">
      <w:pPr>
        <w:jc w:val="both"/>
        <w:rPr>
          <w:rFonts w:ascii="Times New Roman" w:hAnsi="Times New Roman" w:cs="Times New Roman"/>
        </w:rPr>
      </w:pPr>
    </w:p>
    <w:p w14:paraId="1B457B72" w14:textId="7665E7AA" w:rsidR="002F206A" w:rsidRPr="00EA39D9" w:rsidRDefault="00EA39D9" w:rsidP="00EA39D9">
      <w:pPr>
        <w:jc w:val="both"/>
        <w:rPr>
          <w:rFonts w:ascii="Times New Roman" w:hAnsi="Times New Roman" w:cs="Times New Roman"/>
        </w:rPr>
      </w:pPr>
      <w:r>
        <w:rPr>
          <w:rFonts w:ascii="Times New Roman" w:hAnsi="Times New Roman" w:cs="Times New Roman"/>
        </w:rPr>
        <w:t>Parlant plus fort que les euro-optimistes, les porteurs d’</w:t>
      </w:r>
      <w:r w:rsidR="003B3948">
        <w:rPr>
          <w:rFonts w:ascii="Times New Roman" w:hAnsi="Times New Roman" w:cs="Times New Roman"/>
        </w:rPr>
        <w:t>un message sceptique</w:t>
      </w:r>
      <w:r w:rsidR="00F81951" w:rsidRPr="00392B8B">
        <w:rPr>
          <w:rFonts w:ascii="Times New Roman" w:hAnsi="Times New Roman" w:cs="Times New Roman"/>
        </w:rPr>
        <w:t xml:space="preserve"> </w:t>
      </w:r>
      <w:r>
        <w:rPr>
          <w:rFonts w:ascii="Times New Roman" w:hAnsi="Times New Roman" w:cs="Times New Roman"/>
        </w:rPr>
        <w:t xml:space="preserve">sont </w:t>
      </w:r>
      <w:r w:rsidR="00F81951" w:rsidRPr="00392B8B">
        <w:rPr>
          <w:rFonts w:ascii="Times New Roman" w:hAnsi="Times New Roman" w:cs="Times New Roman"/>
        </w:rPr>
        <w:t>très critiques et destructeurs à l’encontre du projet européen</w:t>
      </w:r>
      <w:r>
        <w:rPr>
          <w:rFonts w:ascii="Times New Roman" w:hAnsi="Times New Roman" w:cs="Times New Roman"/>
        </w:rPr>
        <w:t>. Ils inondent les canaux numérique</w:t>
      </w:r>
      <w:r w:rsidR="001F43FB">
        <w:rPr>
          <w:rFonts w:ascii="Times New Roman" w:hAnsi="Times New Roman" w:cs="Times New Roman"/>
        </w:rPr>
        <w:t>s et recouvrent ainsi les</w:t>
      </w:r>
      <w:r>
        <w:rPr>
          <w:rFonts w:ascii="Times New Roman" w:hAnsi="Times New Roman" w:cs="Times New Roman"/>
        </w:rPr>
        <w:t xml:space="preserve"> nouvelles </w:t>
      </w:r>
      <w:r w:rsidR="001F43FB">
        <w:rPr>
          <w:rFonts w:ascii="Times New Roman" w:hAnsi="Times New Roman" w:cs="Times New Roman"/>
        </w:rPr>
        <w:t xml:space="preserve">positives </w:t>
      </w:r>
      <w:r>
        <w:rPr>
          <w:rFonts w:ascii="Times New Roman" w:hAnsi="Times New Roman" w:cs="Times New Roman"/>
        </w:rPr>
        <w:t>en provenance des institutions européennes</w:t>
      </w:r>
      <w:r w:rsidR="00F81951" w:rsidRPr="00392B8B">
        <w:rPr>
          <w:rFonts w:ascii="Times New Roman" w:hAnsi="Times New Roman" w:cs="Times New Roman"/>
        </w:rPr>
        <w:t xml:space="preserve">. </w:t>
      </w:r>
    </w:p>
    <w:p w14:paraId="2EB2C65A" w14:textId="3875D3A7" w:rsidR="00F74BCB" w:rsidRPr="00B24AE7" w:rsidRDefault="00F74BCB" w:rsidP="00B24AE7">
      <w:pPr>
        <w:pStyle w:val="Titre1"/>
        <w:rPr>
          <w:rFonts w:ascii="Helvetica" w:hAnsi="Helvetica"/>
          <w:color w:val="auto"/>
        </w:rPr>
      </w:pPr>
      <w:bookmarkStart w:id="12" w:name="_Toc341526344"/>
      <w:r w:rsidRPr="00B24AE7">
        <w:rPr>
          <w:rFonts w:ascii="Helvetica" w:hAnsi="Helvetica"/>
          <w:color w:val="auto"/>
        </w:rPr>
        <w:t>IV</w:t>
      </w:r>
      <w:r w:rsidR="00B24AE7" w:rsidRPr="00B24AE7">
        <w:rPr>
          <w:rFonts w:ascii="Helvetica" w:hAnsi="Helvetica"/>
          <w:color w:val="auto"/>
        </w:rPr>
        <w:t>.</w:t>
      </w:r>
      <w:r w:rsidR="008855D7" w:rsidRPr="00B24AE7">
        <w:rPr>
          <w:rFonts w:ascii="Helvetica" w:hAnsi="Helvetica"/>
          <w:color w:val="auto"/>
        </w:rPr>
        <w:t xml:space="preserve"> </w:t>
      </w:r>
      <w:r w:rsidRPr="00B24AE7">
        <w:rPr>
          <w:rFonts w:ascii="Helvetica" w:hAnsi="Helvetica"/>
          <w:color w:val="auto"/>
        </w:rPr>
        <w:t xml:space="preserve">Revue </w:t>
      </w:r>
      <w:r w:rsidR="00434E99" w:rsidRPr="00B24AE7">
        <w:rPr>
          <w:rFonts w:ascii="Helvetica" w:hAnsi="Helvetica"/>
          <w:color w:val="auto"/>
        </w:rPr>
        <w:t>des mécanismes de diffusion de l’information européenne</w:t>
      </w:r>
      <w:bookmarkEnd w:id="12"/>
      <w:r w:rsidR="00434E99" w:rsidRPr="00B24AE7">
        <w:rPr>
          <w:rFonts w:ascii="Helvetica" w:hAnsi="Helvetica"/>
          <w:color w:val="auto"/>
        </w:rPr>
        <w:t xml:space="preserve"> </w:t>
      </w:r>
    </w:p>
    <w:p w14:paraId="39E8B123" w14:textId="77777777" w:rsidR="00F74BCB" w:rsidRPr="00392B8B" w:rsidRDefault="00F74BCB" w:rsidP="00B62219">
      <w:pPr>
        <w:widowControl w:val="0"/>
        <w:autoSpaceDE w:val="0"/>
        <w:autoSpaceDN w:val="0"/>
        <w:adjustRightInd w:val="0"/>
        <w:jc w:val="both"/>
        <w:rPr>
          <w:rFonts w:ascii="Times New Roman" w:hAnsi="Times New Roman" w:cs="Times New Roman"/>
        </w:rPr>
      </w:pPr>
    </w:p>
    <w:p w14:paraId="44B80CEC" w14:textId="019EE544" w:rsidR="0064630D" w:rsidRPr="00392B8B" w:rsidRDefault="00BA4315" w:rsidP="00B62219">
      <w:pPr>
        <w:widowControl w:val="0"/>
        <w:autoSpaceDE w:val="0"/>
        <w:autoSpaceDN w:val="0"/>
        <w:adjustRightInd w:val="0"/>
        <w:jc w:val="both"/>
        <w:rPr>
          <w:rFonts w:ascii="Times New Roman" w:hAnsi="Times New Roman" w:cs="Times New Roman"/>
        </w:rPr>
      </w:pPr>
      <w:r>
        <w:rPr>
          <w:rFonts w:ascii="Times New Roman" w:hAnsi="Times New Roman" w:cs="Times New Roman"/>
        </w:rPr>
        <w:t>Malgré le sentiment d’être mal informé, mesuré par les sondages d’opinion, u</w:t>
      </w:r>
      <w:r w:rsidR="0064630D" w:rsidRPr="00392B8B">
        <w:rPr>
          <w:rFonts w:ascii="Times New Roman" w:hAnsi="Times New Roman" w:cs="Times New Roman"/>
        </w:rPr>
        <w:t xml:space="preserve">n relevé </w:t>
      </w:r>
      <w:r w:rsidR="00DF3F02" w:rsidRPr="00392B8B">
        <w:rPr>
          <w:rFonts w:ascii="Times New Roman" w:hAnsi="Times New Roman" w:cs="Times New Roman"/>
        </w:rPr>
        <w:t xml:space="preserve">détaillé des mécanismes et </w:t>
      </w:r>
      <w:r>
        <w:rPr>
          <w:rFonts w:ascii="Times New Roman" w:hAnsi="Times New Roman" w:cs="Times New Roman"/>
        </w:rPr>
        <w:t xml:space="preserve">des </w:t>
      </w:r>
      <w:r w:rsidR="00DF3F02" w:rsidRPr="00392B8B">
        <w:rPr>
          <w:rFonts w:ascii="Times New Roman" w:hAnsi="Times New Roman" w:cs="Times New Roman"/>
        </w:rPr>
        <w:t>outils de diffusion de l’info</w:t>
      </w:r>
      <w:r>
        <w:rPr>
          <w:rFonts w:ascii="Times New Roman" w:hAnsi="Times New Roman" w:cs="Times New Roman"/>
        </w:rPr>
        <w:t>rmation européenne en France (institutions européennes, assemblées parlementaires, presse et médias, ONGs,…</w:t>
      </w:r>
      <w:r w:rsidR="00DF3F02" w:rsidRPr="00392B8B">
        <w:rPr>
          <w:rFonts w:ascii="Times New Roman" w:hAnsi="Times New Roman" w:cs="Times New Roman"/>
        </w:rPr>
        <w:t xml:space="preserve">) montre que beaucoup d’efforts sont entrepris en vue d’informer le public. </w:t>
      </w:r>
    </w:p>
    <w:p w14:paraId="110351D0" w14:textId="77777777" w:rsidR="005969A5" w:rsidRPr="00392B8B" w:rsidRDefault="005969A5" w:rsidP="00B62219">
      <w:pPr>
        <w:widowControl w:val="0"/>
        <w:autoSpaceDE w:val="0"/>
        <w:autoSpaceDN w:val="0"/>
        <w:adjustRightInd w:val="0"/>
        <w:jc w:val="both"/>
        <w:rPr>
          <w:rFonts w:ascii="Times New Roman" w:hAnsi="Times New Roman" w:cs="Times New Roman"/>
        </w:rPr>
      </w:pPr>
    </w:p>
    <w:p w14:paraId="659181E8" w14:textId="0B27B66C" w:rsidR="00870E22" w:rsidRPr="00870E22" w:rsidRDefault="00B24AE7" w:rsidP="00870E22">
      <w:pPr>
        <w:pStyle w:val="Titre2"/>
        <w:rPr>
          <w:rFonts w:ascii="Helvetica" w:hAnsi="Helvetica"/>
          <w:color w:val="auto"/>
        </w:rPr>
      </w:pPr>
      <w:bookmarkStart w:id="13" w:name="_Toc341526345"/>
      <w:r>
        <w:rPr>
          <w:rFonts w:ascii="Helvetica" w:hAnsi="Helvetica"/>
          <w:color w:val="auto"/>
        </w:rPr>
        <w:t xml:space="preserve">IV.1 </w:t>
      </w:r>
      <w:r w:rsidR="00442841">
        <w:rPr>
          <w:rFonts w:ascii="Helvetica" w:hAnsi="Helvetica"/>
          <w:color w:val="auto"/>
        </w:rPr>
        <w:t>La p</w:t>
      </w:r>
      <w:r w:rsidR="00E45FDD" w:rsidRPr="00B24AE7">
        <w:rPr>
          <w:rFonts w:ascii="Helvetica" w:hAnsi="Helvetica"/>
          <w:color w:val="auto"/>
        </w:rPr>
        <w:t xml:space="preserve">resse et </w:t>
      </w:r>
      <w:r w:rsidR="00442841">
        <w:rPr>
          <w:rFonts w:ascii="Helvetica" w:hAnsi="Helvetica"/>
          <w:color w:val="auto"/>
        </w:rPr>
        <w:t>le m</w:t>
      </w:r>
      <w:r w:rsidR="00B57CC3">
        <w:rPr>
          <w:rFonts w:ascii="Helvetica" w:hAnsi="Helvetica"/>
          <w:color w:val="auto"/>
        </w:rPr>
        <w:t>é</w:t>
      </w:r>
      <w:r w:rsidR="00434E99" w:rsidRPr="00B24AE7">
        <w:rPr>
          <w:rFonts w:ascii="Helvetica" w:hAnsi="Helvetica"/>
          <w:color w:val="auto"/>
        </w:rPr>
        <w:t>dias</w:t>
      </w:r>
      <w:bookmarkEnd w:id="13"/>
      <w:r w:rsidR="00434E99" w:rsidRPr="00B24AE7">
        <w:rPr>
          <w:rFonts w:ascii="Helvetica" w:hAnsi="Helvetica"/>
          <w:color w:val="auto"/>
        </w:rPr>
        <w:t xml:space="preserve"> </w:t>
      </w:r>
    </w:p>
    <w:p w14:paraId="27F32ECE" w14:textId="4C1AADBC" w:rsidR="00870E22" w:rsidRPr="00F34D9C" w:rsidRDefault="00870E22" w:rsidP="00870E22">
      <w:pPr>
        <w:pStyle w:val="Titre3"/>
        <w:rPr>
          <w:rFonts w:ascii="Helvetica" w:hAnsi="Helvetica"/>
          <w:sz w:val="24"/>
          <w:szCs w:val="24"/>
        </w:rPr>
      </w:pPr>
      <w:bookmarkStart w:id="14" w:name="_Toc341526346"/>
      <w:r w:rsidRPr="00F34D9C">
        <w:rPr>
          <w:rFonts w:ascii="Helvetica" w:hAnsi="Helvetica"/>
          <w:sz w:val="24"/>
          <w:szCs w:val="24"/>
        </w:rPr>
        <w:t>L’audience limitée des émissions de radio et de télévision</w:t>
      </w:r>
      <w:bookmarkEnd w:id="14"/>
    </w:p>
    <w:p w14:paraId="7EDBE59A" w14:textId="37575906" w:rsidR="00BA4315" w:rsidRDefault="00DF3F02" w:rsidP="00977D7C">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De nombreuses chaînes de télévision et antennes radio, surtout celles consacrées à l’information, as</w:t>
      </w:r>
      <w:r w:rsidR="00522B49" w:rsidRPr="00392B8B">
        <w:rPr>
          <w:rFonts w:ascii="Times New Roman" w:hAnsi="Times New Roman" w:cs="Times New Roman"/>
        </w:rPr>
        <w:t>surent une couverture régulière</w:t>
      </w:r>
      <w:r w:rsidRPr="00392B8B">
        <w:rPr>
          <w:rFonts w:ascii="Times New Roman" w:hAnsi="Times New Roman" w:cs="Times New Roman"/>
        </w:rPr>
        <w:t xml:space="preserve"> des questions européennes et ont créé pour la plupart une émission</w:t>
      </w:r>
      <w:r w:rsidR="00AD3CE0" w:rsidRPr="00392B8B">
        <w:rPr>
          <w:rFonts w:ascii="Times New Roman" w:hAnsi="Times New Roman" w:cs="Times New Roman"/>
        </w:rPr>
        <w:t xml:space="preserve"> hebdomadaire</w:t>
      </w:r>
      <w:r w:rsidRPr="00392B8B">
        <w:rPr>
          <w:rFonts w:ascii="Times New Roman" w:hAnsi="Times New Roman" w:cs="Times New Roman"/>
        </w:rPr>
        <w:t xml:space="preserve"> dédiée aux qu</w:t>
      </w:r>
      <w:r w:rsidR="00450AC5" w:rsidRPr="00392B8B">
        <w:rPr>
          <w:rFonts w:ascii="Times New Roman" w:hAnsi="Times New Roman" w:cs="Times New Roman"/>
        </w:rPr>
        <w:t xml:space="preserve">estions européennes. </w:t>
      </w:r>
      <w:r w:rsidR="00BA4315">
        <w:rPr>
          <w:rFonts w:ascii="Times New Roman" w:hAnsi="Times New Roman" w:cs="Times New Roman"/>
        </w:rPr>
        <w:t>A noter tout particulièrement :</w:t>
      </w:r>
    </w:p>
    <w:p w14:paraId="2CDB768A" w14:textId="7C8461CB" w:rsidR="00BA4315" w:rsidRDefault="00BA4315" w:rsidP="00BA4315">
      <w:pPr>
        <w:pStyle w:val="Paragraphedeliste"/>
        <w:widowControl w:val="0"/>
        <w:numPr>
          <w:ilvl w:val="0"/>
          <w:numId w:val="32"/>
        </w:numPr>
        <w:autoSpaceDE w:val="0"/>
        <w:autoSpaceDN w:val="0"/>
        <w:adjustRightInd w:val="0"/>
        <w:jc w:val="both"/>
        <w:rPr>
          <w:rFonts w:ascii="Times New Roman" w:hAnsi="Times New Roman" w:cs="Times New Roman"/>
        </w:rPr>
      </w:pPr>
      <w:r w:rsidRPr="00BA4315">
        <w:rPr>
          <w:rFonts w:ascii="Times New Roman" w:hAnsi="Times New Roman" w:cs="Times New Roman"/>
        </w:rPr>
        <w:t>L</w:t>
      </w:r>
      <w:r w:rsidR="00490B2F" w:rsidRPr="00BA4315">
        <w:rPr>
          <w:rFonts w:ascii="Times New Roman" w:hAnsi="Times New Roman" w:cs="Times New Roman"/>
        </w:rPr>
        <w:t>’émission spéciale</w:t>
      </w:r>
      <w:r w:rsidR="00870E22">
        <w:rPr>
          <w:rFonts w:ascii="Times New Roman" w:hAnsi="Times New Roman" w:cs="Times New Roman"/>
        </w:rPr>
        <w:t>,</w:t>
      </w:r>
      <w:r w:rsidR="00490B2F" w:rsidRPr="00BA4315">
        <w:rPr>
          <w:rFonts w:ascii="Times New Roman" w:hAnsi="Times New Roman" w:cs="Times New Roman"/>
        </w:rPr>
        <w:t xml:space="preserve"> hebdomadaire</w:t>
      </w:r>
      <w:r w:rsidR="00870E22">
        <w:rPr>
          <w:rFonts w:ascii="Times New Roman" w:hAnsi="Times New Roman" w:cs="Times New Roman"/>
        </w:rPr>
        <w:t>,</w:t>
      </w:r>
      <w:r w:rsidR="00490B2F" w:rsidRPr="00BA4315">
        <w:rPr>
          <w:rFonts w:ascii="Times New Roman" w:hAnsi="Times New Roman" w:cs="Times New Roman"/>
        </w:rPr>
        <w:t xml:space="preserve"> </w:t>
      </w:r>
      <w:r w:rsidR="00490B2F" w:rsidRPr="00BA4315">
        <w:rPr>
          <w:rFonts w:ascii="Times New Roman" w:hAnsi="Times New Roman" w:cs="Times New Roman"/>
          <w:i/>
        </w:rPr>
        <w:t>Ici l’Europe</w:t>
      </w:r>
      <w:r w:rsidR="00870E22">
        <w:rPr>
          <w:rFonts w:ascii="Times New Roman" w:hAnsi="Times New Roman" w:cs="Times New Roman"/>
          <w:i/>
        </w:rPr>
        <w:t>,</w:t>
      </w:r>
      <w:r w:rsidR="00490B2F" w:rsidRPr="00BA4315">
        <w:rPr>
          <w:rFonts w:ascii="Times New Roman" w:hAnsi="Times New Roman" w:cs="Times New Roman"/>
        </w:rPr>
        <w:t xml:space="preserve"> sur France 24</w:t>
      </w:r>
      <w:r w:rsidRPr="00BA4315">
        <w:rPr>
          <w:rFonts w:ascii="Times New Roman" w:hAnsi="Times New Roman" w:cs="Times New Roman"/>
        </w:rPr>
        <w:t xml:space="preserve">, en collaboration avec RFI </w:t>
      </w:r>
      <w:r w:rsidR="00490B2F" w:rsidRPr="00BA4315">
        <w:rPr>
          <w:rFonts w:ascii="Times New Roman" w:hAnsi="Times New Roman" w:cs="Times New Roman"/>
        </w:rPr>
        <w:t>et en partenariat avec le Parlement européen</w:t>
      </w:r>
      <w:r w:rsidRPr="00BA4315">
        <w:rPr>
          <w:rFonts w:ascii="Times New Roman" w:hAnsi="Times New Roman" w:cs="Times New Roman"/>
        </w:rPr>
        <w:t>,</w:t>
      </w:r>
      <w:r w:rsidR="00490B2F" w:rsidRPr="00BA4315">
        <w:rPr>
          <w:rFonts w:ascii="Times New Roman" w:hAnsi="Times New Roman" w:cs="Times New Roman"/>
        </w:rPr>
        <w:t xml:space="preserve"> donnant lieu</w:t>
      </w:r>
      <w:r w:rsidRPr="00BA4315">
        <w:rPr>
          <w:rFonts w:ascii="Times New Roman" w:hAnsi="Times New Roman" w:cs="Times New Roman"/>
        </w:rPr>
        <w:t>,</w:t>
      </w:r>
      <w:r w:rsidR="00490B2F" w:rsidRPr="00BA4315">
        <w:rPr>
          <w:rFonts w:ascii="Times New Roman" w:hAnsi="Times New Roman" w:cs="Times New Roman"/>
        </w:rPr>
        <w:t xml:space="preserve"> en direct du Parlement européen à Bruxelles</w:t>
      </w:r>
      <w:r w:rsidRPr="00BA4315">
        <w:rPr>
          <w:rFonts w:ascii="Times New Roman" w:hAnsi="Times New Roman" w:cs="Times New Roman"/>
        </w:rPr>
        <w:t>,</w:t>
      </w:r>
      <w:r w:rsidR="00490B2F" w:rsidRPr="00BA4315">
        <w:rPr>
          <w:rFonts w:ascii="Times New Roman" w:hAnsi="Times New Roman" w:cs="Times New Roman"/>
        </w:rPr>
        <w:t xml:space="preserve"> à un débat entre deux euro</w:t>
      </w:r>
      <w:r w:rsidRPr="00BA4315">
        <w:rPr>
          <w:rFonts w:ascii="Times New Roman" w:hAnsi="Times New Roman" w:cs="Times New Roman"/>
        </w:rPr>
        <w:t>députés et un grand entretien.</w:t>
      </w:r>
    </w:p>
    <w:p w14:paraId="4DCF3DAA" w14:textId="77777777" w:rsidR="00870E22" w:rsidRPr="001F43FB" w:rsidRDefault="00BA4315" w:rsidP="00BA4315">
      <w:pPr>
        <w:pStyle w:val="Paragraphedeliste"/>
        <w:widowControl w:val="0"/>
        <w:numPr>
          <w:ilvl w:val="0"/>
          <w:numId w:val="32"/>
        </w:numPr>
        <w:autoSpaceDE w:val="0"/>
        <w:autoSpaceDN w:val="0"/>
        <w:adjustRightInd w:val="0"/>
        <w:jc w:val="both"/>
        <w:rPr>
          <w:rFonts w:ascii="Times New Roman" w:hAnsi="Times New Roman" w:cs="Times New Roman"/>
        </w:rPr>
      </w:pPr>
      <w:r w:rsidRPr="00BA4315">
        <w:rPr>
          <w:rFonts w:ascii="Times New Roman" w:hAnsi="Times New Roman" w:cs="Times New Roman"/>
        </w:rPr>
        <w:t xml:space="preserve">L’émission </w:t>
      </w:r>
      <w:r w:rsidR="00B573EF" w:rsidRPr="00BA4315">
        <w:rPr>
          <w:rFonts w:ascii="Times New Roman" w:hAnsi="Times New Roman" w:cs="Times New Roman"/>
        </w:rPr>
        <w:t>Yourope</w:t>
      </w:r>
      <w:r w:rsidR="00870E22">
        <w:rPr>
          <w:rFonts w:ascii="Times New Roman" w:hAnsi="Times New Roman" w:cs="Times New Roman"/>
        </w:rPr>
        <w:t>, sur Arte,</w:t>
      </w:r>
      <w:r w:rsidR="00C940FE" w:rsidRPr="00BA4315">
        <w:rPr>
          <w:rFonts w:ascii="Font" w:hAnsi="Font" w:cs="Font"/>
          <w:color w:val="1D1D1D"/>
        </w:rPr>
        <w:t xml:space="preserve"> </w:t>
      </w:r>
      <w:r w:rsidR="00C940FE" w:rsidRPr="00BA4315">
        <w:rPr>
          <w:rFonts w:ascii="Times New Roman" w:hAnsi="Times New Roman" w:cs="Times New Roman"/>
          <w:color w:val="1D1D1D"/>
        </w:rPr>
        <w:t>présenté</w:t>
      </w:r>
      <w:r w:rsidR="00B573EF" w:rsidRPr="00BA4315">
        <w:rPr>
          <w:rFonts w:ascii="Times New Roman" w:hAnsi="Times New Roman" w:cs="Times New Roman"/>
          <w:color w:val="1D1D1D"/>
        </w:rPr>
        <w:t xml:space="preserve">e par Andreas Korn, qui </w:t>
      </w:r>
      <w:r w:rsidR="00B573EF" w:rsidRPr="00870E22">
        <w:rPr>
          <w:rFonts w:ascii="Times New Roman" w:hAnsi="Times New Roman" w:cs="Times New Roman"/>
          <w:i/>
          <w:color w:val="1D1D1D"/>
        </w:rPr>
        <w:t>« </w:t>
      </w:r>
      <w:r w:rsidR="00C940FE" w:rsidRPr="00870E22">
        <w:rPr>
          <w:rFonts w:ascii="Times New Roman" w:hAnsi="Times New Roman" w:cs="Times New Roman"/>
          <w:i/>
          <w:color w:val="1D1D1D"/>
        </w:rPr>
        <w:t>rapporte comment les citoyens de l’UE inventent leur avenir commun</w:t>
      </w:r>
      <w:r w:rsidR="00B573EF" w:rsidRPr="00870E22">
        <w:rPr>
          <w:rFonts w:ascii="Times New Roman" w:hAnsi="Times New Roman" w:cs="Times New Roman"/>
          <w:i/>
          <w:color w:val="1D1D1D"/>
        </w:rPr>
        <w:t> »</w:t>
      </w:r>
    </w:p>
    <w:p w14:paraId="3A27471B" w14:textId="549E5BE6" w:rsidR="001F43FB" w:rsidRDefault="00AA0ADC" w:rsidP="00BA4315">
      <w:pPr>
        <w:pStyle w:val="Paragraphedeliste"/>
        <w:widowControl w:val="0"/>
        <w:numPr>
          <w:ilvl w:val="0"/>
          <w:numId w:val="32"/>
        </w:numPr>
        <w:autoSpaceDE w:val="0"/>
        <w:autoSpaceDN w:val="0"/>
        <w:adjustRightInd w:val="0"/>
        <w:jc w:val="both"/>
        <w:rPr>
          <w:rFonts w:ascii="Times New Roman" w:hAnsi="Times New Roman" w:cs="Times New Roman"/>
        </w:rPr>
      </w:pPr>
      <w:r>
        <w:rPr>
          <w:rFonts w:ascii="Times New Roman" w:hAnsi="Times New Roman" w:cs="Times New Roman"/>
        </w:rPr>
        <w:t xml:space="preserve">L’émission hebdomadaire </w:t>
      </w:r>
      <w:r w:rsidRPr="00AA0ADC">
        <w:rPr>
          <w:rFonts w:ascii="Times New Roman" w:hAnsi="Times New Roman" w:cs="Times New Roman"/>
          <w:i/>
        </w:rPr>
        <w:t>500 millions d’Européens</w:t>
      </w:r>
      <w:r>
        <w:rPr>
          <w:rFonts w:ascii="Times New Roman" w:hAnsi="Times New Roman" w:cs="Times New Roman"/>
        </w:rPr>
        <w:t xml:space="preserve"> sur BFM Business</w:t>
      </w:r>
    </w:p>
    <w:p w14:paraId="5A387599" w14:textId="304358B5" w:rsidR="00AA0ADC" w:rsidRPr="00870E22" w:rsidRDefault="006277D5" w:rsidP="00BA4315">
      <w:pPr>
        <w:pStyle w:val="Paragraphedeliste"/>
        <w:widowControl w:val="0"/>
        <w:numPr>
          <w:ilvl w:val="0"/>
          <w:numId w:val="32"/>
        </w:numPr>
        <w:autoSpaceDE w:val="0"/>
        <w:autoSpaceDN w:val="0"/>
        <w:adjustRightInd w:val="0"/>
        <w:jc w:val="both"/>
        <w:rPr>
          <w:rFonts w:ascii="Times New Roman" w:hAnsi="Times New Roman" w:cs="Times New Roman"/>
        </w:rPr>
      </w:pPr>
      <w:r>
        <w:rPr>
          <w:rFonts w:ascii="Times New Roman" w:hAnsi="Times New Roman" w:cs="Times New Roman"/>
        </w:rPr>
        <w:t xml:space="preserve">Les </w:t>
      </w:r>
      <w:r w:rsidR="00FC31B6">
        <w:rPr>
          <w:rFonts w:ascii="Times New Roman" w:hAnsi="Times New Roman" w:cs="Times New Roman"/>
        </w:rPr>
        <w:t>émission</w:t>
      </w:r>
      <w:r>
        <w:rPr>
          <w:rFonts w:ascii="Times New Roman" w:hAnsi="Times New Roman" w:cs="Times New Roman"/>
        </w:rPr>
        <w:t>s</w:t>
      </w:r>
      <w:r w:rsidR="00FC31B6">
        <w:rPr>
          <w:rFonts w:ascii="Times New Roman" w:hAnsi="Times New Roman" w:cs="Times New Roman"/>
        </w:rPr>
        <w:t xml:space="preserve"> hebdomadaire</w:t>
      </w:r>
      <w:r>
        <w:rPr>
          <w:rFonts w:ascii="Times New Roman" w:hAnsi="Times New Roman" w:cs="Times New Roman"/>
        </w:rPr>
        <w:t>s</w:t>
      </w:r>
      <w:r w:rsidR="00FC31B6">
        <w:rPr>
          <w:rFonts w:ascii="Times New Roman" w:hAnsi="Times New Roman" w:cs="Times New Roman"/>
        </w:rPr>
        <w:t xml:space="preserve"> </w:t>
      </w:r>
      <w:r w:rsidR="00FC31B6" w:rsidRPr="00825797">
        <w:rPr>
          <w:rFonts w:ascii="Times New Roman" w:hAnsi="Times New Roman" w:cs="Times New Roman"/>
          <w:i/>
        </w:rPr>
        <w:t>Affaires Etrangères</w:t>
      </w:r>
      <w:r w:rsidR="00AA0ADC">
        <w:rPr>
          <w:rFonts w:ascii="Times New Roman" w:hAnsi="Times New Roman" w:cs="Times New Roman"/>
        </w:rPr>
        <w:t xml:space="preserve"> </w:t>
      </w:r>
      <w:r>
        <w:rPr>
          <w:rFonts w:ascii="Times New Roman" w:hAnsi="Times New Roman" w:cs="Times New Roman"/>
        </w:rPr>
        <w:t xml:space="preserve">et </w:t>
      </w:r>
      <w:r>
        <w:rPr>
          <w:rFonts w:ascii="Times New Roman" w:hAnsi="Times New Roman" w:cs="Times New Roman"/>
          <w:i/>
        </w:rPr>
        <w:t xml:space="preserve">L’Esprit public </w:t>
      </w:r>
      <w:r w:rsidR="00AA0ADC">
        <w:rPr>
          <w:rFonts w:ascii="Times New Roman" w:hAnsi="Times New Roman" w:cs="Times New Roman"/>
        </w:rPr>
        <w:t xml:space="preserve">sur </w:t>
      </w:r>
      <w:r w:rsidR="00825797">
        <w:rPr>
          <w:rFonts w:ascii="Times New Roman" w:hAnsi="Times New Roman" w:cs="Times New Roman"/>
        </w:rPr>
        <w:t>France Culture</w:t>
      </w:r>
    </w:p>
    <w:p w14:paraId="41C73BE7" w14:textId="77777777" w:rsidR="00870E22" w:rsidRDefault="00870E22" w:rsidP="00870E22">
      <w:pPr>
        <w:widowControl w:val="0"/>
        <w:autoSpaceDE w:val="0"/>
        <w:autoSpaceDN w:val="0"/>
        <w:adjustRightInd w:val="0"/>
        <w:jc w:val="both"/>
        <w:rPr>
          <w:rFonts w:ascii="Times New Roman" w:hAnsi="Times New Roman" w:cs="Times New Roman"/>
          <w:color w:val="1D1D1D"/>
        </w:rPr>
      </w:pPr>
    </w:p>
    <w:p w14:paraId="0D9D1712" w14:textId="4D9957E7" w:rsidR="00870E22" w:rsidRDefault="00B573EF" w:rsidP="00870E22">
      <w:pPr>
        <w:widowControl w:val="0"/>
        <w:autoSpaceDE w:val="0"/>
        <w:autoSpaceDN w:val="0"/>
        <w:adjustRightInd w:val="0"/>
        <w:jc w:val="both"/>
        <w:rPr>
          <w:rFonts w:ascii="Times New Roman" w:hAnsi="Times New Roman" w:cs="Times New Roman"/>
          <w:color w:val="1D1D1D"/>
        </w:rPr>
      </w:pPr>
      <w:r w:rsidRPr="00870E22">
        <w:rPr>
          <w:rFonts w:ascii="Times New Roman" w:hAnsi="Times New Roman" w:cs="Times New Roman"/>
          <w:color w:val="1D1D1D"/>
        </w:rPr>
        <w:t xml:space="preserve">De très belles initiatives dont il faut craindre toutefois </w:t>
      </w:r>
      <w:r w:rsidR="00DF0644">
        <w:rPr>
          <w:rFonts w:ascii="Times New Roman" w:hAnsi="Times New Roman" w:cs="Times New Roman"/>
          <w:color w:val="1D1D1D"/>
        </w:rPr>
        <w:t xml:space="preserve">qu’elles aient </w:t>
      </w:r>
      <w:r w:rsidRPr="00870E22">
        <w:rPr>
          <w:rFonts w:ascii="Times New Roman" w:hAnsi="Times New Roman" w:cs="Times New Roman"/>
          <w:color w:val="1D1D1D"/>
        </w:rPr>
        <w:t>une audience limitée.</w:t>
      </w:r>
    </w:p>
    <w:p w14:paraId="222CD5D8" w14:textId="77777777" w:rsidR="00870E22" w:rsidRDefault="00870E22" w:rsidP="00870E22">
      <w:pPr>
        <w:widowControl w:val="0"/>
        <w:autoSpaceDE w:val="0"/>
        <w:autoSpaceDN w:val="0"/>
        <w:adjustRightInd w:val="0"/>
        <w:jc w:val="both"/>
        <w:rPr>
          <w:rFonts w:ascii="Times New Roman" w:hAnsi="Times New Roman" w:cs="Times New Roman"/>
          <w:color w:val="1D1D1D"/>
        </w:rPr>
      </w:pPr>
    </w:p>
    <w:p w14:paraId="49230276" w14:textId="77777777" w:rsidR="00A878DB" w:rsidRDefault="00A878DB" w:rsidP="00870E22">
      <w:pPr>
        <w:pStyle w:val="Titre3"/>
      </w:pPr>
    </w:p>
    <w:p w14:paraId="5F223E35" w14:textId="77777777" w:rsidR="00A878DB" w:rsidRDefault="00A878DB" w:rsidP="00870E22">
      <w:pPr>
        <w:pStyle w:val="Titre3"/>
      </w:pPr>
    </w:p>
    <w:p w14:paraId="317EF8DA" w14:textId="088CE37C" w:rsidR="007B12BB" w:rsidRPr="00F34D9C" w:rsidRDefault="00B573EF" w:rsidP="004D4E12">
      <w:pPr>
        <w:pStyle w:val="Titre3"/>
        <w:rPr>
          <w:rFonts w:ascii="Helvetica" w:hAnsi="Helvetica"/>
          <w:sz w:val="24"/>
          <w:szCs w:val="24"/>
        </w:rPr>
      </w:pPr>
      <w:bookmarkStart w:id="15" w:name="_Toc341526347"/>
      <w:r w:rsidRPr="00F34D9C">
        <w:rPr>
          <w:rFonts w:ascii="Helvetica" w:hAnsi="Helvetica"/>
          <w:sz w:val="24"/>
          <w:szCs w:val="24"/>
        </w:rPr>
        <w:lastRenderedPageBreak/>
        <w:t>L</w:t>
      </w:r>
      <w:r w:rsidR="00870E22" w:rsidRPr="00F34D9C">
        <w:rPr>
          <w:rFonts w:ascii="Helvetica" w:hAnsi="Helvetica"/>
          <w:sz w:val="24"/>
          <w:szCs w:val="24"/>
        </w:rPr>
        <w:t xml:space="preserve">a </w:t>
      </w:r>
      <w:r w:rsidR="00825797" w:rsidRPr="00F34D9C">
        <w:rPr>
          <w:rFonts w:ascii="Helvetica" w:hAnsi="Helvetica"/>
          <w:sz w:val="24"/>
          <w:szCs w:val="24"/>
        </w:rPr>
        <w:t>« </w:t>
      </w:r>
      <w:r w:rsidR="00870E22" w:rsidRPr="00F34D9C">
        <w:rPr>
          <w:rFonts w:ascii="Helvetica" w:hAnsi="Helvetica"/>
          <w:sz w:val="24"/>
          <w:szCs w:val="24"/>
        </w:rPr>
        <w:t>marginalisation</w:t>
      </w:r>
      <w:r w:rsidR="00825797" w:rsidRPr="00F34D9C">
        <w:rPr>
          <w:rFonts w:ascii="Helvetica" w:hAnsi="Helvetica"/>
          <w:sz w:val="24"/>
          <w:szCs w:val="24"/>
        </w:rPr>
        <w:t> »</w:t>
      </w:r>
      <w:r w:rsidR="00870E22" w:rsidRPr="00F34D9C">
        <w:rPr>
          <w:rFonts w:ascii="Helvetica" w:hAnsi="Helvetica"/>
          <w:sz w:val="24"/>
          <w:szCs w:val="24"/>
        </w:rPr>
        <w:t xml:space="preserve"> des correspondants français à Bruxelles</w:t>
      </w:r>
      <w:bookmarkEnd w:id="15"/>
    </w:p>
    <w:p w14:paraId="440D91C5" w14:textId="41DAF8F0" w:rsidR="00A878DB" w:rsidRPr="00A878DB" w:rsidRDefault="00A878DB" w:rsidP="006277D5">
      <w:pPr>
        <w:widowControl w:val="0"/>
        <w:autoSpaceDE w:val="0"/>
        <w:autoSpaceDN w:val="0"/>
        <w:adjustRightInd w:val="0"/>
        <w:jc w:val="both"/>
        <w:rPr>
          <w:rFonts w:ascii="Times New Roman" w:hAnsi="Times New Roman" w:cs="Times New Roman"/>
          <w:color w:val="0E0E0E"/>
        </w:rPr>
      </w:pPr>
      <w:r w:rsidRPr="00A878DB">
        <w:rPr>
          <w:rFonts w:ascii="Times New Roman" w:hAnsi="Times New Roman" w:cs="Times New Roman"/>
          <w:iCs/>
          <w:color w:val="0E0E0E"/>
        </w:rPr>
        <w:t xml:space="preserve">Une intéressante enquête réalisée par les Jeunes du Mouvement Européen du 17 au 23 octobre 2016 montre que cinq grands quotidiens français - </w:t>
      </w:r>
      <w:r w:rsidR="007B12BB" w:rsidRPr="00A878DB">
        <w:rPr>
          <w:rFonts w:ascii="Times New Roman" w:hAnsi="Times New Roman" w:cs="Times New Roman"/>
          <w:iCs/>
          <w:color w:val="0E0E0E"/>
        </w:rPr>
        <w:t>Aujourd’hui en France, Le Monde, Libération, Le Figaro, Les Echos</w:t>
      </w:r>
      <w:r w:rsidR="007B12BB" w:rsidRPr="00A878DB">
        <w:rPr>
          <w:rFonts w:ascii="Times New Roman" w:hAnsi="Times New Roman" w:cs="Times New Roman"/>
          <w:color w:val="0E0E0E"/>
        </w:rPr>
        <w:t xml:space="preserve"> </w:t>
      </w:r>
      <w:r w:rsidRPr="00A878DB">
        <w:rPr>
          <w:rFonts w:ascii="Times New Roman" w:hAnsi="Times New Roman" w:cs="Times New Roman"/>
          <w:color w:val="0E0E0E"/>
        </w:rPr>
        <w:t xml:space="preserve">- </w:t>
      </w:r>
      <w:r w:rsidR="007B12BB" w:rsidRPr="00A878DB">
        <w:rPr>
          <w:rFonts w:ascii="Times New Roman" w:hAnsi="Times New Roman" w:cs="Times New Roman"/>
          <w:color w:val="0E0E0E"/>
        </w:rPr>
        <w:t xml:space="preserve">publient ensemble, chaque semaine, environ 102 m² de papier. Sur cet espace, </w:t>
      </w:r>
      <w:r w:rsidRPr="00A878DB">
        <w:rPr>
          <w:rFonts w:ascii="Times New Roman" w:hAnsi="Times New Roman" w:cs="Times New Roman"/>
          <w:color w:val="0E0E0E"/>
        </w:rPr>
        <w:t>à peine 3 m2</w:t>
      </w:r>
      <w:r w:rsidR="007B12BB" w:rsidRPr="00A878DB">
        <w:rPr>
          <w:rFonts w:ascii="Times New Roman" w:hAnsi="Times New Roman" w:cs="Times New Roman"/>
          <w:color w:val="0E0E0E"/>
        </w:rPr>
        <w:t xml:space="preserve"> sont réservés à l’</w:t>
      </w:r>
      <w:r w:rsidR="004D4E12">
        <w:rPr>
          <w:rFonts w:ascii="Times New Roman" w:hAnsi="Times New Roman" w:cs="Times New Roman"/>
          <w:color w:val="0E0E0E"/>
        </w:rPr>
        <w:t>actualité européenne</w:t>
      </w:r>
      <w:r w:rsidR="007B12BB" w:rsidRPr="00A878DB">
        <w:rPr>
          <w:rFonts w:ascii="Times New Roman" w:hAnsi="Times New Roman" w:cs="Times New Roman"/>
          <w:color w:val="0E0E0E"/>
        </w:rPr>
        <w:t>.</w:t>
      </w:r>
      <w:r w:rsidR="004D4E12">
        <w:rPr>
          <w:rFonts w:ascii="Times New Roman" w:hAnsi="Times New Roman" w:cs="Times New Roman"/>
          <w:color w:val="0E0E0E"/>
        </w:rPr>
        <w:t xml:space="preserve"> </w:t>
      </w:r>
      <w:r w:rsidR="007B12BB" w:rsidRPr="00A878DB">
        <w:rPr>
          <w:rFonts w:ascii="Times New Roman" w:hAnsi="Times New Roman" w:cs="Times New Roman"/>
          <w:color w:val="0E0E0E"/>
        </w:rPr>
        <w:t>Cette proportion est c</w:t>
      </w:r>
      <w:r w:rsidRPr="00A878DB">
        <w:rPr>
          <w:rFonts w:ascii="Times New Roman" w:hAnsi="Times New Roman" w:cs="Times New Roman"/>
          <w:color w:val="0E0E0E"/>
        </w:rPr>
        <w:t>omparable aux résultats de la</w:t>
      </w:r>
      <w:r w:rsidR="007B12BB" w:rsidRPr="00A878DB">
        <w:rPr>
          <w:rFonts w:ascii="Times New Roman" w:hAnsi="Times New Roman" w:cs="Times New Roman"/>
          <w:color w:val="0E0E0E"/>
        </w:rPr>
        <w:t xml:space="preserve"> veille </w:t>
      </w:r>
      <w:r w:rsidRPr="00A878DB">
        <w:rPr>
          <w:rFonts w:ascii="Times New Roman" w:hAnsi="Times New Roman" w:cs="Times New Roman"/>
          <w:color w:val="0E0E0E"/>
        </w:rPr>
        <w:t xml:space="preserve">effectuée </w:t>
      </w:r>
      <w:r w:rsidR="007B12BB" w:rsidRPr="00A878DB">
        <w:rPr>
          <w:rFonts w:ascii="Times New Roman" w:hAnsi="Times New Roman" w:cs="Times New Roman"/>
          <w:color w:val="0E0E0E"/>
        </w:rPr>
        <w:t xml:space="preserve">sur France Info TV, qui diffuse </w:t>
      </w:r>
      <w:hyperlink r:id="rId21" w:history="1">
        <w:r w:rsidR="007B12BB" w:rsidRPr="00A878DB">
          <w:rPr>
            <w:rFonts w:ascii="Times New Roman" w:hAnsi="Times New Roman" w:cs="Times New Roman"/>
            <w:color w:val="000000" w:themeColor="text1"/>
          </w:rPr>
          <w:t>80 secondes d’Europe par jour</w:t>
        </w:r>
      </w:hyperlink>
      <w:r w:rsidR="007B12BB" w:rsidRPr="00A878DB">
        <w:rPr>
          <w:rFonts w:ascii="Times New Roman" w:hAnsi="Times New Roman" w:cs="Times New Roman"/>
          <w:color w:val="000000" w:themeColor="text1"/>
        </w:rPr>
        <w:t>.</w:t>
      </w:r>
    </w:p>
    <w:p w14:paraId="67DE25F7" w14:textId="77777777" w:rsidR="00A878DB" w:rsidRDefault="00A878DB" w:rsidP="007B12BB">
      <w:pPr>
        <w:widowControl w:val="0"/>
        <w:autoSpaceDE w:val="0"/>
        <w:autoSpaceDN w:val="0"/>
        <w:adjustRightInd w:val="0"/>
        <w:jc w:val="both"/>
        <w:rPr>
          <w:rFonts w:ascii="Verdana" w:hAnsi="Verdana" w:cs="Verdana"/>
          <w:color w:val="0E0E0E"/>
        </w:rPr>
      </w:pPr>
    </w:p>
    <w:p w14:paraId="713925B0" w14:textId="579E1D7D" w:rsidR="00B9422B" w:rsidRPr="00392B8B" w:rsidRDefault="00870E22" w:rsidP="007B12BB">
      <w:pPr>
        <w:widowControl w:val="0"/>
        <w:autoSpaceDE w:val="0"/>
        <w:autoSpaceDN w:val="0"/>
        <w:adjustRightInd w:val="0"/>
        <w:jc w:val="both"/>
        <w:rPr>
          <w:rFonts w:ascii="Times New Roman" w:hAnsi="Times New Roman" w:cs="Times New Roman"/>
        </w:rPr>
      </w:pPr>
      <w:r>
        <w:rPr>
          <w:rFonts w:ascii="Times New Roman" w:hAnsi="Times New Roman" w:cs="Times New Roman"/>
        </w:rPr>
        <w:t>La</w:t>
      </w:r>
      <w:r w:rsidR="00B573EF" w:rsidRPr="00392B8B">
        <w:rPr>
          <w:rFonts w:ascii="Times New Roman" w:hAnsi="Times New Roman" w:cs="Times New Roman"/>
        </w:rPr>
        <w:t xml:space="preserve"> plu</w:t>
      </w:r>
      <w:r w:rsidR="00DF3F02" w:rsidRPr="00392B8B">
        <w:rPr>
          <w:rFonts w:ascii="Times New Roman" w:hAnsi="Times New Roman" w:cs="Times New Roman"/>
        </w:rPr>
        <w:t>pa</w:t>
      </w:r>
      <w:r w:rsidR="00D93A8C" w:rsidRPr="00392B8B">
        <w:rPr>
          <w:rFonts w:ascii="Times New Roman" w:hAnsi="Times New Roman" w:cs="Times New Roman"/>
        </w:rPr>
        <w:t>rt des grands quotidiens</w:t>
      </w:r>
      <w:r w:rsidR="00056717" w:rsidRPr="00392B8B">
        <w:rPr>
          <w:rFonts w:ascii="Times New Roman" w:hAnsi="Times New Roman" w:cs="Times New Roman"/>
        </w:rPr>
        <w:t xml:space="preserve"> français</w:t>
      </w:r>
      <w:r w:rsidR="00DF3F02" w:rsidRPr="00392B8B">
        <w:rPr>
          <w:rFonts w:ascii="Times New Roman" w:hAnsi="Times New Roman" w:cs="Times New Roman"/>
        </w:rPr>
        <w:t xml:space="preserve"> ont un  correspondant à Bruxelles</w:t>
      </w:r>
      <w:r w:rsidR="00EB6011" w:rsidRPr="00392B8B">
        <w:rPr>
          <w:rFonts w:ascii="Times New Roman" w:hAnsi="Times New Roman" w:cs="Times New Roman"/>
        </w:rPr>
        <w:t xml:space="preserve">, même si le nombre de correspondants français </w:t>
      </w:r>
      <w:r w:rsidR="00B9422B" w:rsidRPr="00392B8B">
        <w:rPr>
          <w:rFonts w:ascii="Times New Roman" w:hAnsi="Times New Roman" w:cs="Times New Roman"/>
        </w:rPr>
        <w:t>– 48 – est très inférieur aux 112 correspondants allemands et au-dessous</w:t>
      </w:r>
      <w:r>
        <w:rPr>
          <w:rFonts w:ascii="Times New Roman" w:hAnsi="Times New Roman" w:cs="Times New Roman"/>
        </w:rPr>
        <w:t xml:space="preserve"> des 54 correspondants italiens.</w:t>
      </w:r>
    </w:p>
    <w:p w14:paraId="205B432E" w14:textId="77777777" w:rsidR="003E0D7E" w:rsidRPr="00392B8B" w:rsidRDefault="003E0D7E" w:rsidP="00977D7C">
      <w:pPr>
        <w:widowControl w:val="0"/>
        <w:autoSpaceDE w:val="0"/>
        <w:autoSpaceDN w:val="0"/>
        <w:adjustRightInd w:val="0"/>
        <w:jc w:val="both"/>
        <w:rPr>
          <w:rFonts w:ascii="Times New Roman" w:hAnsi="Times New Roman" w:cs="Times New Roman"/>
        </w:rPr>
      </w:pPr>
    </w:p>
    <w:p w14:paraId="63A22DE4" w14:textId="2BE79D7B" w:rsidR="00937678" w:rsidRPr="00392B8B" w:rsidRDefault="00B573EF" w:rsidP="00977D7C">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Les entretiens mené</w:t>
      </w:r>
      <w:r w:rsidR="00825797">
        <w:rPr>
          <w:rFonts w:ascii="Times New Roman" w:hAnsi="Times New Roman" w:cs="Times New Roman"/>
        </w:rPr>
        <w:t>s</w:t>
      </w:r>
      <w:r w:rsidRPr="00392B8B">
        <w:rPr>
          <w:rFonts w:ascii="Times New Roman" w:hAnsi="Times New Roman" w:cs="Times New Roman"/>
        </w:rPr>
        <w:t xml:space="preserve"> </w:t>
      </w:r>
      <w:r w:rsidR="00B9422B" w:rsidRPr="00392B8B">
        <w:rPr>
          <w:rFonts w:ascii="Times New Roman" w:hAnsi="Times New Roman" w:cs="Times New Roman"/>
        </w:rPr>
        <w:t>révèlent que l</w:t>
      </w:r>
      <w:r w:rsidR="00056717" w:rsidRPr="00392B8B">
        <w:rPr>
          <w:rFonts w:ascii="Times New Roman" w:hAnsi="Times New Roman" w:cs="Times New Roman"/>
        </w:rPr>
        <w:t xml:space="preserve">es correspondants </w:t>
      </w:r>
      <w:r w:rsidR="00B9422B" w:rsidRPr="00392B8B">
        <w:rPr>
          <w:rFonts w:ascii="Times New Roman" w:hAnsi="Times New Roman" w:cs="Times New Roman"/>
        </w:rPr>
        <w:t xml:space="preserve">français </w:t>
      </w:r>
      <w:r w:rsidR="00056717" w:rsidRPr="00392B8B">
        <w:rPr>
          <w:rFonts w:ascii="Times New Roman" w:hAnsi="Times New Roman" w:cs="Times New Roman"/>
        </w:rPr>
        <w:t>so</w:t>
      </w:r>
      <w:r w:rsidR="00D93A8C" w:rsidRPr="00392B8B">
        <w:rPr>
          <w:rFonts w:ascii="Times New Roman" w:hAnsi="Times New Roman" w:cs="Times New Roman"/>
        </w:rPr>
        <w:t>uffrent souvent d’éloignement et</w:t>
      </w:r>
      <w:r w:rsidR="00056717" w:rsidRPr="00392B8B">
        <w:rPr>
          <w:rFonts w:ascii="Times New Roman" w:hAnsi="Times New Roman" w:cs="Times New Roman"/>
        </w:rPr>
        <w:t xml:space="preserve"> de marginalisation vis à vis de leur rédaction et de</w:t>
      </w:r>
      <w:r w:rsidR="00870E22">
        <w:rPr>
          <w:rFonts w:ascii="Times New Roman" w:hAnsi="Times New Roman" w:cs="Times New Roman"/>
        </w:rPr>
        <w:t xml:space="preserve"> leurs responsables, </w:t>
      </w:r>
      <w:r w:rsidR="00056717" w:rsidRPr="00392B8B">
        <w:rPr>
          <w:rFonts w:ascii="Times New Roman" w:hAnsi="Times New Roman" w:cs="Times New Roman"/>
        </w:rPr>
        <w:t xml:space="preserve">peu enclins à consacrer la place qui devrait revenir aux questions européennes compte tenu de leur importance et de leur impact sur la vie quotidienne des Français. </w:t>
      </w:r>
      <w:r w:rsidR="00B9422B" w:rsidRPr="00392B8B">
        <w:rPr>
          <w:rFonts w:ascii="Times New Roman" w:hAnsi="Times New Roman" w:cs="Times New Roman"/>
        </w:rPr>
        <w:t>Il est d’ailleurs révélateur de constater que les sites Internet du Monde et du Figaro n’ont pas d’</w:t>
      </w:r>
      <w:r w:rsidR="00760CD3" w:rsidRPr="00392B8B">
        <w:rPr>
          <w:rFonts w:ascii="Times New Roman" w:hAnsi="Times New Roman" w:cs="Times New Roman"/>
        </w:rPr>
        <w:t xml:space="preserve">onglet </w:t>
      </w:r>
      <w:r w:rsidR="00870E22">
        <w:rPr>
          <w:rFonts w:ascii="Times New Roman" w:hAnsi="Times New Roman" w:cs="Times New Roman"/>
        </w:rPr>
        <w:t>« </w:t>
      </w:r>
      <w:r w:rsidR="00760CD3" w:rsidRPr="00392B8B">
        <w:rPr>
          <w:rFonts w:ascii="Times New Roman" w:hAnsi="Times New Roman" w:cs="Times New Roman"/>
        </w:rPr>
        <w:t>Europe</w:t>
      </w:r>
      <w:r w:rsidR="00870E22">
        <w:rPr>
          <w:rFonts w:ascii="Times New Roman" w:hAnsi="Times New Roman" w:cs="Times New Roman"/>
        </w:rPr>
        <w:t> »</w:t>
      </w:r>
      <w:r w:rsidR="00760CD3" w:rsidRPr="00392B8B">
        <w:rPr>
          <w:rFonts w:ascii="Times New Roman" w:hAnsi="Times New Roman" w:cs="Times New Roman"/>
        </w:rPr>
        <w:t xml:space="preserve">, rendant très difficile la localisation des informations européennes sur le site. </w:t>
      </w:r>
      <w:r w:rsidR="00D93A8C" w:rsidRPr="00392B8B">
        <w:rPr>
          <w:rFonts w:ascii="Times New Roman" w:hAnsi="Times New Roman" w:cs="Times New Roman"/>
        </w:rPr>
        <w:t xml:space="preserve">Le Figaro va prochainement modifier son site et diviser son onglet </w:t>
      </w:r>
      <w:r w:rsidR="00870E22">
        <w:rPr>
          <w:rFonts w:ascii="Times New Roman" w:hAnsi="Times New Roman" w:cs="Times New Roman"/>
        </w:rPr>
        <w:t>« </w:t>
      </w:r>
      <w:r w:rsidR="00D93A8C" w:rsidRPr="00392B8B">
        <w:rPr>
          <w:rFonts w:ascii="Times New Roman" w:hAnsi="Times New Roman" w:cs="Times New Roman"/>
        </w:rPr>
        <w:t>Monde</w:t>
      </w:r>
      <w:r w:rsidR="00870E22">
        <w:rPr>
          <w:rFonts w:ascii="Times New Roman" w:hAnsi="Times New Roman" w:cs="Times New Roman"/>
        </w:rPr>
        <w:t> »</w:t>
      </w:r>
      <w:r w:rsidR="00D93A8C" w:rsidRPr="00392B8B">
        <w:rPr>
          <w:rFonts w:ascii="Times New Roman" w:hAnsi="Times New Roman" w:cs="Times New Roman"/>
        </w:rPr>
        <w:t xml:space="preserve"> par régions, donna</w:t>
      </w:r>
      <w:r w:rsidR="00B827D9" w:rsidRPr="00392B8B">
        <w:rPr>
          <w:rFonts w:ascii="Times New Roman" w:hAnsi="Times New Roman" w:cs="Times New Roman"/>
        </w:rPr>
        <w:t>n</w:t>
      </w:r>
      <w:r w:rsidR="00D93A8C" w:rsidRPr="00392B8B">
        <w:rPr>
          <w:rFonts w:ascii="Times New Roman" w:hAnsi="Times New Roman" w:cs="Times New Roman"/>
        </w:rPr>
        <w:t>t ainsi une meilleure visibilité aux informati</w:t>
      </w:r>
      <w:r w:rsidR="0015638E" w:rsidRPr="00392B8B">
        <w:rPr>
          <w:rFonts w:ascii="Times New Roman" w:hAnsi="Times New Roman" w:cs="Times New Roman"/>
        </w:rPr>
        <w:t xml:space="preserve">ons sur l’Europe, </w:t>
      </w:r>
      <w:r w:rsidR="00870E22">
        <w:rPr>
          <w:rFonts w:ascii="Times New Roman" w:hAnsi="Times New Roman" w:cs="Times New Roman"/>
        </w:rPr>
        <w:t>mais l’Europe figurera</w:t>
      </w:r>
      <w:r w:rsidR="00D93A8C" w:rsidRPr="00392B8B">
        <w:rPr>
          <w:rFonts w:ascii="Times New Roman" w:hAnsi="Times New Roman" w:cs="Times New Roman"/>
        </w:rPr>
        <w:t xml:space="preserve"> en tant que zone géogr</w:t>
      </w:r>
      <w:r w:rsidR="00B827D9" w:rsidRPr="00392B8B">
        <w:rPr>
          <w:rFonts w:ascii="Times New Roman" w:hAnsi="Times New Roman" w:cs="Times New Roman"/>
        </w:rPr>
        <w:t xml:space="preserve">aphique et non pas </w:t>
      </w:r>
      <w:r w:rsidR="00870E22">
        <w:rPr>
          <w:rFonts w:ascii="Times New Roman" w:hAnsi="Times New Roman" w:cs="Times New Roman"/>
        </w:rPr>
        <w:t>en tant qu’ « </w:t>
      </w:r>
      <w:r w:rsidR="00B827D9" w:rsidRPr="00392B8B">
        <w:rPr>
          <w:rFonts w:ascii="Times New Roman" w:hAnsi="Times New Roman" w:cs="Times New Roman"/>
        </w:rPr>
        <w:t>Union europé</w:t>
      </w:r>
      <w:r w:rsidR="00D93A8C" w:rsidRPr="00392B8B">
        <w:rPr>
          <w:rFonts w:ascii="Times New Roman" w:hAnsi="Times New Roman" w:cs="Times New Roman"/>
        </w:rPr>
        <w:t>enne</w:t>
      </w:r>
      <w:r w:rsidR="00870E22">
        <w:rPr>
          <w:rFonts w:ascii="Times New Roman" w:hAnsi="Times New Roman" w:cs="Times New Roman"/>
        </w:rPr>
        <w:t> ». Ce</w:t>
      </w:r>
      <w:r w:rsidR="00254B88" w:rsidRPr="00392B8B">
        <w:rPr>
          <w:rFonts w:ascii="Times New Roman" w:hAnsi="Times New Roman" w:cs="Times New Roman"/>
        </w:rPr>
        <w:t xml:space="preserve"> dispositif </w:t>
      </w:r>
      <w:r w:rsidR="00870E22">
        <w:rPr>
          <w:rFonts w:ascii="Times New Roman" w:hAnsi="Times New Roman" w:cs="Times New Roman"/>
        </w:rPr>
        <w:t xml:space="preserve">est cependant </w:t>
      </w:r>
      <w:r w:rsidR="00254B88" w:rsidRPr="00392B8B">
        <w:rPr>
          <w:rFonts w:ascii="Times New Roman" w:hAnsi="Times New Roman" w:cs="Times New Roman"/>
        </w:rPr>
        <w:t xml:space="preserve">déjà mis en place sur le site du quotidien La Croix. </w:t>
      </w:r>
      <w:r w:rsidR="00870E22">
        <w:rPr>
          <w:rFonts w:ascii="Times New Roman" w:hAnsi="Times New Roman" w:cs="Times New Roman"/>
        </w:rPr>
        <w:t>L</w:t>
      </w:r>
      <w:r w:rsidR="00870E22" w:rsidRPr="00392B8B">
        <w:rPr>
          <w:rFonts w:ascii="Times New Roman" w:hAnsi="Times New Roman" w:cs="Times New Roman"/>
        </w:rPr>
        <w:t xml:space="preserve">a disparition </w:t>
      </w:r>
      <w:r w:rsidR="00BA7F06">
        <w:rPr>
          <w:rFonts w:ascii="Times New Roman" w:hAnsi="Times New Roman" w:cs="Times New Roman"/>
        </w:rPr>
        <w:t xml:space="preserve">dans les années </w:t>
      </w:r>
      <w:r w:rsidR="00B92950">
        <w:rPr>
          <w:rFonts w:ascii="Times New Roman" w:hAnsi="Times New Roman" w:cs="Times New Roman"/>
        </w:rPr>
        <w:t xml:space="preserve">90 </w:t>
      </w:r>
      <w:r w:rsidR="00870E22" w:rsidRPr="00392B8B">
        <w:rPr>
          <w:rFonts w:ascii="Times New Roman" w:hAnsi="Times New Roman" w:cs="Times New Roman"/>
        </w:rPr>
        <w:t xml:space="preserve">du Cahier </w:t>
      </w:r>
      <w:r w:rsidR="00870E22">
        <w:rPr>
          <w:rFonts w:ascii="Times New Roman" w:hAnsi="Times New Roman" w:cs="Times New Roman"/>
        </w:rPr>
        <w:t>« </w:t>
      </w:r>
      <w:r w:rsidR="00870E22" w:rsidRPr="00392B8B">
        <w:rPr>
          <w:rFonts w:ascii="Times New Roman" w:hAnsi="Times New Roman" w:cs="Times New Roman"/>
        </w:rPr>
        <w:t>Europe</w:t>
      </w:r>
      <w:r w:rsidR="00870E22">
        <w:rPr>
          <w:rFonts w:ascii="Times New Roman" w:hAnsi="Times New Roman" w:cs="Times New Roman"/>
        </w:rPr>
        <w:t> »</w:t>
      </w:r>
      <w:r w:rsidR="00870E22" w:rsidRPr="00392B8B">
        <w:rPr>
          <w:rFonts w:ascii="Times New Roman" w:hAnsi="Times New Roman" w:cs="Times New Roman"/>
        </w:rPr>
        <w:t xml:space="preserve"> de Libération, un supplément hebdomadaire de huit pages consacré à la construction communautaire</w:t>
      </w:r>
      <w:r w:rsidR="00825797">
        <w:rPr>
          <w:rFonts w:ascii="Times New Roman" w:hAnsi="Times New Roman" w:cs="Times New Roman"/>
        </w:rPr>
        <w:t xml:space="preserve"> dirigé par Jean Quatremer, </w:t>
      </w:r>
      <w:r w:rsidR="005E59EF">
        <w:rPr>
          <w:rFonts w:ascii="Times New Roman" w:hAnsi="Times New Roman" w:cs="Times New Roman"/>
        </w:rPr>
        <w:t>était déjà</w:t>
      </w:r>
      <w:r w:rsidR="00870E22">
        <w:rPr>
          <w:rFonts w:ascii="Times New Roman" w:hAnsi="Times New Roman" w:cs="Times New Roman"/>
        </w:rPr>
        <w:t xml:space="preserve"> r</w:t>
      </w:r>
      <w:r w:rsidR="005E59EF">
        <w:rPr>
          <w:rFonts w:ascii="Times New Roman" w:hAnsi="Times New Roman" w:cs="Times New Roman"/>
        </w:rPr>
        <w:t>évélatrice</w:t>
      </w:r>
      <w:r w:rsidR="0015638E" w:rsidRPr="00392B8B">
        <w:rPr>
          <w:rFonts w:ascii="Times New Roman" w:hAnsi="Times New Roman" w:cs="Times New Roman"/>
        </w:rPr>
        <w:t xml:space="preserve"> de ce dési</w:t>
      </w:r>
      <w:r w:rsidR="00870E22">
        <w:rPr>
          <w:rFonts w:ascii="Times New Roman" w:hAnsi="Times New Roman" w:cs="Times New Roman"/>
        </w:rPr>
        <w:t>ntérêt des patrons de rédaction.</w:t>
      </w:r>
    </w:p>
    <w:p w14:paraId="0FD27AED" w14:textId="77777777" w:rsidR="00FD197B" w:rsidRPr="00392B8B" w:rsidRDefault="00FD197B" w:rsidP="00FD197B">
      <w:pPr>
        <w:jc w:val="both"/>
        <w:rPr>
          <w:rFonts w:ascii="Times New Roman" w:hAnsi="Times New Roman" w:cs="Times New Roman"/>
        </w:rPr>
      </w:pPr>
    </w:p>
    <w:p w14:paraId="09E8AB74" w14:textId="3FEB0DCC" w:rsidR="00FD197B" w:rsidRDefault="00870E22" w:rsidP="00FD197B">
      <w:pPr>
        <w:jc w:val="both"/>
        <w:rPr>
          <w:rFonts w:ascii="Times New Roman" w:hAnsi="Times New Roman" w:cs="Times New Roman"/>
        </w:rPr>
      </w:pPr>
      <w:r>
        <w:rPr>
          <w:rFonts w:ascii="Times New Roman" w:hAnsi="Times New Roman" w:cs="Times New Roman"/>
        </w:rPr>
        <w:t>Pour le</w:t>
      </w:r>
      <w:r w:rsidR="006623A6" w:rsidRPr="00392B8B">
        <w:rPr>
          <w:rFonts w:ascii="Times New Roman" w:hAnsi="Times New Roman" w:cs="Times New Roman"/>
        </w:rPr>
        <w:t xml:space="preserve"> fondateur de l’Agence de communication européenne bruxelloise Old Continent</w:t>
      </w:r>
      <w:r>
        <w:rPr>
          <w:rFonts w:ascii="Times New Roman" w:hAnsi="Times New Roman" w:cs="Times New Roman"/>
        </w:rPr>
        <w:t>, cela se traduit</w:t>
      </w:r>
      <w:r w:rsidR="006623A6" w:rsidRPr="00392B8B">
        <w:rPr>
          <w:rFonts w:ascii="Times New Roman" w:hAnsi="Times New Roman" w:cs="Times New Roman"/>
        </w:rPr>
        <w:t xml:space="preserve"> </w:t>
      </w:r>
      <w:r w:rsidR="00FD197B" w:rsidRPr="00392B8B">
        <w:rPr>
          <w:rFonts w:ascii="Times New Roman" w:hAnsi="Times New Roman" w:cs="Times New Roman"/>
        </w:rPr>
        <w:t>p</w:t>
      </w:r>
      <w:r>
        <w:rPr>
          <w:rFonts w:ascii="Times New Roman" w:hAnsi="Times New Roman" w:cs="Times New Roman"/>
        </w:rPr>
        <w:t xml:space="preserve">ar </w:t>
      </w:r>
      <w:r w:rsidRPr="00870E22">
        <w:rPr>
          <w:rFonts w:ascii="Times New Roman" w:hAnsi="Times New Roman" w:cs="Times New Roman"/>
          <w:i/>
        </w:rPr>
        <w:t>« </w:t>
      </w:r>
      <w:r w:rsidR="00FD197B" w:rsidRPr="00870E22">
        <w:rPr>
          <w:rFonts w:ascii="Times New Roman" w:hAnsi="Times New Roman" w:cs="Times New Roman"/>
          <w:i/>
        </w:rPr>
        <w:t>un traitement de l’information particulièrement national. Les défis sociétaux qu’ils soient migratoires, économiques, environnementaux sont largement partagés. Pourtant, l’information est toujours traitée de façon nationale »</w:t>
      </w:r>
      <w:r w:rsidR="00FD197B" w:rsidRPr="00392B8B">
        <w:rPr>
          <w:rFonts w:ascii="Times New Roman" w:hAnsi="Times New Roman" w:cs="Times New Roman"/>
        </w:rPr>
        <w:t xml:space="preserve">.  </w:t>
      </w:r>
    </w:p>
    <w:p w14:paraId="5802044F" w14:textId="77777777" w:rsidR="00870E22" w:rsidRDefault="00870E22" w:rsidP="00FD197B">
      <w:pPr>
        <w:jc w:val="both"/>
        <w:rPr>
          <w:rFonts w:ascii="Times New Roman" w:hAnsi="Times New Roman" w:cs="Times New Roman"/>
        </w:rPr>
      </w:pPr>
    </w:p>
    <w:p w14:paraId="606C30D3" w14:textId="609BA1E0" w:rsidR="00870E22" w:rsidRPr="00F34D9C" w:rsidRDefault="00870E22" w:rsidP="00870E22">
      <w:pPr>
        <w:pStyle w:val="Titre3"/>
        <w:rPr>
          <w:rFonts w:ascii="Helvetica" w:hAnsi="Helvetica"/>
          <w:sz w:val="24"/>
          <w:szCs w:val="24"/>
        </w:rPr>
      </w:pPr>
      <w:bookmarkStart w:id="16" w:name="_Toc341526348"/>
      <w:r w:rsidRPr="00F34D9C">
        <w:rPr>
          <w:rFonts w:ascii="Helvetica" w:hAnsi="Helvetica"/>
          <w:sz w:val="24"/>
          <w:szCs w:val="24"/>
        </w:rPr>
        <w:t>Un thème faiblement enseigné en école de journalisme</w:t>
      </w:r>
      <w:bookmarkEnd w:id="16"/>
    </w:p>
    <w:p w14:paraId="60650B0F" w14:textId="2B730E6E" w:rsidR="00E0648C" w:rsidRDefault="00B827D9"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Il semble que</w:t>
      </w:r>
      <w:r w:rsidR="00870E22">
        <w:rPr>
          <w:rFonts w:ascii="Times New Roman" w:hAnsi="Times New Roman" w:cs="Times New Roman"/>
        </w:rPr>
        <w:t xml:space="preserve"> les thèmes tournant autour de</w:t>
      </w:r>
      <w:r w:rsidRPr="00392B8B">
        <w:rPr>
          <w:rFonts w:ascii="Times New Roman" w:hAnsi="Times New Roman" w:cs="Times New Roman"/>
        </w:rPr>
        <w:t xml:space="preserve"> l’Union européenne</w:t>
      </w:r>
      <w:r w:rsidR="00870E22">
        <w:rPr>
          <w:rFonts w:ascii="Times New Roman" w:hAnsi="Times New Roman" w:cs="Times New Roman"/>
        </w:rPr>
        <w:t xml:space="preserve"> soient peu présents </w:t>
      </w:r>
      <w:r w:rsidR="00870E22" w:rsidRPr="00392B8B">
        <w:rPr>
          <w:rFonts w:ascii="Times New Roman" w:hAnsi="Times New Roman" w:cs="Times New Roman"/>
        </w:rPr>
        <w:t>dan</w:t>
      </w:r>
      <w:r w:rsidR="00870E22">
        <w:rPr>
          <w:rFonts w:ascii="Times New Roman" w:hAnsi="Times New Roman" w:cs="Times New Roman"/>
        </w:rPr>
        <w:t>s la formation des journalistes</w:t>
      </w:r>
      <w:r w:rsidR="00B57CC3">
        <w:rPr>
          <w:rFonts w:ascii="Times New Roman" w:hAnsi="Times New Roman" w:cs="Times New Roman"/>
        </w:rPr>
        <w:t>, cause possible du</w:t>
      </w:r>
      <w:r w:rsidR="00870E22">
        <w:rPr>
          <w:rFonts w:ascii="Times New Roman" w:hAnsi="Times New Roman" w:cs="Times New Roman"/>
        </w:rPr>
        <w:t xml:space="preserve"> peu d’intérêt </w:t>
      </w:r>
      <w:r w:rsidR="00B57CC3">
        <w:rPr>
          <w:rFonts w:ascii="Times New Roman" w:hAnsi="Times New Roman" w:cs="Times New Roman"/>
        </w:rPr>
        <w:t>des journalistes pour les</w:t>
      </w:r>
      <w:r w:rsidR="00870E22" w:rsidRPr="00392B8B">
        <w:rPr>
          <w:rFonts w:ascii="Times New Roman" w:hAnsi="Times New Roman" w:cs="Times New Roman"/>
        </w:rPr>
        <w:t xml:space="preserve"> questions européennes. </w:t>
      </w:r>
      <w:r w:rsidR="00E0648C">
        <w:rPr>
          <w:rFonts w:ascii="Times New Roman" w:hAnsi="Times New Roman" w:cs="Times New Roman"/>
        </w:rPr>
        <w:t>Les</w:t>
      </w:r>
      <w:r w:rsidR="00760CD3" w:rsidRPr="00392B8B">
        <w:rPr>
          <w:rFonts w:ascii="Times New Roman" w:hAnsi="Times New Roman" w:cs="Times New Roman"/>
        </w:rPr>
        <w:t xml:space="preserve"> </w:t>
      </w:r>
      <w:r w:rsidR="00870E22">
        <w:rPr>
          <w:rFonts w:ascii="Times New Roman" w:hAnsi="Times New Roman" w:cs="Times New Roman"/>
        </w:rPr>
        <w:t>é</w:t>
      </w:r>
      <w:r w:rsidR="004E50E5" w:rsidRPr="00392B8B">
        <w:rPr>
          <w:rFonts w:ascii="Times New Roman" w:hAnsi="Times New Roman" w:cs="Times New Roman"/>
        </w:rPr>
        <w:t xml:space="preserve">coles </w:t>
      </w:r>
      <w:r w:rsidR="00B57CC3">
        <w:rPr>
          <w:rFonts w:ascii="Times New Roman" w:hAnsi="Times New Roman" w:cs="Times New Roman"/>
        </w:rPr>
        <w:t xml:space="preserve">pourraient </w:t>
      </w:r>
      <w:r w:rsidR="00E0648C">
        <w:rPr>
          <w:rFonts w:ascii="Times New Roman" w:hAnsi="Times New Roman" w:cs="Times New Roman"/>
        </w:rPr>
        <w:t>être</w:t>
      </w:r>
      <w:r w:rsidR="00B57CC3">
        <w:rPr>
          <w:rFonts w:ascii="Times New Roman" w:hAnsi="Times New Roman" w:cs="Times New Roman"/>
        </w:rPr>
        <w:t xml:space="preserve"> un</w:t>
      </w:r>
      <w:r w:rsidR="00760CD3" w:rsidRPr="00392B8B">
        <w:rPr>
          <w:rFonts w:ascii="Times New Roman" w:hAnsi="Times New Roman" w:cs="Times New Roman"/>
        </w:rPr>
        <w:t xml:space="preserve"> </w:t>
      </w:r>
      <w:r w:rsidR="00B57CC3">
        <w:rPr>
          <w:rFonts w:ascii="Times New Roman" w:hAnsi="Times New Roman" w:cs="Times New Roman"/>
        </w:rPr>
        <w:t xml:space="preserve">lieu privilégié </w:t>
      </w:r>
      <w:r w:rsidR="00E0648C">
        <w:rPr>
          <w:rFonts w:ascii="Times New Roman" w:hAnsi="Times New Roman" w:cs="Times New Roman"/>
        </w:rPr>
        <w:t>de sensibilisation pour comprendre l’im</w:t>
      </w:r>
      <w:r w:rsidR="00E0648C" w:rsidRPr="00392B8B">
        <w:rPr>
          <w:rFonts w:ascii="Times New Roman" w:hAnsi="Times New Roman" w:cs="Times New Roman"/>
        </w:rPr>
        <w:t xml:space="preserve">portance et </w:t>
      </w:r>
      <w:r w:rsidR="00E0648C">
        <w:rPr>
          <w:rFonts w:ascii="Times New Roman" w:hAnsi="Times New Roman" w:cs="Times New Roman"/>
        </w:rPr>
        <w:t>l’</w:t>
      </w:r>
      <w:r w:rsidR="00E0648C" w:rsidRPr="00392B8B">
        <w:rPr>
          <w:rFonts w:ascii="Times New Roman" w:hAnsi="Times New Roman" w:cs="Times New Roman"/>
        </w:rPr>
        <w:t xml:space="preserve">impact </w:t>
      </w:r>
      <w:r w:rsidR="00E0648C">
        <w:rPr>
          <w:rFonts w:ascii="Times New Roman" w:hAnsi="Times New Roman" w:cs="Times New Roman"/>
        </w:rPr>
        <w:t>des décisions européennes sur</w:t>
      </w:r>
      <w:r w:rsidR="00E0648C" w:rsidRPr="00392B8B">
        <w:rPr>
          <w:rFonts w:ascii="Times New Roman" w:hAnsi="Times New Roman" w:cs="Times New Roman"/>
        </w:rPr>
        <w:t xml:space="preserve"> la vie quotidienne des Français</w:t>
      </w:r>
      <w:r w:rsidR="00E0648C">
        <w:rPr>
          <w:rFonts w:ascii="Times New Roman" w:hAnsi="Times New Roman" w:cs="Times New Roman"/>
        </w:rPr>
        <w:t>.</w:t>
      </w:r>
    </w:p>
    <w:p w14:paraId="55CECF67" w14:textId="7BA6F6F2" w:rsidR="00EE58DD" w:rsidRPr="00F34D9C" w:rsidRDefault="00E0648C" w:rsidP="00E0648C">
      <w:pPr>
        <w:pStyle w:val="Titre3"/>
        <w:rPr>
          <w:rFonts w:ascii="Helvetica" w:hAnsi="Helvetica"/>
          <w:sz w:val="24"/>
          <w:szCs w:val="24"/>
        </w:rPr>
      </w:pPr>
      <w:bookmarkStart w:id="17" w:name="_Toc341526349"/>
      <w:r w:rsidRPr="00F34D9C">
        <w:rPr>
          <w:rFonts w:ascii="Helvetica" w:hAnsi="Helvetica"/>
          <w:sz w:val="24"/>
          <w:szCs w:val="24"/>
        </w:rPr>
        <w:t xml:space="preserve">Un rapport intime entre service public des médias et </w:t>
      </w:r>
      <w:r w:rsidR="00CE13EE" w:rsidRPr="00F34D9C">
        <w:rPr>
          <w:rFonts w:ascii="Helvetica" w:hAnsi="Helvetica"/>
          <w:sz w:val="24"/>
          <w:szCs w:val="24"/>
        </w:rPr>
        <w:t>participat</w:t>
      </w:r>
      <w:r w:rsidR="00F34D9C">
        <w:rPr>
          <w:rFonts w:ascii="Helvetica" w:hAnsi="Helvetica"/>
          <w:sz w:val="24"/>
          <w:szCs w:val="24"/>
        </w:rPr>
        <w:t xml:space="preserve">ion </w:t>
      </w:r>
      <w:r w:rsidR="00CE13EE" w:rsidRPr="00F34D9C">
        <w:rPr>
          <w:rFonts w:ascii="Helvetica" w:hAnsi="Helvetica"/>
          <w:sz w:val="24"/>
          <w:szCs w:val="24"/>
        </w:rPr>
        <w:t>démocratique</w:t>
      </w:r>
      <w:bookmarkEnd w:id="17"/>
    </w:p>
    <w:p w14:paraId="0AB334F3" w14:textId="4A9C6093" w:rsidR="00056717" w:rsidRPr="00392B8B" w:rsidRDefault="00056717"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Une étud</w:t>
      </w:r>
      <w:r w:rsidR="00F11AC0" w:rsidRPr="00392B8B">
        <w:rPr>
          <w:rFonts w:ascii="Times New Roman" w:hAnsi="Times New Roman" w:cs="Times New Roman"/>
        </w:rPr>
        <w:t xml:space="preserve">e publiée en 2016 par le </w:t>
      </w:r>
      <w:r w:rsidR="00F11AC0" w:rsidRPr="00E0648C">
        <w:rPr>
          <w:rFonts w:ascii="Times New Roman" w:hAnsi="Times New Roman" w:cs="Times New Roman"/>
          <w:i/>
        </w:rPr>
        <w:t>Europea</w:t>
      </w:r>
      <w:r w:rsidR="00E0648C" w:rsidRPr="00E0648C">
        <w:rPr>
          <w:rFonts w:ascii="Times New Roman" w:hAnsi="Times New Roman" w:cs="Times New Roman"/>
          <w:i/>
        </w:rPr>
        <w:t xml:space="preserve">n Broadcasting Union </w:t>
      </w:r>
      <w:r w:rsidR="00E0648C" w:rsidRPr="00E0648C">
        <w:rPr>
          <w:rFonts w:ascii="Times New Roman" w:hAnsi="Times New Roman" w:cs="Times New Roman"/>
        </w:rPr>
        <w:t>(</w:t>
      </w:r>
      <w:r w:rsidR="00E0648C" w:rsidRPr="00E0648C">
        <w:rPr>
          <w:rFonts w:ascii="Times New Roman" w:eastAsia="Times New Roman" w:hAnsi="Times New Roman" w:cs="Times New Roman"/>
        </w:rPr>
        <w:t>l'Union européenne de radio-télévision)</w:t>
      </w:r>
      <w:r w:rsidR="00E0648C" w:rsidRPr="00392B8B">
        <w:rPr>
          <w:rFonts w:ascii="Times New Roman" w:hAnsi="Times New Roman" w:cs="Times New Roman"/>
        </w:rPr>
        <w:t xml:space="preserve"> </w:t>
      </w:r>
      <w:r w:rsidRPr="00392B8B">
        <w:rPr>
          <w:rFonts w:ascii="Times New Roman" w:hAnsi="Times New Roman" w:cs="Times New Roman"/>
        </w:rPr>
        <w:t>démontre par ailleurs que les pays qui</w:t>
      </w:r>
      <w:r w:rsidR="00B92950">
        <w:rPr>
          <w:rFonts w:ascii="Times New Roman" w:hAnsi="Times New Roman" w:cs="Times New Roman"/>
        </w:rPr>
        <w:t xml:space="preserve"> disposent de médias puissants de</w:t>
      </w:r>
      <w:r w:rsidR="00E0648C">
        <w:rPr>
          <w:rFonts w:ascii="Times New Roman" w:hAnsi="Times New Roman" w:cs="Times New Roman"/>
        </w:rPr>
        <w:t xml:space="preserve"> service public</w:t>
      </w:r>
      <w:r w:rsidRPr="00392B8B">
        <w:rPr>
          <w:rFonts w:ascii="Times New Roman" w:hAnsi="Times New Roman" w:cs="Times New Roman"/>
        </w:rPr>
        <w:t xml:space="preserve"> sont moins enclins à la montée des populism</w:t>
      </w:r>
      <w:r w:rsidR="00CE13EE">
        <w:rPr>
          <w:rFonts w:ascii="Times New Roman" w:hAnsi="Times New Roman" w:cs="Times New Roman"/>
        </w:rPr>
        <w:t>es et des extrêmes</w:t>
      </w:r>
      <w:r w:rsidR="00B92950">
        <w:rPr>
          <w:rFonts w:ascii="Times New Roman" w:hAnsi="Times New Roman" w:cs="Times New Roman"/>
        </w:rPr>
        <w:t>,</w:t>
      </w:r>
      <w:r w:rsidR="00CE13EE">
        <w:rPr>
          <w:rFonts w:ascii="Times New Roman" w:hAnsi="Times New Roman" w:cs="Times New Roman"/>
        </w:rPr>
        <w:t xml:space="preserve"> et </w:t>
      </w:r>
      <w:r w:rsidRPr="00392B8B">
        <w:rPr>
          <w:rFonts w:ascii="Times New Roman" w:hAnsi="Times New Roman" w:cs="Times New Roman"/>
        </w:rPr>
        <w:t xml:space="preserve">que des médias </w:t>
      </w:r>
      <w:r w:rsidR="00473C9F" w:rsidRPr="00392B8B">
        <w:rPr>
          <w:rFonts w:ascii="Times New Roman" w:hAnsi="Times New Roman" w:cs="Times New Roman"/>
        </w:rPr>
        <w:t>TV et radios béné</w:t>
      </w:r>
      <w:r w:rsidR="00CE13EE">
        <w:rPr>
          <w:rFonts w:ascii="Times New Roman" w:hAnsi="Times New Roman" w:cs="Times New Roman"/>
        </w:rPr>
        <w:t>ficiant de financements public</w:t>
      </w:r>
      <w:r w:rsidR="00473C9F" w:rsidRPr="00392B8B">
        <w:rPr>
          <w:rFonts w:ascii="Times New Roman" w:hAnsi="Times New Roman" w:cs="Times New Roman"/>
        </w:rPr>
        <w:t xml:space="preserve">s solides ont un impact positif sur la participation aux élections, le contrôle de la corruption et la liberté de la presse. </w:t>
      </w:r>
    </w:p>
    <w:p w14:paraId="3BAFA76A" w14:textId="69C2120D" w:rsidR="00DF3F02" w:rsidRDefault="00DF3F02" w:rsidP="00B62219">
      <w:pPr>
        <w:widowControl w:val="0"/>
        <w:autoSpaceDE w:val="0"/>
        <w:autoSpaceDN w:val="0"/>
        <w:adjustRightInd w:val="0"/>
        <w:jc w:val="both"/>
        <w:rPr>
          <w:rFonts w:ascii="Times New Roman" w:hAnsi="Times New Roman" w:cs="Times New Roman"/>
        </w:rPr>
      </w:pPr>
    </w:p>
    <w:p w14:paraId="523BD1CC" w14:textId="77777777" w:rsidR="00B23614" w:rsidRPr="00392B8B" w:rsidRDefault="00B23614" w:rsidP="00B62219">
      <w:pPr>
        <w:widowControl w:val="0"/>
        <w:autoSpaceDE w:val="0"/>
        <w:autoSpaceDN w:val="0"/>
        <w:adjustRightInd w:val="0"/>
        <w:jc w:val="both"/>
        <w:rPr>
          <w:rFonts w:ascii="Times New Roman" w:hAnsi="Times New Roman" w:cs="Times New Roman"/>
        </w:rPr>
      </w:pPr>
    </w:p>
    <w:p w14:paraId="6BF586B9" w14:textId="046FA2A8" w:rsidR="00641958" w:rsidRPr="00977D7C" w:rsidRDefault="00977D7C" w:rsidP="00977D7C">
      <w:pPr>
        <w:pStyle w:val="Titre2"/>
        <w:rPr>
          <w:rFonts w:ascii="Helvetica" w:hAnsi="Helvetica"/>
          <w:color w:val="auto"/>
        </w:rPr>
      </w:pPr>
      <w:bookmarkStart w:id="18" w:name="_Toc341526350"/>
      <w:r w:rsidRPr="00977D7C">
        <w:rPr>
          <w:rFonts w:ascii="Helvetica" w:hAnsi="Helvetica"/>
          <w:color w:val="auto"/>
        </w:rPr>
        <w:lastRenderedPageBreak/>
        <w:t xml:space="preserve">IV.2 </w:t>
      </w:r>
      <w:r w:rsidR="00442841">
        <w:rPr>
          <w:rFonts w:ascii="Helvetica" w:hAnsi="Helvetica"/>
          <w:color w:val="auto"/>
        </w:rPr>
        <w:t>L’e</w:t>
      </w:r>
      <w:r w:rsidR="00847F9B" w:rsidRPr="00977D7C">
        <w:rPr>
          <w:rFonts w:ascii="Helvetica" w:hAnsi="Helvetica"/>
          <w:color w:val="auto"/>
        </w:rPr>
        <w:t>nseignement supérieur</w:t>
      </w:r>
      <w:bookmarkEnd w:id="18"/>
      <w:r w:rsidR="00847F9B" w:rsidRPr="00977D7C">
        <w:rPr>
          <w:rFonts w:ascii="Helvetica" w:hAnsi="Helvetica"/>
          <w:color w:val="auto"/>
        </w:rPr>
        <w:t xml:space="preserve"> </w:t>
      </w:r>
    </w:p>
    <w:p w14:paraId="790CE6CD" w14:textId="77777777" w:rsidR="00641958" w:rsidRPr="00392B8B" w:rsidRDefault="00641958" w:rsidP="00B62219">
      <w:pPr>
        <w:widowControl w:val="0"/>
        <w:autoSpaceDE w:val="0"/>
        <w:autoSpaceDN w:val="0"/>
        <w:adjustRightInd w:val="0"/>
        <w:jc w:val="both"/>
        <w:rPr>
          <w:rFonts w:ascii="Times New Roman" w:hAnsi="Times New Roman" w:cs="Times New Roman"/>
        </w:rPr>
      </w:pPr>
    </w:p>
    <w:p w14:paraId="6C965575" w14:textId="5E8082B1" w:rsidR="004D4E12" w:rsidRDefault="006C6EB1" w:rsidP="004D4E12">
      <w:pPr>
        <w:widowControl w:val="0"/>
        <w:tabs>
          <w:tab w:val="left" w:pos="220"/>
          <w:tab w:val="left" w:pos="720"/>
        </w:tabs>
        <w:autoSpaceDE w:val="0"/>
        <w:autoSpaceDN w:val="0"/>
        <w:adjustRightInd w:val="0"/>
        <w:rPr>
          <w:rFonts w:ascii="Times New Roman" w:hAnsi="Times New Roman" w:cs="Times New Roman"/>
          <w:color w:val="393A39"/>
        </w:rPr>
      </w:pPr>
      <w:r w:rsidRPr="004D4E12">
        <w:rPr>
          <w:rFonts w:ascii="Times New Roman" w:hAnsi="Times New Roman" w:cs="Times New Roman"/>
        </w:rPr>
        <w:t>Un cycle Hautes Etudes Européennes a été créé par l’ENA il y a une dizaine d’ann</w:t>
      </w:r>
      <w:r w:rsidR="00B23614" w:rsidRPr="004D4E12">
        <w:rPr>
          <w:rFonts w:ascii="Times New Roman" w:hAnsi="Times New Roman" w:cs="Times New Roman"/>
        </w:rPr>
        <w:t xml:space="preserve">ées sur le modèle de l’IHEDN. </w:t>
      </w:r>
      <w:r w:rsidR="004D4E12" w:rsidRPr="004D4E12">
        <w:rPr>
          <w:rFonts w:ascii="Times New Roman" w:hAnsi="Times New Roman" w:cs="Times New Roman"/>
        </w:rPr>
        <w:t>Il poursuit trois objectifs </w:t>
      </w:r>
      <w:r w:rsidR="004D4E12" w:rsidRPr="004D4E12">
        <w:rPr>
          <w:rFonts w:ascii="Times New Roman" w:hAnsi="Times New Roman" w:cs="Times New Roman"/>
          <w:color w:val="393A39"/>
        </w:rPr>
        <w:t>: diversifier le réseau des personnalités d'influence qui sont familières des questions européennes ; donner des clés de compréhension des positions nationales sur ces questions ; constituer une filière d'excellence sur les questions européennes pour des personnalités à fort potentiel de carrière.</w:t>
      </w:r>
    </w:p>
    <w:p w14:paraId="3D84F86F" w14:textId="77777777" w:rsidR="004D4E12" w:rsidRPr="004D4E12" w:rsidRDefault="004D4E12" w:rsidP="004D4E12">
      <w:pPr>
        <w:widowControl w:val="0"/>
        <w:tabs>
          <w:tab w:val="left" w:pos="220"/>
          <w:tab w:val="left" w:pos="720"/>
        </w:tabs>
        <w:autoSpaceDE w:val="0"/>
        <w:autoSpaceDN w:val="0"/>
        <w:adjustRightInd w:val="0"/>
        <w:rPr>
          <w:rFonts w:ascii="Times New Roman" w:hAnsi="Times New Roman" w:cs="Times New Roman"/>
          <w:color w:val="393A39"/>
        </w:rPr>
      </w:pPr>
    </w:p>
    <w:p w14:paraId="3219F0AD" w14:textId="77777777" w:rsidR="004D4E12" w:rsidRDefault="004D4E12" w:rsidP="004D4E12">
      <w:pPr>
        <w:widowControl w:val="0"/>
        <w:autoSpaceDE w:val="0"/>
        <w:autoSpaceDN w:val="0"/>
        <w:adjustRightInd w:val="0"/>
        <w:jc w:val="both"/>
        <w:rPr>
          <w:rFonts w:ascii="Times New Roman" w:hAnsi="Times New Roman" w:cs="Times New Roman"/>
        </w:rPr>
      </w:pPr>
      <w:r w:rsidRPr="004D4E12">
        <w:rPr>
          <w:rFonts w:ascii="Times New Roman" w:hAnsi="Times New Roman" w:cs="Times New Roman"/>
        </w:rPr>
        <w:t xml:space="preserve">Il comprend 10 séminaires de formation de 3 à 5 jours par mois pendant 10 mois </w:t>
      </w:r>
      <w:r w:rsidRPr="004D4E12">
        <w:rPr>
          <w:rFonts w:ascii="Times New Roman" w:hAnsi="Times New Roman" w:cs="Times New Roman"/>
          <w:color w:val="393A39"/>
        </w:rPr>
        <w:t xml:space="preserve">privilégiant un contenu et des méthodes pédagogiques centrées sur l’expérience concrète </w:t>
      </w:r>
      <w:r w:rsidRPr="004D4E12">
        <w:rPr>
          <w:rFonts w:ascii="Times New Roman" w:hAnsi="Times New Roman" w:cs="Times New Roman"/>
        </w:rPr>
        <w:t xml:space="preserve">. </w:t>
      </w:r>
    </w:p>
    <w:p w14:paraId="44A1E175" w14:textId="77777777" w:rsidR="004D4E12" w:rsidRDefault="004D4E12" w:rsidP="004D4E12">
      <w:pPr>
        <w:widowControl w:val="0"/>
        <w:autoSpaceDE w:val="0"/>
        <w:autoSpaceDN w:val="0"/>
        <w:adjustRightInd w:val="0"/>
        <w:jc w:val="both"/>
        <w:rPr>
          <w:rFonts w:ascii="Times New Roman" w:hAnsi="Times New Roman" w:cs="Times New Roman"/>
        </w:rPr>
      </w:pPr>
    </w:p>
    <w:p w14:paraId="4C5EF2BB" w14:textId="45CBFC8A" w:rsidR="00B92950" w:rsidRDefault="004D4E12" w:rsidP="004D4E12">
      <w:pPr>
        <w:widowControl w:val="0"/>
        <w:autoSpaceDE w:val="0"/>
        <w:autoSpaceDN w:val="0"/>
        <w:adjustRightInd w:val="0"/>
        <w:jc w:val="both"/>
        <w:rPr>
          <w:rFonts w:ascii="Times New Roman" w:hAnsi="Times New Roman" w:cs="Times New Roman"/>
          <w:color w:val="393A39"/>
        </w:rPr>
      </w:pPr>
      <w:r>
        <w:rPr>
          <w:rFonts w:ascii="Times New Roman" w:hAnsi="Times New Roman" w:cs="Times New Roman"/>
        </w:rPr>
        <w:t xml:space="preserve">Le programme </w:t>
      </w:r>
      <w:r w:rsidR="006C6EB1" w:rsidRPr="004D4E12">
        <w:rPr>
          <w:rFonts w:ascii="Times New Roman" w:hAnsi="Times New Roman" w:cs="Times New Roman"/>
        </w:rPr>
        <w:t>compte plus de 450  anciens audi</w:t>
      </w:r>
      <w:r w:rsidR="00190B8B">
        <w:rPr>
          <w:rFonts w:ascii="Times New Roman" w:hAnsi="Times New Roman" w:cs="Times New Roman"/>
        </w:rPr>
        <w:t>teurs venus</w:t>
      </w:r>
      <w:r w:rsidRPr="004D4E12">
        <w:rPr>
          <w:rFonts w:ascii="Times New Roman" w:hAnsi="Times New Roman" w:cs="Times New Roman"/>
        </w:rPr>
        <w:t xml:space="preserve"> d’horizons divers : </w:t>
      </w:r>
      <w:r w:rsidRPr="004D4E12">
        <w:rPr>
          <w:rFonts w:ascii="Times New Roman" w:hAnsi="Times New Roman" w:cs="Times New Roman"/>
          <w:color w:val="393A39"/>
        </w:rPr>
        <w:t>décideurs issus du secteur public et de la société civile, élus européens, nationaux et locaux, hommes et femmes d’entreprises, universitaires, journalistes, hauts fonctionnaires, représentants d’organisations professionnelles, syndicales, des cultes...</w:t>
      </w:r>
    </w:p>
    <w:p w14:paraId="3DA41492" w14:textId="77777777" w:rsidR="00190B8B" w:rsidRDefault="00190B8B" w:rsidP="004D4E12">
      <w:pPr>
        <w:widowControl w:val="0"/>
        <w:autoSpaceDE w:val="0"/>
        <w:autoSpaceDN w:val="0"/>
        <w:adjustRightInd w:val="0"/>
        <w:jc w:val="both"/>
        <w:rPr>
          <w:rFonts w:ascii="Times New Roman" w:hAnsi="Times New Roman" w:cs="Times New Roman"/>
          <w:color w:val="393A39"/>
        </w:rPr>
      </w:pPr>
    </w:p>
    <w:p w14:paraId="5AB60818" w14:textId="7C5D65D9" w:rsidR="00190B8B" w:rsidRDefault="00190B8B" w:rsidP="004D4E12">
      <w:pPr>
        <w:widowControl w:val="0"/>
        <w:autoSpaceDE w:val="0"/>
        <w:autoSpaceDN w:val="0"/>
        <w:adjustRightInd w:val="0"/>
        <w:jc w:val="both"/>
        <w:rPr>
          <w:rFonts w:ascii="Times New Roman" w:hAnsi="Times New Roman" w:cs="Times New Roman"/>
          <w:color w:val="393A39"/>
        </w:rPr>
      </w:pPr>
      <w:r>
        <w:rPr>
          <w:rFonts w:ascii="Times New Roman" w:hAnsi="Times New Roman" w:cs="Times New Roman"/>
          <w:color w:val="393A39"/>
        </w:rPr>
        <w:t xml:space="preserve">Une initiative assurément louable mais numériquement limitée et ne touchant qu’une cible de décideurs et affectant peu en conséquence le grand public. </w:t>
      </w:r>
    </w:p>
    <w:p w14:paraId="26192CBF" w14:textId="77777777" w:rsidR="00190B8B" w:rsidRDefault="00190B8B" w:rsidP="004D4E12">
      <w:pPr>
        <w:widowControl w:val="0"/>
        <w:autoSpaceDE w:val="0"/>
        <w:autoSpaceDN w:val="0"/>
        <w:adjustRightInd w:val="0"/>
        <w:jc w:val="both"/>
        <w:rPr>
          <w:rFonts w:ascii="Times New Roman" w:hAnsi="Times New Roman" w:cs="Times New Roman"/>
          <w:color w:val="393A39"/>
        </w:rPr>
      </w:pPr>
    </w:p>
    <w:p w14:paraId="2ED6590E" w14:textId="76EDA0D4" w:rsidR="00190B8B" w:rsidRPr="004D4E12" w:rsidRDefault="00190B8B" w:rsidP="004D4E12">
      <w:pPr>
        <w:widowControl w:val="0"/>
        <w:autoSpaceDE w:val="0"/>
        <w:autoSpaceDN w:val="0"/>
        <w:adjustRightInd w:val="0"/>
        <w:jc w:val="both"/>
        <w:rPr>
          <w:rFonts w:ascii="Times New Roman" w:hAnsi="Times New Roman" w:cs="Times New Roman"/>
        </w:rPr>
      </w:pPr>
      <w:r>
        <w:rPr>
          <w:rFonts w:ascii="Times New Roman" w:hAnsi="Times New Roman" w:cs="Times New Roman"/>
          <w:color w:val="393A39"/>
        </w:rPr>
        <w:t>Le relevé détaillé des filières universitaires figura</w:t>
      </w:r>
      <w:r w:rsidR="00A95092">
        <w:rPr>
          <w:rFonts w:ascii="Times New Roman" w:hAnsi="Times New Roman" w:cs="Times New Roman"/>
          <w:color w:val="393A39"/>
        </w:rPr>
        <w:t xml:space="preserve">nt en annexe montre que </w:t>
      </w:r>
      <w:r w:rsidR="009C170A">
        <w:rPr>
          <w:rFonts w:ascii="Times New Roman" w:hAnsi="Times New Roman" w:cs="Times New Roman"/>
          <w:color w:val="393A39"/>
        </w:rPr>
        <w:t xml:space="preserve">l’enseignement du droit communautaire est proposé de façon satisfaisante dans les universités françaises. </w:t>
      </w:r>
      <w:r>
        <w:rPr>
          <w:rFonts w:ascii="Times New Roman" w:hAnsi="Times New Roman" w:cs="Times New Roman"/>
          <w:color w:val="393A39"/>
        </w:rPr>
        <w:t xml:space="preserve"> </w:t>
      </w:r>
    </w:p>
    <w:p w14:paraId="3ED84D33" w14:textId="77777777" w:rsidR="00DF1027" w:rsidRPr="00392B8B" w:rsidRDefault="00DF1027" w:rsidP="00B62219">
      <w:pPr>
        <w:widowControl w:val="0"/>
        <w:autoSpaceDE w:val="0"/>
        <w:autoSpaceDN w:val="0"/>
        <w:adjustRightInd w:val="0"/>
        <w:jc w:val="both"/>
        <w:rPr>
          <w:rFonts w:ascii="Times New Roman" w:hAnsi="Times New Roman" w:cs="Times New Roman"/>
        </w:rPr>
      </w:pPr>
    </w:p>
    <w:p w14:paraId="56DF2D34" w14:textId="5AB9D07D" w:rsidR="00641958" w:rsidRPr="00977D7C" w:rsidRDefault="00977D7C" w:rsidP="00977D7C">
      <w:pPr>
        <w:pStyle w:val="Titre2"/>
        <w:rPr>
          <w:rFonts w:ascii="Helvetica" w:hAnsi="Helvetica"/>
          <w:color w:val="auto"/>
        </w:rPr>
      </w:pPr>
      <w:bookmarkStart w:id="19" w:name="_Toc341526351"/>
      <w:r>
        <w:rPr>
          <w:rFonts w:ascii="Helvetica" w:hAnsi="Helvetica"/>
          <w:color w:val="auto"/>
        </w:rPr>
        <w:t>IV.3</w:t>
      </w:r>
      <w:r w:rsidRPr="00977D7C">
        <w:rPr>
          <w:rFonts w:ascii="Helvetica" w:hAnsi="Helvetica"/>
          <w:color w:val="auto"/>
        </w:rPr>
        <w:t xml:space="preserve"> </w:t>
      </w:r>
      <w:r w:rsidR="00442841">
        <w:rPr>
          <w:rFonts w:ascii="Helvetica" w:hAnsi="Helvetica"/>
          <w:color w:val="auto"/>
        </w:rPr>
        <w:t>Les think t</w:t>
      </w:r>
      <w:r w:rsidR="00641958" w:rsidRPr="00977D7C">
        <w:rPr>
          <w:rFonts w:ascii="Helvetica" w:hAnsi="Helvetica"/>
          <w:color w:val="auto"/>
        </w:rPr>
        <w:t>anks</w:t>
      </w:r>
      <w:bookmarkEnd w:id="19"/>
      <w:r w:rsidR="00641958" w:rsidRPr="00977D7C">
        <w:rPr>
          <w:rFonts w:ascii="Helvetica" w:hAnsi="Helvetica"/>
          <w:color w:val="auto"/>
        </w:rPr>
        <w:t xml:space="preserve"> </w:t>
      </w:r>
    </w:p>
    <w:p w14:paraId="553732EE" w14:textId="0113CF48" w:rsidR="00641958" w:rsidRPr="00392B8B" w:rsidRDefault="00977D7C" w:rsidP="00B62219">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p>
    <w:p w14:paraId="0A7A7F4F" w14:textId="4B783477" w:rsidR="00120AAD" w:rsidRPr="00392B8B" w:rsidRDefault="00FF5E5B"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La revue des travaux des </w:t>
      </w:r>
      <w:r w:rsidR="009E2C66" w:rsidRPr="00392B8B">
        <w:rPr>
          <w:rFonts w:ascii="Times New Roman" w:hAnsi="Times New Roman" w:cs="Times New Roman"/>
        </w:rPr>
        <w:t xml:space="preserve"> principaux </w:t>
      </w:r>
      <w:r w:rsidR="009E2C66" w:rsidRPr="00B23614">
        <w:rPr>
          <w:rFonts w:ascii="Times New Roman" w:hAnsi="Times New Roman" w:cs="Times New Roman"/>
          <w:i/>
        </w:rPr>
        <w:t>think tanks</w:t>
      </w:r>
      <w:r w:rsidR="009E2C66" w:rsidRPr="00392B8B">
        <w:rPr>
          <w:rFonts w:ascii="Times New Roman" w:hAnsi="Times New Roman" w:cs="Times New Roman"/>
        </w:rPr>
        <w:t xml:space="preserve"> </w:t>
      </w:r>
      <w:r w:rsidR="00B23614">
        <w:rPr>
          <w:rFonts w:ascii="Times New Roman" w:hAnsi="Times New Roman" w:cs="Times New Roman"/>
        </w:rPr>
        <w:t xml:space="preserve">français – IFRI, Fondation Robert Schuman, Institut Jacques Delors, </w:t>
      </w:r>
      <w:r w:rsidRPr="00392B8B">
        <w:rPr>
          <w:rFonts w:ascii="Times New Roman" w:hAnsi="Times New Roman" w:cs="Times New Roman"/>
        </w:rPr>
        <w:t>IRIS</w:t>
      </w:r>
      <w:r w:rsidR="00B23614">
        <w:rPr>
          <w:rFonts w:ascii="Times New Roman" w:hAnsi="Times New Roman" w:cs="Times New Roman"/>
        </w:rPr>
        <w:t>, CERI</w:t>
      </w:r>
      <w:r w:rsidR="00B92950">
        <w:rPr>
          <w:rFonts w:ascii="Times New Roman" w:hAnsi="Times New Roman" w:cs="Times New Roman"/>
        </w:rPr>
        <w:t>…</w:t>
      </w:r>
      <w:r w:rsidR="00B23614">
        <w:rPr>
          <w:rFonts w:ascii="Times New Roman" w:hAnsi="Times New Roman" w:cs="Times New Roman"/>
        </w:rPr>
        <w:t xml:space="preserve"> –</w:t>
      </w:r>
      <w:r w:rsidR="00B9011B" w:rsidRPr="00392B8B">
        <w:rPr>
          <w:rFonts w:ascii="Times New Roman" w:hAnsi="Times New Roman" w:cs="Times New Roman"/>
        </w:rPr>
        <w:t xml:space="preserve"> montre également un solide agenda</w:t>
      </w:r>
      <w:r w:rsidR="00B430BF" w:rsidRPr="00392B8B">
        <w:rPr>
          <w:rFonts w:ascii="Times New Roman" w:hAnsi="Times New Roman" w:cs="Times New Roman"/>
        </w:rPr>
        <w:t xml:space="preserve"> tourné vers les questions européennes</w:t>
      </w:r>
      <w:r w:rsidR="00B9011B" w:rsidRPr="00392B8B">
        <w:rPr>
          <w:rFonts w:ascii="Times New Roman" w:hAnsi="Times New Roman" w:cs="Times New Roman"/>
        </w:rPr>
        <w:t xml:space="preserve"> et des travaux d’une qualité réelle. </w:t>
      </w:r>
    </w:p>
    <w:p w14:paraId="104790A2" w14:textId="77777777" w:rsidR="00DE189A" w:rsidRPr="00392B8B" w:rsidRDefault="00DE189A" w:rsidP="00B62219">
      <w:pPr>
        <w:widowControl w:val="0"/>
        <w:autoSpaceDE w:val="0"/>
        <w:autoSpaceDN w:val="0"/>
        <w:adjustRightInd w:val="0"/>
        <w:jc w:val="both"/>
        <w:rPr>
          <w:rFonts w:ascii="Times New Roman" w:hAnsi="Times New Roman" w:cs="Times New Roman"/>
        </w:rPr>
      </w:pPr>
    </w:p>
    <w:p w14:paraId="7D590E32" w14:textId="3CD386DF" w:rsidR="00382F33" w:rsidRDefault="00B9011B"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M</w:t>
      </w:r>
      <w:r w:rsidR="00B430BF" w:rsidRPr="00392B8B">
        <w:rPr>
          <w:rFonts w:ascii="Times New Roman" w:hAnsi="Times New Roman" w:cs="Times New Roman"/>
        </w:rPr>
        <w:t>ais on peut s’interroger sur l’impact de ces travaux dans l’opinion publique</w:t>
      </w:r>
      <w:r w:rsidR="005C68C5" w:rsidRPr="00392B8B">
        <w:rPr>
          <w:rFonts w:ascii="Times New Roman" w:hAnsi="Times New Roman" w:cs="Times New Roman"/>
        </w:rPr>
        <w:t xml:space="preserve"> et leur contribution à une bonne information des Français</w:t>
      </w:r>
      <w:r w:rsidR="00B23614">
        <w:rPr>
          <w:rFonts w:ascii="Times New Roman" w:hAnsi="Times New Roman" w:cs="Times New Roman"/>
        </w:rPr>
        <w:t xml:space="preserve"> sur les enjeux européens</w:t>
      </w:r>
      <w:r w:rsidR="00B430BF" w:rsidRPr="00392B8B">
        <w:rPr>
          <w:rFonts w:ascii="Times New Roman" w:hAnsi="Times New Roman" w:cs="Times New Roman"/>
        </w:rPr>
        <w:t xml:space="preserve">. Et </w:t>
      </w:r>
      <w:r w:rsidR="005C68C5" w:rsidRPr="00392B8B">
        <w:rPr>
          <w:rFonts w:ascii="Times New Roman" w:hAnsi="Times New Roman" w:cs="Times New Roman"/>
        </w:rPr>
        <w:t>d’</w:t>
      </w:r>
      <w:r w:rsidR="00B23614">
        <w:rPr>
          <w:rFonts w:ascii="Times New Roman" w:hAnsi="Times New Roman" w:cs="Times New Roman"/>
        </w:rPr>
        <w:t xml:space="preserve">évoquer ici le </w:t>
      </w:r>
      <w:r w:rsidR="00B430BF" w:rsidRPr="00392B8B">
        <w:rPr>
          <w:rFonts w:ascii="Times New Roman" w:hAnsi="Times New Roman" w:cs="Times New Roman"/>
        </w:rPr>
        <w:t>« s</w:t>
      </w:r>
      <w:r w:rsidR="00946973" w:rsidRPr="00392B8B">
        <w:rPr>
          <w:rFonts w:ascii="Times New Roman" w:hAnsi="Times New Roman" w:cs="Times New Roman"/>
        </w:rPr>
        <w:t xml:space="preserve">yndrome </w:t>
      </w:r>
      <w:r w:rsidR="00B23614">
        <w:rPr>
          <w:rFonts w:ascii="Times New Roman" w:hAnsi="Times New Roman" w:cs="Times New Roman"/>
        </w:rPr>
        <w:t>du thermostat »</w:t>
      </w:r>
      <w:r w:rsidR="00AD3CE0" w:rsidRPr="00392B8B">
        <w:rPr>
          <w:rFonts w:ascii="Times New Roman" w:hAnsi="Times New Roman" w:cs="Times New Roman"/>
        </w:rPr>
        <w:t xml:space="preserve">, </w:t>
      </w:r>
      <w:r w:rsidR="00B430BF" w:rsidRPr="00392B8B">
        <w:rPr>
          <w:rFonts w:ascii="Times New Roman" w:hAnsi="Times New Roman" w:cs="Times New Roman"/>
        </w:rPr>
        <w:t xml:space="preserve">où </w:t>
      </w:r>
      <w:r w:rsidR="00BF252C" w:rsidRPr="00392B8B">
        <w:rPr>
          <w:rFonts w:ascii="Times New Roman" w:hAnsi="Times New Roman" w:cs="Times New Roman"/>
        </w:rPr>
        <w:t xml:space="preserve">les experts </w:t>
      </w:r>
      <w:r w:rsidR="008855D7" w:rsidRPr="00392B8B">
        <w:rPr>
          <w:rFonts w:ascii="Times New Roman" w:hAnsi="Times New Roman" w:cs="Times New Roman"/>
        </w:rPr>
        <w:t>et les outils d’observa</w:t>
      </w:r>
      <w:r w:rsidR="000910C8" w:rsidRPr="00392B8B">
        <w:rPr>
          <w:rFonts w:ascii="Times New Roman" w:hAnsi="Times New Roman" w:cs="Times New Roman"/>
        </w:rPr>
        <w:t>tion et d’analyse sont pléthore…</w:t>
      </w:r>
      <w:r w:rsidR="008855D7" w:rsidRPr="00392B8B">
        <w:rPr>
          <w:rFonts w:ascii="Times New Roman" w:hAnsi="Times New Roman" w:cs="Times New Roman"/>
        </w:rPr>
        <w:t xml:space="preserve">mais il n’y a personne pour </w:t>
      </w:r>
      <w:r w:rsidR="00AD3CE0" w:rsidRPr="00392B8B">
        <w:rPr>
          <w:rFonts w:ascii="Times New Roman" w:hAnsi="Times New Roman" w:cs="Times New Roman"/>
        </w:rPr>
        <w:t>« </w:t>
      </w:r>
      <w:r w:rsidR="008855D7" w:rsidRPr="00392B8B">
        <w:rPr>
          <w:rFonts w:ascii="Times New Roman" w:hAnsi="Times New Roman" w:cs="Times New Roman"/>
        </w:rPr>
        <w:t>produire de la chaleur</w:t>
      </w:r>
      <w:r w:rsidR="00AD3CE0" w:rsidRPr="00392B8B">
        <w:rPr>
          <w:rFonts w:ascii="Times New Roman" w:hAnsi="Times New Roman" w:cs="Times New Roman"/>
        </w:rPr>
        <w:t> »</w:t>
      </w:r>
      <w:r w:rsidR="008855D7" w:rsidRPr="00392B8B">
        <w:rPr>
          <w:rFonts w:ascii="Times New Roman" w:hAnsi="Times New Roman" w:cs="Times New Roman"/>
        </w:rPr>
        <w:t xml:space="preserve">, </w:t>
      </w:r>
      <w:r w:rsidR="00AD3CE0" w:rsidRPr="00392B8B">
        <w:rPr>
          <w:rFonts w:ascii="Times New Roman" w:hAnsi="Times New Roman" w:cs="Times New Roman"/>
        </w:rPr>
        <w:t xml:space="preserve">autrement dit </w:t>
      </w:r>
      <w:r w:rsidR="008855D7" w:rsidRPr="00392B8B">
        <w:rPr>
          <w:rFonts w:ascii="Times New Roman" w:hAnsi="Times New Roman" w:cs="Times New Roman"/>
        </w:rPr>
        <w:t xml:space="preserve">pour créer un </w:t>
      </w:r>
      <w:r w:rsidR="00EE2DD2" w:rsidRPr="00392B8B">
        <w:rPr>
          <w:rFonts w:ascii="Times New Roman" w:hAnsi="Times New Roman" w:cs="Times New Roman"/>
        </w:rPr>
        <w:t xml:space="preserve">effet </w:t>
      </w:r>
      <w:r w:rsidR="008855D7" w:rsidRPr="00392B8B">
        <w:rPr>
          <w:rFonts w:ascii="Times New Roman" w:hAnsi="Times New Roman" w:cs="Times New Roman"/>
        </w:rPr>
        <w:t xml:space="preserve">d’adhésion </w:t>
      </w:r>
      <w:r w:rsidR="00326122" w:rsidRPr="00392B8B">
        <w:rPr>
          <w:rFonts w:ascii="Times New Roman" w:hAnsi="Times New Roman" w:cs="Times New Roman"/>
        </w:rPr>
        <w:t xml:space="preserve">pour l’Europe </w:t>
      </w:r>
      <w:r w:rsidR="00EE2DD2" w:rsidRPr="00392B8B">
        <w:rPr>
          <w:rFonts w:ascii="Times New Roman" w:hAnsi="Times New Roman" w:cs="Times New Roman"/>
        </w:rPr>
        <w:t xml:space="preserve">et d’entraînement </w:t>
      </w:r>
      <w:r w:rsidR="008855D7" w:rsidRPr="00392B8B">
        <w:rPr>
          <w:rFonts w:ascii="Times New Roman" w:hAnsi="Times New Roman" w:cs="Times New Roman"/>
        </w:rPr>
        <w:t xml:space="preserve">dans l’opinion. </w:t>
      </w:r>
    </w:p>
    <w:p w14:paraId="3445DDFB" w14:textId="77777777" w:rsidR="00B23614" w:rsidRDefault="00B23614" w:rsidP="00B23614">
      <w:pPr>
        <w:widowControl w:val="0"/>
        <w:autoSpaceDE w:val="0"/>
        <w:autoSpaceDN w:val="0"/>
        <w:adjustRightInd w:val="0"/>
        <w:jc w:val="both"/>
        <w:rPr>
          <w:rFonts w:ascii="Times New Roman" w:hAnsi="Times New Roman" w:cs="Times New Roman"/>
        </w:rPr>
      </w:pPr>
    </w:p>
    <w:p w14:paraId="31A8D025" w14:textId="41F1734C" w:rsidR="00B23614" w:rsidRPr="00392B8B" w:rsidRDefault="00B23614" w:rsidP="00B23614">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Le Groupe des Belles Feuilles </w:t>
      </w:r>
      <w:r w:rsidR="00B92950">
        <w:rPr>
          <w:rFonts w:ascii="Times New Roman" w:hAnsi="Times New Roman" w:cs="Times New Roman"/>
        </w:rPr>
        <w:t xml:space="preserve">dont le travail </w:t>
      </w:r>
      <w:r w:rsidR="00B92950" w:rsidRPr="00392B8B">
        <w:rPr>
          <w:rFonts w:ascii="Times New Roman" w:hAnsi="Times New Roman" w:cs="Times New Roman"/>
        </w:rPr>
        <w:t>de formation de jeunes responsables professionnels</w:t>
      </w:r>
      <w:r w:rsidR="00B92950">
        <w:rPr>
          <w:rFonts w:ascii="Times New Roman" w:hAnsi="Times New Roman" w:cs="Times New Roman"/>
        </w:rPr>
        <w:t xml:space="preserve"> </w:t>
      </w:r>
      <w:r w:rsidR="00B92950" w:rsidRPr="00392B8B">
        <w:rPr>
          <w:rFonts w:ascii="Times New Roman" w:hAnsi="Times New Roman" w:cs="Times New Roman"/>
        </w:rPr>
        <w:t>sur l</w:t>
      </w:r>
      <w:r w:rsidR="00B92950">
        <w:rPr>
          <w:rFonts w:ascii="Times New Roman" w:hAnsi="Times New Roman" w:cs="Times New Roman"/>
        </w:rPr>
        <w:t>es questions européennes,</w:t>
      </w:r>
      <w:r w:rsidR="00B92950" w:rsidRPr="00392B8B">
        <w:rPr>
          <w:rFonts w:ascii="Times New Roman" w:hAnsi="Times New Roman" w:cs="Times New Roman"/>
        </w:rPr>
        <w:t xml:space="preserve"> </w:t>
      </w:r>
      <w:r w:rsidR="00B92950">
        <w:rPr>
          <w:rFonts w:ascii="Times New Roman" w:hAnsi="Times New Roman" w:cs="Times New Roman"/>
        </w:rPr>
        <w:t>entrepris depuis plus de 30 ans, était jugé remarquable, a réduit significativement ses activités</w:t>
      </w:r>
      <w:r w:rsidRPr="00392B8B">
        <w:rPr>
          <w:rFonts w:ascii="Times New Roman" w:hAnsi="Times New Roman" w:cs="Times New Roman"/>
        </w:rPr>
        <w:t xml:space="preserve">. </w:t>
      </w:r>
    </w:p>
    <w:p w14:paraId="4C59F214" w14:textId="77777777" w:rsidR="00B23614" w:rsidRPr="00392B8B" w:rsidRDefault="00B23614" w:rsidP="00B62219">
      <w:pPr>
        <w:widowControl w:val="0"/>
        <w:autoSpaceDE w:val="0"/>
        <w:autoSpaceDN w:val="0"/>
        <w:adjustRightInd w:val="0"/>
        <w:jc w:val="both"/>
        <w:rPr>
          <w:rFonts w:ascii="Times New Roman" w:hAnsi="Times New Roman" w:cs="Times New Roman"/>
        </w:rPr>
      </w:pPr>
    </w:p>
    <w:p w14:paraId="50DE9A6D" w14:textId="77777777" w:rsidR="00F11AC0" w:rsidRPr="00392B8B" w:rsidRDefault="00F11AC0" w:rsidP="00993579">
      <w:pPr>
        <w:pStyle w:val="Paragraphedeliste"/>
        <w:ind w:left="360" w:firstLine="348"/>
        <w:jc w:val="both"/>
        <w:rPr>
          <w:rFonts w:ascii="Times New Roman" w:hAnsi="Times New Roman" w:cs="Times New Roman"/>
        </w:rPr>
      </w:pPr>
    </w:p>
    <w:p w14:paraId="2F6FF5CC" w14:textId="00AEEE0D" w:rsidR="00084A26" w:rsidRPr="00977D7C" w:rsidRDefault="00977D7C" w:rsidP="00977D7C">
      <w:pPr>
        <w:pStyle w:val="Titre2"/>
        <w:rPr>
          <w:rFonts w:ascii="Helvetica" w:hAnsi="Helvetica"/>
          <w:color w:val="auto"/>
          <w:lang w:eastAsia="fr-FR"/>
        </w:rPr>
      </w:pPr>
      <w:bookmarkStart w:id="20" w:name="_Toc341526352"/>
      <w:r w:rsidRPr="00977D7C">
        <w:rPr>
          <w:rFonts w:ascii="Helvetica" w:hAnsi="Helvetica"/>
          <w:color w:val="auto"/>
        </w:rPr>
        <w:t>IV.4</w:t>
      </w:r>
      <w:r w:rsidR="00993579" w:rsidRPr="00977D7C">
        <w:rPr>
          <w:rFonts w:ascii="Helvetica" w:hAnsi="Helvetica"/>
          <w:color w:val="auto"/>
        </w:rPr>
        <w:t xml:space="preserve"> </w:t>
      </w:r>
      <w:r w:rsidR="00084A26" w:rsidRPr="00977D7C">
        <w:rPr>
          <w:rFonts w:ascii="Helvetica" w:hAnsi="Helvetica"/>
          <w:color w:val="auto"/>
        </w:rPr>
        <w:t>Les « activistes européens »</w:t>
      </w:r>
      <w:bookmarkEnd w:id="20"/>
    </w:p>
    <w:p w14:paraId="5DB412AF" w14:textId="141AB052" w:rsidR="00084A26" w:rsidRPr="00392B8B" w:rsidRDefault="00084A26" w:rsidP="00B62219">
      <w:pPr>
        <w:widowControl w:val="0"/>
        <w:autoSpaceDE w:val="0"/>
        <w:autoSpaceDN w:val="0"/>
        <w:adjustRightInd w:val="0"/>
        <w:jc w:val="both"/>
        <w:rPr>
          <w:rFonts w:ascii="Times New Roman" w:hAnsi="Times New Roman" w:cs="Times New Roman"/>
          <w:bCs/>
          <w:color w:val="1A1A1A"/>
        </w:rPr>
      </w:pPr>
    </w:p>
    <w:p w14:paraId="1B0C043E" w14:textId="66E10FC3" w:rsidR="00084A26" w:rsidRDefault="0071519C" w:rsidP="00B62219">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w:t>
      </w:r>
      <w:r w:rsidR="005C68C5" w:rsidRPr="00392B8B">
        <w:rPr>
          <w:rFonts w:ascii="Times New Roman" w:hAnsi="Times New Roman" w:cs="Times New Roman"/>
        </w:rPr>
        <w:t>es initiatives des</w:t>
      </w:r>
      <w:r w:rsidR="00EE2DD2" w:rsidRPr="00392B8B">
        <w:rPr>
          <w:rFonts w:ascii="Times New Roman" w:hAnsi="Times New Roman" w:cs="Times New Roman"/>
        </w:rPr>
        <w:t xml:space="preserve"> « activistes eu</w:t>
      </w:r>
      <w:r w:rsidR="002C6AE4" w:rsidRPr="00392B8B">
        <w:rPr>
          <w:rFonts w:ascii="Times New Roman" w:hAnsi="Times New Roman" w:cs="Times New Roman"/>
        </w:rPr>
        <w:t>ropéens »</w:t>
      </w:r>
      <w:r w:rsidR="00EE2DD2" w:rsidRPr="00392B8B">
        <w:rPr>
          <w:rFonts w:ascii="Times New Roman" w:hAnsi="Times New Roman" w:cs="Times New Roman"/>
        </w:rPr>
        <w:t xml:space="preserve"> pour mobiliser les Français en faveur de l’Europe </w:t>
      </w:r>
      <w:r w:rsidR="005C68C5" w:rsidRPr="00392B8B">
        <w:rPr>
          <w:rFonts w:ascii="Times New Roman" w:hAnsi="Times New Roman" w:cs="Times New Roman"/>
        </w:rPr>
        <w:t>doivent être souligné</w:t>
      </w:r>
      <w:r w:rsidR="00B92950">
        <w:rPr>
          <w:rFonts w:ascii="Times New Roman" w:hAnsi="Times New Roman" w:cs="Times New Roman"/>
        </w:rPr>
        <w:t>e</w:t>
      </w:r>
      <w:r w:rsidR="005C68C5" w:rsidRPr="00392B8B">
        <w:rPr>
          <w:rFonts w:ascii="Times New Roman" w:hAnsi="Times New Roman" w:cs="Times New Roman"/>
        </w:rPr>
        <w:t xml:space="preserve">s mais </w:t>
      </w:r>
      <w:r w:rsidR="00EE2DD2" w:rsidRPr="00392B8B">
        <w:rPr>
          <w:rFonts w:ascii="Times New Roman" w:hAnsi="Times New Roman" w:cs="Times New Roman"/>
        </w:rPr>
        <w:t>semblen</w:t>
      </w:r>
      <w:r w:rsidR="002C6AE4" w:rsidRPr="00392B8B">
        <w:rPr>
          <w:rFonts w:ascii="Times New Roman" w:hAnsi="Times New Roman" w:cs="Times New Roman"/>
        </w:rPr>
        <w:t xml:space="preserve">t avoir </w:t>
      </w:r>
      <w:r w:rsidR="005C68C5" w:rsidRPr="00392B8B">
        <w:rPr>
          <w:rFonts w:ascii="Times New Roman" w:hAnsi="Times New Roman" w:cs="Times New Roman"/>
        </w:rPr>
        <w:t xml:space="preserve">le plus souvent </w:t>
      </w:r>
      <w:r w:rsidR="002C6AE4" w:rsidRPr="00392B8B">
        <w:rPr>
          <w:rFonts w:ascii="Times New Roman" w:hAnsi="Times New Roman" w:cs="Times New Roman"/>
        </w:rPr>
        <w:t xml:space="preserve">un effet très marginal </w:t>
      </w:r>
      <w:r w:rsidR="00EE2DD2" w:rsidRPr="00392B8B">
        <w:rPr>
          <w:rFonts w:ascii="Times New Roman" w:hAnsi="Times New Roman" w:cs="Times New Roman"/>
        </w:rPr>
        <w:t>d</w:t>
      </w:r>
      <w:r w:rsidR="00A80C1A">
        <w:rPr>
          <w:rFonts w:ascii="Times New Roman" w:hAnsi="Times New Roman" w:cs="Times New Roman"/>
        </w:rPr>
        <w:t xml:space="preserve">ans l’opinion. </w:t>
      </w:r>
    </w:p>
    <w:p w14:paraId="12659199" w14:textId="77777777" w:rsidR="00A80C1A" w:rsidRDefault="00A80C1A" w:rsidP="00B62219">
      <w:pPr>
        <w:widowControl w:val="0"/>
        <w:autoSpaceDE w:val="0"/>
        <w:autoSpaceDN w:val="0"/>
        <w:adjustRightInd w:val="0"/>
        <w:jc w:val="both"/>
        <w:rPr>
          <w:rFonts w:ascii="Times New Roman" w:hAnsi="Times New Roman" w:cs="Times New Roman"/>
        </w:rPr>
      </w:pPr>
    </w:p>
    <w:p w14:paraId="153FD2EF" w14:textId="77777777" w:rsidR="009C170A" w:rsidRDefault="009C170A" w:rsidP="00B62219">
      <w:pPr>
        <w:widowControl w:val="0"/>
        <w:autoSpaceDE w:val="0"/>
        <w:autoSpaceDN w:val="0"/>
        <w:adjustRightInd w:val="0"/>
        <w:jc w:val="both"/>
        <w:rPr>
          <w:rFonts w:ascii="Times New Roman" w:hAnsi="Times New Roman" w:cs="Times New Roman"/>
        </w:rPr>
      </w:pPr>
    </w:p>
    <w:p w14:paraId="4C8BD8A4" w14:textId="77777777" w:rsidR="009C170A" w:rsidRDefault="009C170A" w:rsidP="00B62219">
      <w:pPr>
        <w:widowControl w:val="0"/>
        <w:autoSpaceDE w:val="0"/>
        <w:autoSpaceDN w:val="0"/>
        <w:adjustRightInd w:val="0"/>
        <w:jc w:val="both"/>
        <w:rPr>
          <w:rFonts w:ascii="Times New Roman" w:hAnsi="Times New Roman" w:cs="Times New Roman"/>
        </w:rPr>
      </w:pPr>
    </w:p>
    <w:p w14:paraId="5D8F662F" w14:textId="22B7AF6A" w:rsidR="00A80C1A" w:rsidRPr="00F34D9C" w:rsidRDefault="00A80C1A" w:rsidP="00A80C1A">
      <w:pPr>
        <w:pStyle w:val="Titre3"/>
        <w:rPr>
          <w:rFonts w:ascii="Helvetica" w:hAnsi="Helvetica"/>
          <w:sz w:val="24"/>
          <w:szCs w:val="24"/>
        </w:rPr>
      </w:pPr>
      <w:bookmarkStart w:id="21" w:name="_Toc341526353"/>
      <w:r w:rsidRPr="00F34D9C">
        <w:rPr>
          <w:rFonts w:ascii="Helvetica" w:hAnsi="Helvetica"/>
          <w:sz w:val="24"/>
          <w:szCs w:val="24"/>
        </w:rPr>
        <w:lastRenderedPageBreak/>
        <w:t>L’entre soi d’une audience vieillissante</w:t>
      </w:r>
      <w:bookmarkEnd w:id="21"/>
    </w:p>
    <w:p w14:paraId="38CE5C6E" w14:textId="0838752A" w:rsidR="00AD0646" w:rsidRPr="00FF43C2" w:rsidRDefault="00A94BA7" w:rsidP="00A80C1A">
      <w:pPr>
        <w:widowControl w:val="0"/>
        <w:autoSpaceDE w:val="0"/>
        <w:autoSpaceDN w:val="0"/>
        <w:adjustRightInd w:val="0"/>
        <w:jc w:val="both"/>
        <w:rPr>
          <w:rFonts w:ascii="Times New Roman" w:hAnsi="Times New Roman" w:cs="Times New Roman"/>
          <w:iCs/>
        </w:rPr>
      </w:pPr>
      <w:r w:rsidRPr="00A80C1A">
        <w:rPr>
          <w:rFonts w:ascii="Times New Roman" w:hAnsi="Times New Roman" w:cs="Times New Roman"/>
        </w:rPr>
        <w:t>Le Mouvement Européen (</w:t>
      </w:r>
      <w:r w:rsidR="00084A26" w:rsidRPr="00A80C1A">
        <w:rPr>
          <w:rFonts w:ascii="Times New Roman" w:hAnsi="Times New Roman" w:cs="Times New Roman"/>
        </w:rPr>
        <w:t>présidé par Je</w:t>
      </w:r>
      <w:r w:rsidRPr="00A80C1A">
        <w:rPr>
          <w:rFonts w:ascii="Times New Roman" w:hAnsi="Times New Roman" w:cs="Times New Roman"/>
        </w:rPr>
        <w:t>an-Marie Cavada, député europée</w:t>
      </w:r>
      <w:r w:rsidR="00084A26" w:rsidRPr="00A80C1A">
        <w:rPr>
          <w:rFonts w:ascii="Times New Roman" w:hAnsi="Times New Roman" w:cs="Times New Roman"/>
        </w:rPr>
        <w:t>n</w:t>
      </w:r>
      <w:r w:rsidRPr="00A80C1A">
        <w:rPr>
          <w:rFonts w:ascii="Times New Roman" w:hAnsi="Times New Roman" w:cs="Times New Roman"/>
        </w:rPr>
        <w:t xml:space="preserve">) et les Maisons de l’Europe </w:t>
      </w:r>
      <w:r w:rsidR="0071519C" w:rsidRPr="00A80C1A">
        <w:rPr>
          <w:rFonts w:ascii="Times New Roman" w:hAnsi="Times New Roman" w:cs="Times New Roman"/>
        </w:rPr>
        <w:t xml:space="preserve">mènent </w:t>
      </w:r>
      <w:r w:rsidR="002C6AE4" w:rsidRPr="00A80C1A">
        <w:rPr>
          <w:rFonts w:ascii="Times New Roman" w:hAnsi="Times New Roman" w:cs="Times New Roman"/>
        </w:rPr>
        <w:t xml:space="preserve">pourtant </w:t>
      </w:r>
      <w:r w:rsidR="0071519C" w:rsidRPr="00A80C1A">
        <w:rPr>
          <w:rFonts w:ascii="Times New Roman" w:hAnsi="Times New Roman" w:cs="Times New Roman"/>
        </w:rPr>
        <w:t xml:space="preserve">à Paris et en province des activités d’échange et de réflexion </w:t>
      </w:r>
      <w:r w:rsidR="00984F03">
        <w:rPr>
          <w:rFonts w:ascii="Times New Roman" w:hAnsi="Times New Roman" w:cs="Times New Roman"/>
        </w:rPr>
        <w:t>de qualité sur l’Europe</w:t>
      </w:r>
      <w:r w:rsidR="0071519C" w:rsidRPr="00A80C1A">
        <w:rPr>
          <w:rFonts w:ascii="Times New Roman" w:hAnsi="Times New Roman" w:cs="Times New Roman"/>
        </w:rPr>
        <w:t xml:space="preserve">.  </w:t>
      </w:r>
      <w:r w:rsidR="007F1F08" w:rsidRPr="00A80C1A">
        <w:rPr>
          <w:rFonts w:ascii="Times New Roman" w:hAnsi="Times New Roman" w:cs="Times New Roman"/>
        </w:rPr>
        <w:t>A noter tout particulièrement l’initiative originale des « </w:t>
      </w:r>
      <w:r w:rsidRPr="00A80C1A">
        <w:rPr>
          <w:rFonts w:ascii="Times New Roman" w:hAnsi="Times New Roman" w:cs="Times New Roman"/>
        </w:rPr>
        <w:t xml:space="preserve"> Grands Oraux des Eurodéputés »</w:t>
      </w:r>
      <w:r w:rsidR="007F1F08" w:rsidRPr="00A80C1A">
        <w:rPr>
          <w:rFonts w:ascii="Times New Roman" w:hAnsi="Times New Roman" w:cs="Times New Roman"/>
        </w:rPr>
        <w:t xml:space="preserve">, </w:t>
      </w:r>
      <w:r w:rsidR="00666FC2" w:rsidRPr="00A80C1A">
        <w:rPr>
          <w:rFonts w:ascii="Times New Roman" w:hAnsi="Times New Roman" w:cs="Times New Roman"/>
          <w:iCs/>
          <w:color w:val="3C433A"/>
        </w:rPr>
        <w:t>engagée</w:t>
      </w:r>
      <w:r w:rsidR="00AD0646" w:rsidRPr="00A80C1A">
        <w:rPr>
          <w:rFonts w:ascii="Times New Roman" w:hAnsi="Times New Roman" w:cs="Times New Roman"/>
          <w:iCs/>
          <w:color w:val="3C433A"/>
        </w:rPr>
        <w:t xml:space="preserve"> en amont des élections européennes de mai 2014, e</w:t>
      </w:r>
      <w:r w:rsidRPr="00A80C1A">
        <w:rPr>
          <w:rFonts w:ascii="Times New Roman" w:hAnsi="Times New Roman" w:cs="Times New Roman"/>
          <w:iCs/>
          <w:color w:val="3C433A"/>
        </w:rPr>
        <w:t>t rassemblant les candidats et d</w:t>
      </w:r>
      <w:r w:rsidR="00AD0646" w:rsidRPr="00A80C1A">
        <w:rPr>
          <w:rFonts w:ascii="Times New Roman" w:hAnsi="Times New Roman" w:cs="Times New Roman"/>
          <w:iCs/>
          <w:color w:val="3C433A"/>
        </w:rPr>
        <w:t>éputés européens élus d’une mêm</w:t>
      </w:r>
      <w:r w:rsidR="007F1F08" w:rsidRPr="00A80C1A">
        <w:rPr>
          <w:rFonts w:ascii="Times New Roman" w:hAnsi="Times New Roman" w:cs="Times New Roman"/>
          <w:iCs/>
          <w:color w:val="3C433A"/>
        </w:rPr>
        <w:t>e circonscription face aux électeurs</w:t>
      </w:r>
      <w:r w:rsidR="00AD0646" w:rsidRPr="00A80C1A">
        <w:rPr>
          <w:rFonts w:ascii="Times New Roman" w:hAnsi="Times New Roman" w:cs="Times New Roman"/>
          <w:iCs/>
          <w:color w:val="3C433A"/>
        </w:rPr>
        <w:t xml:space="preserve"> de leur euro</w:t>
      </w:r>
      <w:r w:rsidRPr="00A80C1A">
        <w:rPr>
          <w:rFonts w:ascii="Times New Roman" w:hAnsi="Times New Roman" w:cs="Times New Roman"/>
          <w:iCs/>
          <w:color w:val="3C433A"/>
        </w:rPr>
        <w:t>-</w:t>
      </w:r>
      <w:r w:rsidR="00AD0646" w:rsidRPr="00A80C1A">
        <w:rPr>
          <w:rFonts w:ascii="Times New Roman" w:hAnsi="Times New Roman" w:cs="Times New Roman"/>
          <w:iCs/>
          <w:color w:val="3C433A"/>
        </w:rPr>
        <w:t>circonscription pour permettre un éch</w:t>
      </w:r>
      <w:r w:rsidR="007F1F08" w:rsidRPr="00A80C1A">
        <w:rPr>
          <w:rFonts w:ascii="Times New Roman" w:hAnsi="Times New Roman" w:cs="Times New Roman"/>
          <w:iCs/>
          <w:color w:val="3C433A"/>
        </w:rPr>
        <w:t xml:space="preserve">ange et </w:t>
      </w:r>
      <w:r w:rsidR="00B92950">
        <w:rPr>
          <w:rFonts w:ascii="Times New Roman" w:hAnsi="Times New Roman" w:cs="Times New Roman"/>
          <w:iCs/>
          <w:color w:val="3C433A"/>
        </w:rPr>
        <w:t xml:space="preserve">un </w:t>
      </w:r>
      <w:r w:rsidR="007F1F08" w:rsidRPr="00A80C1A">
        <w:rPr>
          <w:rFonts w:ascii="Times New Roman" w:hAnsi="Times New Roman" w:cs="Times New Roman"/>
          <w:iCs/>
          <w:color w:val="3C433A"/>
        </w:rPr>
        <w:t>suivi de leur travail et de leurs engagements</w:t>
      </w:r>
      <w:r w:rsidR="00AD0646" w:rsidRPr="00A80C1A">
        <w:rPr>
          <w:rFonts w:ascii="Times New Roman" w:hAnsi="Times New Roman" w:cs="Times New Roman"/>
          <w:iCs/>
          <w:color w:val="3C433A"/>
        </w:rPr>
        <w:t>.</w:t>
      </w:r>
      <w:r w:rsidR="003E0D7E" w:rsidRPr="00A80C1A">
        <w:rPr>
          <w:rFonts w:ascii="Times New Roman" w:hAnsi="Times New Roman" w:cs="Times New Roman"/>
          <w:iCs/>
          <w:color w:val="3C433A"/>
        </w:rPr>
        <w:t xml:space="preserve"> </w:t>
      </w:r>
      <w:r w:rsidR="00AD0646" w:rsidRPr="00A80C1A">
        <w:rPr>
          <w:rFonts w:ascii="Times New Roman" w:hAnsi="Times New Roman" w:cs="Times New Roman"/>
          <w:iCs/>
          <w:color w:val="3C433A"/>
        </w:rPr>
        <w:t>Suite au</w:t>
      </w:r>
      <w:r w:rsidR="007F1F08" w:rsidRPr="00A80C1A">
        <w:rPr>
          <w:rFonts w:ascii="Times New Roman" w:hAnsi="Times New Roman" w:cs="Times New Roman"/>
          <w:iCs/>
          <w:color w:val="3C433A"/>
        </w:rPr>
        <w:t>x élections européenne</w:t>
      </w:r>
      <w:r w:rsidRPr="00A80C1A">
        <w:rPr>
          <w:rFonts w:ascii="Times New Roman" w:hAnsi="Times New Roman" w:cs="Times New Roman"/>
          <w:iCs/>
          <w:color w:val="3C433A"/>
        </w:rPr>
        <w:t>s et</w:t>
      </w:r>
      <w:r w:rsidR="00B92950">
        <w:rPr>
          <w:rFonts w:ascii="Times New Roman" w:hAnsi="Times New Roman" w:cs="Times New Roman"/>
          <w:iCs/>
          <w:color w:val="3C433A"/>
        </w:rPr>
        <w:t xml:space="preserve"> au</w:t>
      </w:r>
      <w:r w:rsidRPr="00A80C1A">
        <w:rPr>
          <w:rFonts w:ascii="Times New Roman" w:hAnsi="Times New Roman" w:cs="Times New Roman"/>
          <w:iCs/>
          <w:color w:val="3C433A"/>
        </w:rPr>
        <w:t xml:space="preserve"> taux élevé d’abstention</w:t>
      </w:r>
      <w:r w:rsidR="008D6D4D" w:rsidRPr="00A80C1A">
        <w:rPr>
          <w:rFonts w:ascii="Times New Roman" w:hAnsi="Times New Roman" w:cs="Times New Roman"/>
          <w:iCs/>
          <w:color w:val="3C433A"/>
        </w:rPr>
        <w:t>,</w:t>
      </w:r>
      <w:r w:rsidR="00AD0646" w:rsidRPr="00A80C1A">
        <w:rPr>
          <w:rFonts w:ascii="Times New Roman" w:hAnsi="Times New Roman" w:cs="Times New Roman"/>
          <w:iCs/>
          <w:color w:val="3C433A"/>
        </w:rPr>
        <w:t xml:space="preserve"> le M</w:t>
      </w:r>
      <w:r w:rsidR="008D6D4D" w:rsidRPr="00A80C1A">
        <w:rPr>
          <w:rFonts w:ascii="Times New Roman" w:hAnsi="Times New Roman" w:cs="Times New Roman"/>
          <w:iCs/>
          <w:color w:val="3C433A"/>
        </w:rPr>
        <w:t>ouvement Européen a organisé</w:t>
      </w:r>
      <w:r w:rsidR="00AD0646" w:rsidRPr="00A80C1A">
        <w:rPr>
          <w:rFonts w:ascii="Times New Roman" w:hAnsi="Times New Roman" w:cs="Times New Roman"/>
          <w:iCs/>
          <w:color w:val="3C433A"/>
        </w:rPr>
        <w:t xml:space="preserve"> de</w:t>
      </w:r>
      <w:r w:rsidR="00B92950">
        <w:rPr>
          <w:rFonts w:ascii="Times New Roman" w:hAnsi="Times New Roman" w:cs="Times New Roman"/>
          <w:iCs/>
          <w:color w:val="3C433A"/>
        </w:rPr>
        <w:t xml:space="preserve"> nouvelles sessions de ce cycle en 2015</w:t>
      </w:r>
      <w:r w:rsidRPr="00A80C1A">
        <w:rPr>
          <w:rFonts w:ascii="Times New Roman" w:hAnsi="Times New Roman" w:cs="Times New Roman"/>
          <w:iCs/>
          <w:color w:val="3C433A"/>
        </w:rPr>
        <w:t xml:space="preserve">. </w:t>
      </w:r>
      <w:r w:rsidR="00B92950">
        <w:rPr>
          <w:rFonts w:ascii="Times New Roman" w:hAnsi="Times New Roman" w:cs="Times New Roman"/>
          <w:iCs/>
          <w:color w:val="3C433A"/>
        </w:rPr>
        <w:t>Et d’autres</w:t>
      </w:r>
      <w:r w:rsidR="00FF43C2" w:rsidRPr="00FF43C2">
        <w:rPr>
          <w:rFonts w:ascii="Times New Roman" w:hAnsi="Times New Roman" w:cs="Times New Roman"/>
          <w:iCs/>
          <w:color w:val="3C433A"/>
        </w:rPr>
        <w:t xml:space="preserve"> sont prévues</w:t>
      </w:r>
      <w:r w:rsidR="008D6D4D" w:rsidRPr="00FF43C2">
        <w:rPr>
          <w:rFonts w:ascii="Times New Roman" w:hAnsi="Times New Roman" w:cs="Times New Roman"/>
          <w:iCs/>
          <w:color w:val="3C433A"/>
        </w:rPr>
        <w:t xml:space="preserve"> </w:t>
      </w:r>
      <w:r w:rsidR="00FF43C2" w:rsidRPr="00FF43C2">
        <w:rPr>
          <w:rFonts w:ascii="Times New Roman" w:hAnsi="Times New Roman" w:cs="Times New Roman"/>
          <w:iCs/>
          <w:color w:val="3C433A"/>
        </w:rPr>
        <w:t xml:space="preserve">afin </w:t>
      </w:r>
      <w:r w:rsidR="008D6D4D" w:rsidRPr="00FF43C2">
        <w:rPr>
          <w:rFonts w:ascii="Times New Roman" w:hAnsi="Times New Roman" w:cs="Times New Roman"/>
          <w:iCs/>
          <w:color w:val="3C433A"/>
        </w:rPr>
        <w:t>de renforcer</w:t>
      </w:r>
      <w:r w:rsidR="00AD0646" w:rsidRPr="00FF43C2">
        <w:rPr>
          <w:rFonts w:ascii="Times New Roman" w:hAnsi="Times New Roman" w:cs="Times New Roman"/>
          <w:iCs/>
          <w:color w:val="3C433A"/>
        </w:rPr>
        <w:t xml:space="preserve"> le dialogue entre Eu</w:t>
      </w:r>
      <w:r w:rsidR="00FF43C2" w:rsidRPr="00FF43C2">
        <w:rPr>
          <w:rFonts w:ascii="Times New Roman" w:hAnsi="Times New Roman" w:cs="Times New Roman"/>
          <w:iCs/>
          <w:color w:val="3C433A"/>
        </w:rPr>
        <w:t>rodéputés et</w:t>
      </w:r>
      <w:r w:rsidR="00AD0646" w:rsidRPr="00FF43C2">
        <w:rPr>
          <w:rFonts w:ascii="Times New Roman" w:hAnsi="Times New Roman" w:cs="Times New Roman"/>
          <w:iCs/>
          <w:color w:val="3C433A"/>
        </w:rPr>
        <w:t xml:space="preserve"> </w:t>
      </w:r>
      <w:r w:rsidR="00FF43C2" w:rsidRPr="00FF43C2">
        <w:rPr>
          <w:rFonts w:ascii="Times New Roman" w:hAnsi="Times New Roman" w:cs="Times New Roman"/>
          <w:iCs/>
        </w:rPr>
        <w:t>les jeunes, particulièrement</w:t>
      </w:r>
      <w:r w:rsidR="00AD0646" w:rsidRPr="00FF43C2">
        <w:rPr>
          <w:rFonts w:ascii="Times New Roman" w:hAnsi="Times New Roman" w:cs="Times New Roman"/>
          <w:iCs/>
        </w:rPr>
        <w:t xml:space="preserve"> les primo-votants.</w:t>
      </w:r>
    </w:p>
    <w:p w14:paraId="6CDD68B8" w14:textId="77777777" w:rsidR="002C6AE4" w:rsidRPr="00A80C1A" w:rsidRDefault="002C6AE4" w:rsidP="00B62219">
      <w:pPr>
        <w:widowControl w:val="0"/>
        <w:autoSpaceDE w:val="0"/>
        <w:autoSpaceDN w:val="0"/>
        <w:adjustRightInd w:val="0"/>
        <w:jc w:val="both"/>
        <w:rPr>
          <w:rFonts w:ascii="Times New Roman" w:hAnsi="Times New Roman" w:cs="Times New Roman"/>
          <w:iCs/>
        </w:rPr>
      </w:pPr>
    </w:p>
    <w:p w14:paraId="05074F10" w14:textId="1234D088" w:rsidR="002C6AE4" w:rsidRPr="00A80C1A" w:rsidRDefault="002C6AE4" w:rsidP="00A80C1A">
      <w:pPr>
        <w:widowControl w:val="0"/>
        <w:autoSpaceDE w:val="0"/>
        <w:autoSpaceDN w:val="0"/>
        <w:adjustRightInd w:val="0"/>
        <w:jc w:val="both"/>
        <w:rPr>
          <w:rFonts w:ascii="Times New Roman" w:hAnsi="Times New Roman" w:cs="Times New Roman"/>
          <w:iCs/>
        </w:rPr>
      </w:pPr>
      <w:r w:rsidRPr="00A80C1A">
        <w:rPr>
          <w:rFonts w:ascii="Times New Roman" w:hAnsi="Times New Roman" w:cs="Times New Roman"/>
          <w:iCs/>
        </w:rPr>
        <w:t>A noter aussi l’organisation à Strasbourg</w:t>
      </w:r>
      <w:r w:rsidR="00A94BA7" w:rsidRPr="00A80C1A">
        <w:rPr>
          <w:rFonts w:ascii="Times New Roman" w:hAnsi="Times New Roman" w:cs="Times New Roman"/>
          <w:iCs/>
        </w:rPr>
        <w:t>,</w:t>
      </w:r>
      <w:r w:rsidRPr="00A80C1A">
        <w:rPr>
          <w:rFonts w:ascii="Times New Roman" w:hAnsi="Times New Roman" w:cs="Times New Roman"/>
          <w:iCs/>
        </w:rPr>
        <w:t xml:space="preserve"> en octobre 2015</w:t>
      </w:r>
      <w:r w:rsidR="00A94BA7" w:rsidRPr="00A80C1A">
        <w:rPr>
          <w:rFonts w:ascii="Times New Roman" w:hAnsi="Times New Roman" w:cs="Times New Roman"/>
          <w:iCs/>
        </w:rPr>
        <w:t>,</w:t>
      </w:r>
      <w:r w:rsidRPr="00A80C1A">
        <w:rPr>
          <w:rFonts w:ascii="Times New Roman" w:hAnsi="Times New Roman" w:cs="Times New Roman"/>
          <w:iCs/>
        </w:rPr>
        <w:t xml:space="preserve"> de l’Université d’automne du Mouvement Européen France sur le thème </w:t>
      </w:r>
      <w:r w:rsidRPr="00A80C1A">
        <w:rPr>
          <w:rFonts w:ascii="Times New Roman" w:hAnsi="Times New Roman" w:cs="Times New Roman"/>
          <w:i/>
          <w:iCs/>
        </w:rPr>
        <w:t>« Quelles Etapes pour une Europe en mieux ? »</w:t>
      </w:r>
      <w:r w:rsidR="0083673A" w:rsidRPr="00A80C1A">
        <w:rPr>
          <w:rFonts w:ascii="Times New Roman" w:hAnsi="Times New Roman" w:cs="Times New Roman"/>
          <w:i/>
          <w:iCs/>
        </w:rPr>
        <w:t>,</w:t>
      </w:r>
      <w:r w:rsidR="0083673A" w:rsidRPr="00A80C1A">
        <w:rPr>
          <w:rFonts w:ascii="Times New Roman" w:hAnsi="Times New Roman" w:cs="Times New Roman"/>
          <w:iCs/>
        </w:rPr>
        <w:t xml:space="preserve"> </w:t>
      </w:r>
      <w:r w:rsidRPr="00A80C1A">
        <w:rPr>
          <w:rFonts w:ascii="Times New Roman" w:hAnsi="Times New Roman" w:cs="Times New Roman"/>
          <w:iCs/>
        </w:rPr>
        <w:t xml:space="preserve"> et le document </w:t>
      </w:r>
      <w:r w:rsidRPr="00A80C1A">
        <w:rPr>
          <w:rFonts w:ascii="Times New Roman" w:hAnsi="Times New Roman" w:cs="Times New Roman"/>
          <w:i/>
          <w:iCs/>
        </w:rPr>
        <w:t>« Dessiner l’Europe de 2025 »</w:t>
      </w:r>
      <w:r w:rsidRPr="00A80C1A">
        <w:rPr>
          <w:rFonts w:ascii="Times New Roman" w:hAnsi="Times New Roman" w:cs="Times New Roman"/>
          <w:iCs/>
        </w:rPr>
        <w:t xml:space="preserve"> issu d’une année de travail collectif d’adhérents du Mouvement. </w:t>
      </w:r>
    </w:p>
    <w:p w14:paraId="0C11F929" w14:textId="77777777" w:rsidR="00A80C1A" w:rsidRPr="00A80C1A" w:rsidRDefault="00A80C1A" w:rsidP="00A80C1A">
      <w:pPr>
        <w:widowControl w:val="0"/>
        <w:autoSpaceDE w:val="0"/>
        <w:autoSpaceDN w:val="0"/>
        <w:adjustRightInd w:val="0"/>
        <w:jc w:val="both"/>
        <w:rPr>
          <w:rFonts w:ascii="Times New Roman" w:hAnsi="Times New Roman" w:cs="Times New Roman"/>
          <w:iCs/>
        </w:rPr>
      </w:pPr>
    </w:p>
    <w:p w14:paraId="7D85F114" w14:textId="2AE21CB2" w:rsidR="00977D7C" w:rsidRPr="00A80C1A" w:rsidRDefault="00A80C1A" w:rsidP="00A80C1A">
      <w:pPr>
        <w:widowControl w:val="0"/>
        <w:autoSpaceDE w:val="0"/>
        <w:autoSpaceDN w:val="0"/>
        <w:adjustRightInd w:val="0"/>
        <w:jc w:val="both"/>
        <w:rPr>
          <w:rFonts w:ascii="Times New Roman" w:hAnsi="Times New Roman" w:cs="Times New Roman"/>
          <w:iCs/>
        </w:rPr>
      </w:pPr>
      <w:r w:rsidRPr="00A80C1A">
        <w:rPr>
          <w:rFonts w:ascii="Times New Roman" w:hAnsi="Times New Roman" w:cs="Times New Roman"/>
          <w:iCs/>
        </w:rPr>
        <w:t>Ce</w:t>
      </w:r>
      <w:r w:rsidR="00045347" w:rsidRPr="00A80C1A">
        <w:rPr>
          <w:rFonts w:ascii="Times New Roman" w:hAnsi="Times New Roman" w:cs="Times New Roman"/>
          <w:iCs/>
        </w:rPr>
        <w:t>s initia</w:t>
      </w:r>
      <w:r w:rsidR="0083673A" w:rsidRPr="00A80C1A">
        <w:rPr>
          <w:rFonts w:ascii="Times New Roman" w:hAnsi="Times New Roman" w:cs="Times New Roman"/>
          <w:iCs/>
        </w:rPr>
        <w:t>tives sont assurément intéressantes,</w:t>
      </w:r>
      <w:r w:rsidR="00045347" w:rsidRPr="00A80C1A">
        <w:rPr>
          <w:rFonts w:ascii="Times New Roman" w:hAnsi="Times New Roman" w:cs="Times New Roman"/>
          <w:iCs/>
        </w:rPr>
        <w:t xml:space="preserve"> mais </w:t>
      </w:r>
      <w:r w:rsidR="00A94BA7" w:rsidRPr="00A80C1A">
        <w:rPr>
          <w:rFonts w:ascii="Times New Roman" w:hAnsi="Times New Roman" w:cs="Times New Roman"/>
          <w:iCs/>
        </w:rPr>
        <w:t xml:space="preserve">ne rencontrent, </w:t>
      </w:r>
      <w:r w:rsidR="00045347" w:rsidRPr="00A80C1A">
        <w:rPr>
          <w:rFonts w:ascii="Times New Roman" w:hAnsi="Times New Roman" w:cs="Times New Roman"/>
          <w:iCs/>
        </w:rPr>
        <w:t>à l’évidence</w:t>
      </w:r>
      <w:r w:rsidR="00A94BA7" w:rsidRPr="00A80C1A">
        <w:rPr>
          <w:rFonts w:ascii="Times New Roman" w:hAnsi="Times New Roman" w:cs="Times New Roman"/>
          <w:iCs/>
        </w:rPr>
        <w:t>,</w:t>
      </w:r>
      <w:r w:rsidR="00045347" w:rsidRPr="00A80C1A">
        <w:rPr>
          <w:rFonts w:ascii="Times New Roman" w:hAnsi="Times New Roman" w:cs="Times New Roman"/>
          <w:iCs/>
        </w:rPr>
        <w:t xml:space="preserve"> qu’une audience confidentielle et de surcroît vieillissante. </w:t>
      </w:r>
      <w:r w:rsidR="003E0D7E" w:rsidRPr="00A80C1A">
        <w:rPr>
          <w:rFonts w:ascii="Times New Roman" w:hAnsi="Times New Roman" w:cs="Times New Roman"/>
          <w:iCs/>
        </w:rPr>
        <w:t xml:space="preserve">Elles </w:t>
      </w:r>
      <w:r w:rsidR="0083673A" w:rsidRPr="00A80C1A">
        <w:rPr>
          <w:rFonts w:ascii="Times New Roman" w:hAnsi="Times New Roman" w:cs="Times New Roman"/>
          <w:iCs/>
        </w:rPr>
        <w:t>semblent aussi se caractériser par un certain « entre soi »</w:t>
      </w:r>
      <w:r w:rsidR="00E45FDD" w:rsidRPr="00A80C1A">
        <w:rPr>
          <w:rFonts w:ascii="Times New Roman" w:hAnsi="Times New Roman" w:cs="Times New Roman"/>
          <w:iCs/>
        </w:rPr>
        <w:t>,</w:t>
      </w:r>
      <w:r w:rsidR="00F23AFE" w:rsidRPr="00A80C1A">
        <w:rPr>
          <w:rFonts w:ascii="Times New Roman" w:hAnsi="Times New Roman" w:cs="Times New Roman"/>
          <w:iCs/>
        </w:rPr>
        <w:t xml:space="preserve"> associant l</w:t>
      </w:r>
      <w:r w:rsidR="0083673A" w:rsidRPr="00A80C1A">
        <w:rPr>
          <w:rFonts w:ascii="Times New Roman" w:hAnsi="Times New Roman" w:cs="Times New Roman"/>
          <w:iCs/>
        </w:rPr>
        <w:t xml:space="preserve">es </w:t>
      </w:r>
      <w:r w:rsidR="00F23AFE" w:rsidRPr="00A80C1A">
        <w:rPr>
          <w:rFonts w:ascii="Times New Roman" w:hAnsi="Times New Roman" w:cs="Times New Roman"/>
          <w:iCs/>
        </w:rPr>
        <w:t xml:space="preserve">mêmes </w:t>
      </w:r>
      <w:r w:rsidR="0083673A" w:rsidRPr="00A80C1A">
        <w:rPr>
          <w:rFonts w:ascii="Times New Roman" w:hAnsi="Times New Roman" w:cs="Times New Roman"/>
          <w:iCs/>
        </w:rPr>
        <w:t>intervenants</w:t>
      </w:r>
      <w:r w:rsidR="00F23AFE" w:rsidRPr="00A80C1A">
        <w:rPr>
          <w:rFonts w:ascii="Times New Roman" w:hAnsi="Times New Roman" w:cs="Times New Roman"/>
          <w:iCs/>
        </w:rPr>
        <w:t xml:space="preserve"> </w:t>
      </w:r>
      <w:r w:rsidR="00E45FDD" w:rsidRPr="00A80C1A">
        <w:rPr>
          <w:rFonts w:ascii="Times New Roman" w:hAnsi="Times New Roman" w:cs="Times New Roman"/>
          <w:iCs/>
        </w:rPr>
        <w:t xml:space="preserve">issus </w:t>
      </w:r>
      <w:r w:rsidR="00F23AFE" w:rsidRPr="00A80C1A">
        <w:rPr>
          <w:rFonts w:ascii="Times New Roman" w:hAnsi="Times New Roman" w:cs="Times New Roman"/>
          <w:iCs/>
        </w:rPr>
        <w:t xml:space="preserve">du sérail et des cercles de personnes </w:t>
      </w:r>
      <w:r w:rsidR="00E45FDD" w:rsidRPr="00A80C1A">
        <w:rPr>
          <w:rFonts w:ascii="Times New Roman" w:hAnsi="Times New Roman" w:cs="Times New Roman"/>
          <w:iCs/>
        </w:rPr>
        <w:t xml:space="preserve">le plus souvent </w:t>
      </w:r>
      <w:r w:rsidR="00F23AFE" w:rsidRPr="00A80C1A">
        <w:rPr>
          <w:rFonts w:ascii="Times New Roman" w:hAnsi="Times New Roman" w:cs="Times New Roman"/>
          <w:iCs/>
        </w:rPr>
        <w:t xml:space="preserve">acquises à la cause européenne. </w:t>
      </w:r>
      <w:r w:rsidR="00C963EF" w:rsidRPr="00A80C1A">
        <w:rPr>
          <w:rFonts w:ascii="Times New Roman" w:hAnsi="Times New Roman" w:cs="Times New Roman"/>
          <w:iCs/>
        </w:rPr>
        <w:t>Un de nos interlocuteurs nous faisait par ailleurs remarquer que les  sections du Mouvement Européen et les Maisons de l’Europe étaie</w:t>
      </w:r>
      <w:r>
        <w:rPr>
          <w:rFonts w:ascii="Times New Roman" w:hAnsi="Times New Roman" w:cs="Times New Roman"/>
          <w:iCs/>
        </w:rPr>
        <w:t>nt surtout présentes dans les régions traditionnellement pro-e</w:t>
      </w:r>
      <w:r w:rsidR="00C963EF" w:rsidRPr="00A80C1A">
        <w:rPr>
          <w:rFonts w:ascii="Times New Roman" w:hAnsi="Times New Roman" w:cs="Times New Roman"/>
          <w:iCs/>
        </w:rPr>
        <w:t xml:space="preserve">uropéennes.  </w:t>
      </w:r>
    </w:p>
    <w:p w14:paraId="084C45D5" w14:textId="77777777" w:rsidR="00A80C1A" w:rsidRPr="00A80C1A" w:rsidRDefault="00A80C1A" w:rsidP="00A80C1A">
      <w:pPr>
        <w:widowControl w:val="0"/>
        <w:autoSpaceDE w:val="0"/>
        <w:autoSpaceDN w:val="0"/>
        <w:adjustRightInd w:val="0"/>
        <w:jc w:val="both"/>
        <w:rPr>
          <w:rFonts w:ascii="Times New Roman" w:hAnsi="Times New Roman" w:cs="Times New Roman"/>
          <w:iCs/>
        </w:rPr>
      </w:pPr>
    </w:p>
    <w:p w14:paraId="2ABF1950" w14:textId="62E17026" w:rsidR="00F55220" w:rsidRPr="00F34D9C" w:rsidRDefault="00FF43C2" w:rsidP="00734F94">
      <w:pPr>
        <w:pStyle w:val="Titre3"/>
        <w:rPr>
          <w:rFonts w:ascii="Helvetica" w:hAnsi="Helvetica"/>
          <w:sz w:val="24"/>
          <w:szCs w:val="24"/>
        </w:rPr>
      </w:pPr>
      <w:bookmarkStart w:id="22" w:name="_Toc341526354"/>
      <w:r w:rsidRPr="00F34D9C">
        <w:rPr>
          <w:rFonts w:ascii="Helvetica" w:hAnsi="Helvetica"/>
          <w:sz w:val="24"/>
          <w:szCs w:val="24"/>
        </w:rPr>
        <w:t xml:space="preserve">Un « Appel du 9 mai » </w:t>
      </w:r>
      <w:r w:rsidR="00734F94" w:rsidRPr="00F34D9C">
        <w:rPr>
          <w:rFonts w:ascii="Helvetica" w:hAnsi="Helvetica"/>
          <w:sz w:val="24"/>
          <w:szCs w:val="24"/>
        </w:rPr>
        <w:t xml:space="preserve"> </w:t>
      </w:r>
      <w:r w:rsidRPr="00F34D9C">
        <w:rPr>
          <w:rFonts w:ascii="Helvetica" w:hAnsi="Helvetica"/>
          <w:sz w:val="24"/>
          <w:szCs w:val="24"/>
        </w:rPr>
        <w:t xml:space="preserve">pertinent, </w:t>
      </w:r>
      <w:r w:rsidR="00734F94" w:rsidRPr="00F34D9C">
        <w:rPr>
          <w:rFonts w:ascii="Helvetica" w:hAnsi="Helvetica"/>
          <w:sz w:val="24"/>
          <w:szCs w:val="24"/>
        </w:rPr>
        <w:t>mais qui ne mobilise pas</w:t>
      </w:r>
      <w:bookmarkEnd w:id="22"/>
      <w:r w:rsidR="00734F94" w:rsidRPr="00F34D9C">
        <w:rPr>
          <w:rFonts w:ascii="Helvetica" w:hAnsi="Helvetica"/>
          <w:sz w:val="24"/>
          <w:szCs w:val="24"/>
        </w:rPr>
        <w:t xml:space="preserve">  </w:t>
      </w:r>
    </w:p>
    <w:p w14:paraId="3B4103C4" w14:textId="66CD9C6E" w:rsidR="00734F94" w:rsidRDefault="00734F94" w:rsidP="006277D5">
      <w:pPr>
        <w:widowControl w:val="0"/>
        <w:autoSpaceDE w:val="0"/>
        <w:autoSpaceDN w:val="0"/>
        <w:adjustRightInd w:val="0"/>
        <w:jc w:val="both"/>
        <w:rPr>
          <w:rFonts w:ascii="Times New Roman" w:hAnsi="Times New Roman" w:cs="Times New Roman"/>
          <w:bCs/>
          <w:color w:val="1A1A1A"/>
        </w:rPr>
      </w:pPr>
      <w:r>
        <w:rPr>
          <w:rFonts w:ascii="Times New Roman" w:hAnsi="Times New Roman" w:cs="Times New Roman"/>
          <w:noProof/>
          <w:lang w:eastAsia="fr-FR"/>
        </w:rPr>
        <w:drawing>
          <wp:anchor distT="0" distB="0" distL="114300" distR="114300" simplePos="0" relativeHeight="251672576" behindDoc="0" locked="0" layoutInCell="1" allowOverlap="1" wp14:anchorId="32A02635" wp14:editId="24A2D44E">
            <wp:simplePos x="0" y="0"/>
            <wp:positionH relativeFrom="margin">
              <wp:align>left</wp:align>
            </wp:positionH>
            <wp:positionV relativeFrom="margin">
              <wp:align>bottom</wp:align>
            </wp:positionV>
            <wp:extent cx="2967990" cy="1662430"/>
            <wp:effectExtent l="76200" t="76200" r="156210" b="1409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sa.png"/>
                    <pic:cNvPicPr/>
                  </pic:nvPicPr>
                  <pic:blipFill>
                    <a:blip r:embed="rId22">
                      <a:extLst>
                        <a:ext uri="{28A0092B-C50C-407E-A947-70E740481C1C}">
                          <a14:useLocalDpi xmlns:a14="http://schemas.microsoft.com/office/drawing/2010/main" val="0"/>
                        </a:ext>
                      </a:extLst>
                    </a:blip>
                    <a:stretch>
                      <a:fillRect/>
                    </a:stretch>
                  </pic:blipFill>
                  <pic:spPr>
                    <a:xfrm>
                      <a:off x="0" y="0"/>
                      <a:ext cx="2970948" cy="1663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3673A" w:rsidRPr="00A80C1A">
        <w:rPr>
          <w:rFonts w:ascii="Times New Roman" w:hAnsi="Times New Roman" w:cs="Times New Roman"/>
        </w:rPr>
        <w:t>« </w:t>
      </w:r>
      <w:r w:rsidR="00805C1E" w:rsidRPr="00A80C1A">
        <w:rPr>
          <w:rFonts w:ascii="Times New Roman" w:hAnsi="Times New Roman" w:cs="Times New Roman"/>
        </w:rPr>
        <w:t>L’Appel du 9 mai</w:t>
      </w:r>
      <w:r w:rsidR="0083673A" w:rsidRPr="00A80C1A">
        <w:rPr>
          <w:rFonts w:ascii="Times New Roman" w:hAnsi="Times New Roman" w:cs="Times New Roman"/>
        </w:rPr>
        <w:t> »</w:t>
      </w:r>
      <w:r w:rsidR="00805C1E" w:rsidRPr="00A80C1A">
        <w:rPr>
          <w:rFonts w:ascii="Times New Roman" w:hAnsi="Times New Roman" w:cs="Times New Roman"/>
        </w:rPr>
        <w:t xml:space="preserve">, </w:t>
      </w:r>
      <w:r w:rsidR="00805C1E" w:rsidRPr="00A80C1A">
        <w:rPr>
          <w:rFonts w:ascii="Times New Roman" w:hAnsi="Times New Roman" w:cs="Times New Roman"/>
          <w:bCs/>
          <w:color w:val="1A1A1A"/>
        </w:rPr>
        <w:t>initié</w:t>
      </w:r>
      <w:r w:rsidR="00B46222" w:rsidRPr="00A80C1A">
        <w:rPr>
          <w:rFonts w:ascii="Times New Roman" w:hAnsi="Times New Roman" w:cs="Times New Roman"/>
          <w:bCs/>
          <w:color w:val="1A1A1A"/>
        </w:rPr>
        <w:t xml:space="preserve"> </w:t>
      </w:r>
      <w:r w:rsidR="00B92950">
        <w:rPr>
          <w:rFonts w:ascii="Times New Roman" w:hAnsi="Times New Roman" w:cs="Times New Roman"/>
          <w:bCs/>
          <w:color w:val="1A1A1A"/>
        </w:rPr>
        <w:t xml:space="preserve">en 2016 </w:t>
      </w:r>
      <w:r w:rsidR="00B46222" w:rsidRPr="00A80C1A">
        <w:rPr>
          <w:rFonts w:ascii="Times New Roman" w:hAnsi="Times New Roman" w:cs="Times New Roman"/>
          <w:bCs/>
          <w:color w:val="1A1A1A"/>
        </w:rPr>
        <w:t>par Guillaume Klossa, fondateur d'</w:t>
      </w:r>
      <w:r w:rsidR="00AD3CE0" w:rsidRPr="00A80C1A">
        <w:rPr>
          <w:rFonts w:ascii="Times New Roman" w:hAnsi="Times New Roman" w:cs="Times New Roman"/>
          <w:bCs/>
          <w:color w:val="1A1A1A"/>
        </w:rPr>
        <w:t>EuropaNova,</w:t>
      </w:r>
      <w:r>
        <w:rPr>
          <w:rFonts w:ascii="Times New Roman" w:hAnsi="Times New Roman" w:cs="Times New Roman"/>
          <w:bCs/>
          <w:color w:val="1A1A1A"/>
        </w:rPr>
        <w:t xml:space="preserve"> a été</w:t>
      </w:r>
      <w:r w:rsidR="00AD3CE0" w:rsidRPr="00A80C1A">
        <w:rPr>
          <w:rFonts w:ascii="Times New Roman" w:hAnsi="Times New Roman" w:cs="Times New Roman"/>
          <w:bCs/>
          <w:color w:val="1A1A1A"/>
        </w:rPr>
        <w:t xml:space="preserve"> rejoint par des diz</w:t>
      </w:r>
      <w:r w:rsidR="00B46222" w:rsidRPr="00A80C1A">
        <w:rPr>
          <w:rFonts w:ascii="Times New Roman" w:hAnsi="Times New Roman" w:cs="Times New Roman"/>
          <w:bCs/>
          <w:color w:val="1A1A1A"/>
        </w:rPr>
        <w:t>aines de personnalités</w:t>
      </w:r>
      <w:r w:rsidR="00805C1E" w:rsidRPr="00A80C1A">
        <w:rPr>
          <w:rFonts w:ascii="Times New Roman" w:hAnsi="Times New Roman" w:cs="Times New Roman"/>
          <w:bCs/>
          <w:color w:val="1A1A1A"/>
        </w:rPr>
        <w:t xml:space="preserve"> européennes, </w:t>
      </w:r>
      <w:r>
        <w:rPr>
          <w:rFonts w:ascii="Times New Roman" w:hAnsi="Times New Roman" w:cs="Times New Roman"/>
          <w:bCs/>
          <w:color w:val="1A1A1A"/>
        </w:rPr>
        <w:t xml:space="preserve">et </w:t>
      </w:r>
      <w:r w:rsidR="00A80C1A">
        <w:rPr>
          <w:rFonts w:ascii="Times New Roman" w:hAnsi="Times New Roman" w:cs="Times New Roman"/>
          <w:bCs/>
          <w:color w:val="1A1A1A"/>
        </w:rPr>
        <w:t xml:space="preserve">a été </w:t>
      </w:r>
      <w:r w:rsidR="00A80C1A" w:rsidRPr="00A80C1A">
        <w:rPr>
          <w:rFonts w:ascii="Times New Roman" w:hAnsi="Times New Roman" w:cs="Times New Roman"/>
          <w:bCs/>
          <w:color w:val="1A1A1A"/>
        </w:rPr>
        <w:t>publié conjointement par</w:t>
      </w:r>
      <w:r w:rsidR="00A80C1A">
        <w:rPr>
          <w:rFonts w:ascii="Times New Roman" w:hAnsi="Times New Roman" w:cs="Times New Roman"/>
          <w:bCs/>
          <w:color w:val="1A1A1A"/>
        </w:rPr>
        <w:t xml:space="preserve"> </w:t>
      </w:r>
      <w:r w:rsidR="00A80C1A" w:rsidRPr="00A80C1A">
        <w:rPr>
          <w:rFonts w:ascii="Times New Roman" w:hAnsi="Times New Roman" w:cs="Times New Roman"/>
          <w:bCs/>
          <w:color w:val="1A1A1A"/>
        </w:rPr>
        <w:t>le </w:t>
      </w:r>
      <w:r w:rsidR="00A80C1A">
        <w:rPr>
          <w:rFonts w:ascii="Times New Roman" w:hAnsi="Times New Roman" w:cs="Times New Roman"/>
          <w:bCs/>
          <w:i/>
          <w:iCs/>
          <w:color w:val="1A1A1A"/>
        </w:rPr>
        <w:t xml:space="preserve">Journal du </w:t>
      </w:r>
      <w:r w:rsidR="00A80C1A" w:rsidRPr="00A80C1A">
        <w:rPr>
          <w:rFonts w:ascii="Times New Roman" w:hAnsi="Times New Roman" w:cs="Times New Roman"/>
          <w:bCs/>
          <w:i/>
          <w:iCs/>
          <w:color w:val="1A1A1A"/>
        </w:rPr>
        <w:t>Dimanche</w:t>
      </w:r>
      <w:r w:rsidR="00A80C1A" w:rsidRPr="00A80C1A">
        <w:rPr>
          <w:rFonts w:ascii="Times New Roman" w:hAnsi="Times New Roman" w:cs="Times New Roman"/>
          <w:bCs/>
          <w:color w:val="1A1A1A"/>
        </w:rPr>
        <w:t> (France), </w:t>
      </w:r>
      <w:r>
        <w:rPr>
          <w:rFonts w:ascii="Times New Roman" w:hAnsi="Times New Roman" w:cs="Times New Roman"/>
          <w:bCs/>
          <w:i/>
          <w:iCs/>
          <w:color w:val="1A1A1A"/>
        </w:rPr>
        <w:t xml:space="preserve">Bild </w:t>
      </w:r>
      <w:r w:rsidR="00A80C1A" w:rsidRPr="00A80C1A">
        <w:rPr>
          <w:rFonts w:ascii="Times New Roman" w:hAnsi="Times New Roman" w:cs="Times New Roman"/>
          <w:bCs/>
          <w:i/>
          <w:iCs/>
          <w:color w:val="1A1A1A"/>
        </w:rPr>
        <w:t>am Sonntag</w:t>
      </w:r>
      <w:r w:rsidR="00A80C1A" w:rsidRPr="00A80C1A">
        <w:rPr>
          <w:rFonts w:ascii="Times New Roman" w:hAnsi="Times New Roman" w:cs="Times New Roman"/>
          <w:bCs/>
          <w:color w:val="1A1A1A"/>
        </w:rPr>
        <w:t> (Allemagne)</w:t>
      </w:r>
      <w:r>
        <w:rPr>
          <w:rFonts w:ascii="Times New Roman" w:hAnsi="Times New Roman" w:cs="Times New Roman"/>
          <w:bCs/>
          <w:color w:val="1A1A1A"/>
        </w:rPr>
        <w:t xml:space="preserve">, </w:t>
      </w:r>
      <w:r w:rsidR="00A80C1A" w:rsidRPr="00A80C1A">
        <w:rPr>
          <w:rFonts w:ascii="Times New Roman" w:hAnsi="Times New Roman" w:cs="Times New Roman"/>
          <w:bCs/>
          <w:i/>
          <w:iCs/>
          <w:color w:val="1A1A1A"/>
        </w:rPr>
        <w:t>Le</w:t>
      </w:r>
      <w:r w:rsidR="00A80C1A">
        <w:rPr>
          <w:rFonts w:ascii="Times New Roman" w:hAnsi="Times New Roman" w:cs="Times New Roman"/>
          <w:bCs/>
          <w:i/>
          <w:iCs/>
          <w:color w:val="1A1A1A"/>
        </w:rPr>
        <w:t xml:space="preserve"> </w:t>
      </w:r>
      <w:r w:rsidR="00A80C1A" w:rsidRPr="00A80C1A">
        <w:rPr>
          <w:rFonts w:ascii="Times New Roman" w:hAnsi="Times New Roman" w:cs="Times New Roman"/>
          <w:bCs/>
          <w:i/>
          <w:iCs/>
          <w:color w:val="1A1A1A"/>
        </w:rPr>
        <w:t>Soir</w:t>
      </w:r>
      <w:r w:rsidR="00A80C1A" w:rsidRPr="00A80C1A">
        <w:rPr>
          <w:rFonts w:ascii="Times New Roman" w:hAnsi="Times New Roman" w:cs="Times New Roman"/>
          <w:bCs/>
          <w:color w:val="1A1A1A"/>
        </w:rPr>
        <w:t> (Belgique),</w:t>
      </w:r>
      <w:r w:rsidR="00A80C1A" w:rsidRPr="00A80C1A">
        <w:rPr>
          <w:rFonts w:ascii="Times New Roman" w:hAnsi="Times New Roman" w:cs="Times New Roman"/>
          <w:bCs/>
          <w:i/>
          <w:iCs/>
          <w:color w:val="1A1A1A"/>
        </w:rPr>
        <w:t> La</w:t>
      </w:r>
      <w:r w:rsidR="00A80C1A">
        <w:rPr>
          <w:rFonts w:ascii="Times New Roman" w:hAnsi="Times New Roman" w:cs="Times New Roman"/>
          <w:bCs/>
          <w:i/>
          <w:iCs/>
          <w:color w:val="1A1A1A"/>
        </w:rPr>
        <w:t xml:space="preserve"> </w:t>
      </w:r>
      <w:r w:rsidR="00A80C1A" w:rsidRPr="00A80C1A">
        <w:rPr>
          <w:rFonts w:ascii="Times New Roman" w:hAnsi="Times New Roman" w:cs="Times New Roman"/>
          <w:bCs/>
          <w:i/>
          <w:iCs/>
          <w:color w:val="1A1A1A"/>
        </w:rPr>
        <w:t>Stampa</w:t>
      </w:r>
      <w:r w:rsidR="00A80C1A" w:rsidRPr="00A80C1A">
        <w:rPr>
          <w:rFonts w:ascii="Times New Roman" w:hAnsi="Times New Roman" w:cs="Times New Roman"/>
          <w:bCs/>
          <w:color w:val="1A1A1A"/>
        </w:rPr>
        <w:t> (Italie), </w:t>
      </w:r>
      <w:r w:rsidR="00A80C1A" w:rsidRPr="00A80C1A">
        <w:rPr>
          <w:rFonts w:ascii="Times New Roman" w:hAnsi="Times New Roman" w:cs="Times New Roman"/>
          <w:bCs/>
          <w:i/>
          <w:iCs/>
          <w:color w:val="1A1A1A"/>
        </w:rPr>
        <w:t>Publico</w:t>
      </w:r>
      <w:r w:rsidR="00A80C1A" w:rsidRPr="00A80C1A">
        <w:rPr>
          <w:rFonts w:ascii="Times New Roman" w:hAnsi="Times New Roman" w:cs="Times New Roman"/>
          <w:bCs/>
          <w:color w:val="1A1A1A"/>
        </w:rPr>
        <w:t> (Portugal), </w:t>
      </w:r>
      <w:r w:rsidR="00A80C1A" w:rsidRPr="00A80C1A">
        <w:rPr>
          <w:rFonts w:ascii="Times New Roman" w:hAnsi="Times New Roman" w:cs="Times New Roman"/>
          <w:bCs/>
          <w:i/>
          <w:iCs/>
          <w:color w:val="1A1A1A"/>
        </w:rPr>
        <w:t>Tageblatt</w:t>
      </w:r>
      <w:r w:rsidR="006277D5">
        <w:rPr>
          <w:rFonts w:ascii="Times New Roman" w:hAnsi="Times New Roman" w:cs="Times New Roman"/>
          <w:bCs/>
          <w:color w:val="1A1A1A"/>
        </w:rPr>
        <w:t> (Luxembourg</w:t>
      </w:r>
      <w:r w:rsidR="00984F03">
        <w:rPr>
          <w:rFonts w:ascii="Times New Roman" w:hAnsi="Times New Roman" w:cs="Times New Roman"/>
          <w:bCs/>
          <w:color w:val="1A1A1A"/>
        </w:rPr>
        <w:t>)</w:t>
      </w:r>
      <w:r>
        <w:rPr>
          <w:rFonts w:ascii="Times New Roman" w:hAnsi="Times New Roman" w:cs="Times New Roman"/>
          <w:bCs/>
          <w:color w:val="1A1A1A"/>
        </w:rPr>
        <w:t>.</w:t>
      </w:r>
    </w:p>
    <w:p w14:paraId="7E5D1BD7" w14:textId="77777777" w:rsidR="00734F94" w:rsidRDefault="00734F94" w:rsidP="00A80C1A">
      <w:pPr>
        <w:widowControl w:val="0"/>
        <w:autoSpaceDE w:val="0"/>
        <w:autoSpaceDN w:val="0"/>
        <w:adjustRightInd w:val="0"/>
        <w:jc w:val="both"/>
        <w:rPr>
          <w:rFonts w:ascii="Times New Roman" w:hAnsi="Times New Roman" w:cs="Times New Roman"/>
          <w:bCs/>
          <w:color w:val="1A1A1A"/>
        </w:rPr>
      </w:pPr>
    </w:p>
    <w:p w14:paraId="5E09E47B" w14:textId="20B472E5" w:rsidR="00B67317" w:rsidRDefault="00734F94" w:rsidP="00A80C1A">
      <w:pPr>
        <w:widowControl w:val="0"/>
        <w:autoSpaceDE w:val="0"/>
        <w:autoSpaceDN w:val="0"/>
        <w:adjustRightInd w:val="0"/>
        <w:jc w:val="both"/>
        <w:rPr>
          <w:rFonts w:ascii="Times New Roman" w:hAnsi="Times New Roman" w:cs="Times New Roman"/>
          <w:bCs/>
          <w:color w:val="1A1A1A"/>
        </w:rPr>
      </w:pPr>
      <w:r>
        <w:rPr>
          <w:rFonts w:ascii="Times New Roman" w:hAnsi="Times New Roman" w:cs="Times New Roman"/>
          <w:bCs/>
          <w:color w:val="1A1A1A"/>
        </w:rPr>
        <w:t xml:space="preserve">Cet Appel est </w:t>
      </w:r>
      <w:r w:rsidR="00805C1E" w:rsidRPr="00A80C1A">
        <w:rPr>
          <w:rFonts w:ascii="Times New Roman" w:hAnsi="Times New Roman" w:cs="Times New Roman"/>
          <w:bCs/>
          <w:color w:val="1A1A1A"/>
        </w:rPr>
        <w:t>conçu comme une</w:t>
      </w:r>
      <w:r w:rsidR="00A80C1A">
        <w:rPr>
          <w:rFonts w:ascii="Times New Roman" w:hAnsi="Times New Roman" w:cs="Times New Roman"/>
          <w:bCs/>
          <w:color w:val="1A1A1A"/>
        </w:rPr>
        <w:t> « </w:t>
      </w:r>
      <w:r w:rsidR="00B46222" w:rsidRPr="00A80C1A">
        <w:rPr>
          <w:rFonts w:ascii="Times New Roman" w:hAnsi="Times New Roman" w:cs="Times New Roman"/>
          <w:bCs/>
          <w:color w:val="1A1A1A"/>
        </w:rPr>
        <w:t>feuille de route pour une Nouv</w:t>
      </w:r>
      <w:r w:rsidR="00A80C1A">
        <w:rPr>
          <w:rFonts w:ascii="Times New Roman" w:hAnsi="Times New Roman" w:cs="Times New Roman"/>
          <w:bCs/>
          <w:color w:val="1A1A1A"/>
        </w:rPr>
        <w:t>elle Renaissance européenne »</w:t>
      </w:r>
      <w:r>
        <w:rPr>
          <w:rFonts w:ascii="Times New Roman" w:hAnsi="Times New Roman" w:cs="Times New Roman"/>
          <w:bCs/>
          <w:color w:val="1A1A1A"/>
        </w:rPr>
        <w:t>,</w:t>
      </w:r>
      <w:r w:rsidR="00A80C1A">
        <w:rPr>
          <w:rFonts w:ascii="Times New Roman" w:hAnsi="Times New Roman" w:cs="Times New Roman"/>
          <w:bCs/>
          <w:color w:val="1A1A1A"/>
        </w:rPr>
        <w:t xml:space="preserve"> </w:t>
      </w:r>
      <w:r w:rsidR="00805C1E" w:rsidRPr="00A80C1A">
        <w:rPr>
          <w:rFonts w:ascii="Times New Roman" w:hAnsi="Times New Roman" w:cs="Times New Roman"/>
          <w:bCs/>
          <w:color w:val="1A1A1A"/>
        </w:rPr>
        <w:t xml:space="preserve">axée </w:t>
      </w:r>
      <w:r w:rsidR="00F11AC0" w:rsidRPr="00A80C1A">
        <w:rPr>
          <w:rFonts w:ascii="Times New Roman" w:hAnsi="Times New Roman" w:cs="Times New Roman"/>
          <w:bCs/>
          <w:color w:val="1A1A1A"/>
        </w:rPr>
        <w:t>su</w:t>
      </w:r>
      <w:r>
        <w:rPr>
          <w:rFonts w:ascii="Times New Roman" w:hAnsi="Times New Roman" w:cs="Times New Roman"/>
          <w:bCs/>
          <w:color w:val="1A1A1A"/>
        </w:rPr>
        <w:t xml:space="preserve">r six initiatives concrètes. Il </w:t>
      </w:r>
      <w:r w:rsidR="00F11AC0" w:rsidRPr="00A80C1A">
        <w:rPr>
          <w:rFonts w:ascii="Times New Roman" w:hAnsi="Times New Roman" w:cs="Times New Roman"/>
          <w:bCs/>
          <w:color w:val="1A1A1A"/>
        </w:rPr>
        <w:t>constitue une initiative notable</w:t>
      </w:r>
      <w:r>
        <w:rPr>
          <w:rFonts w:ascii="Times New Roman" w:hAnsi="Times New Roman" w:cs="Times New Roman"/>
          <w:bCs/>
          <w:color w:val="1A1A1A"/>
        </w:rPr>
        <w:t xml:space="preserve"> et </w:t>
      </w:r>
      <w:r w:rsidR="00AD3CE0" w:rsidRPr="00A80C1A">
        <w:rPr>
          <w:rFonts w:ascii="Times New Roman" w:hAnsi="Times New Roman" w:cs="Times New Roman"/>
          <w:color w:val="1A1A1A"/>
        </w:rPr>
        <w:t>prône</w:t>
      </w:r>
      <w:r>
        <w:rPr>
          <w:rFonts w:ascii="Times New Roman" w:hAnsi="Times New Roman" w:cs="Times New Roman"/>
          <w:color w:val="1A1A1A"/>
        </w:rPr>
        <w:t xml:space="preserve"> : </w:t>
      </w:r>
      <w:r w:rsidR="00AD3CE0" w:rsidRPr="00A80C1A">
        <w:rPr>
          <w:rFonts w:ascii="Times New Roman" w:hAnsi="Times New Roman" w:cs="Times New Roman"/>
          <w:color w:val="1A1A1A"/>
        </w:rPr>
        <w:t>u</w:t>
      </w:r>
      <w:r w:rsidR="009D7D68" w:rsidRPr="00A80C1A">
        <w:rPr>
          <w:rFonts w:ascii="Times New Roman" w:hAnsi="Times New Roman" w:cs="Times New Roman"/>
          <w:color w:val="1A1A1A"/>
        </w:rPr>
        <w:t>n renforcement de la démocratie et de</w:t>
      </w:r>
      <w:r>
        <w:rPr>
          <w:rFonts w:ascii="Times New Roman" w:hAnsi="Times New Roman" w:cs="Times New Roman"/>
          <w:color w:val="1A1A1A"/>
        </w:rPr>
        <w:t xml:space="preserve"> la culture civique européenne ; </w:t>
      </w:r>
      <w:r w:rsidR="00AD3CE0" w:rsidRPr="00A80C1A">
        <w:rPr>
          <w:rFonts w:ascii="Times New Roman" w:hAnsi="Times New Roman" w:cs="Times New Roman"/>
          <w:color w:val="1A1A1A"/>
        </w:rPr>
        <w:t>u</w:t>
      </w:r>
      <w:r w:rsidR="009D7D68" w:rsidRPr="00A80C1A">
        <w:rPr>
          <w:rFonts w:ascii="Times New Roman" w:hAnsi="Times New Roman" w:cs="Times New Roman"/>
          <w:color w:val="1A1A1A"/>
        </w:rPr>
        <w:t xml:space="preserve">ne nouvelle étape en matière de sécurité, de défense et de protection civile des citoyens européens ; </w:t>
      </w:r>
      <w:r w:rsidR="00AD3CE0" w:rsidRPr="00A80C1A">
        <w:rPr>
          <w:rFonts w:ascii="Times New Roman" w:hAnsi="Times New Roman" w:cs="Times New Roman"/>
          <w:color w:val="1A1A1A"/>
        </w:rPr>
        <w:t>u</w:t>
      </w:r>
      <w:r w:rsidR="009D7D68" w:rsidRPr="00A80C1A">
        <w:rPr>
          <w:rFonts w:ascii="Times New Roman" w:hAnsi="Times New Roman" w:cs="Times New Roman"/>
          <w:color w:val="1A1A1A"/>
        </w:rPr>
        <w:t xml:space="preserve">ne stratégie pour accueillir, intégrer et, le cas échéant, préparer les conditions de retour à plus long terme des réfugiés dans leur pays ; </w:t>
      </w:r>
      <w:r w:rsidR="00AD3CE0" w:rsidRPr="00A80C1A">
        <w:rPr>
          <w:rFonts w:ascii="Times New Roman" w:hAnsi="Times New Roman" w:cs="Times New Roman"/>
          <w:color w:val="1A1A1A"/>
        </w:rPr>
        <w:t>u</w:t>
      </w:r>
      <w:r w:rsidR="009D7D68" w:rsidRPr="00A80C1A">
        <w:rPr>
          <w:rFonts w:ascii="Times New Roman" w:hAnsi="Times New Roman" w:cs="Times New Roman"/>
          <w:color w:val="1A1A1A"/>
        </w:rPr>
        <w:t xml:space="preserve">ne nouvelle politique industrielle européenne, fondée sur une croissance décarbonée, capable de moderniser notre économie et de créer massivement des emplois de proximité ; </w:t>
      </w:r>
      <w:r w:rsidR="00AD3CE0" w:rsidRPr="00A80C1A">
        <w:rPr>
          <w:rFonts w:ascii="Times New Roman" w:hAnsi="Times New Roman" w:cs="Times New Roman"/>
          <w:color w:val="1A1A1A"/>
        </w:rPr>
        <w:t>l</w:t>
      </w:r>
      <w:r w:rsidR="009D7D68" w:rsidRPr="00A80C1A">
        <w:rPr>
          <w:rFonts w:ascii="Times New Roman" w:hAnsi="Times New Roman" w:cs="Times New Roman"/>
          <w:color w:val="1A1A1A"/>
        </w:rPr>
        <w:t xml:space="preserve">’achèvement de la zone euro, pour qu’elle fonctionne efficacement, et non comme une machine à accroitre les inégalités ; </w:t>
      </w:r>
      <w:r w:rsidR="00AD3CE0" w:rsidRPr="00A80C1A">
        <w:rPr>
          <w:rFonts w:ascii="Times New Roman" w:hAnsi="Times New Roman" w:cs="Times New Roman"/>
          <w:color w:val="1A1A1A"/>
        </w:rPr>
        <w:t>l</w:t>
      </w:r>
      <w:r w:rsidR="009D7D68" w:rsidRPr="00A80C1A">
        <w:rPr>
          <w:rFonts w:ascii="Times New Roman" w:hAnsi="Times New Roman" w:cs="Times New Roman"/>
          <w:color w:val="1A1A1A"/>
        </w:rPr>
        <w:t>a création d’un Erasmus des collégiens, qui rassemblera tous l</w:t>
      </w:r>
      <w:r>
        <w:rPr>
          <w:rFonts w:ascii="Times New Roman" w:hAnsi="Times New Roman" w:cs="Times New Roman"/>
          <w:color w:val="1A1A1A"/>
        </w:rPr>
        <w:t>es jeunes d’une même génération</w:t>
      </w:r>
      <w:r w:rsidR="009D7D68" w:rsidRPr="00A80C1A">
        <w:rPr>
          <w:rFonts w:ascii="Times New Roman" w:hAnsi="Times New Roman" w:cs="Times New Roman"/>
          <w:color w:val="1A1A1A"/>
        </w:rPr>
        <w:t>.</w:t>
      </w:r>
      <w:r>
        <w:rPr>
          <w:rFonts w:ascii="Times New Roman" w:hAnsi="Times New Roman" w:cs="Times New Roman"/>
          <w:color w:val="1A1A1A"/>
        </w:rPr>
        <w:t xml:space="preserve"> L’appel a </w:t>
      </w:r>
      <w:r w:rsidR="00AD3CE0" w:rsidRPr="00A80C1A">
        <w:rPr>
          <w:rFonts w:ascii="Times New Roman" w:hAnsi="Times New Roman" w:cs="Times New Roman"/>
          <w:color w:val="1A1A1A"/>
        </w:rPr>
        <w:t xml:space="preserve">pour objectif de contribuer à </w:t>
      </w:r>
      <w:r>
        <w:rPr>
          <w:rFonts w:ascii="Times New Roman" w:hAnsi="Times New Roman" w:cs="Times New Roman"/>
          <w:bCs/>
          <w:color w:val="1A1A1A"/>
        </w:rPr>
        <w:t>« </w:t>
      </w:r>
      <w:r w:rsidR="00EB2883" w:rsidRPr="00A80C1A">
        <w:rPr>
          <w:rFonts w:ascii="Times New Roman" w:hAnsi="Times New Roman" w:cs="Times New Roman"/>
          <w:bCs/>
          <w:color w:val="1A1A1A"/>
        </w:rPr>
        <w:t>u</w:t>
      </w:r>
      <w:r w:rsidR="00B67317" w:rsidRPr="00A80C1A">
        <w:rPr>
          <w:rFonts w:ascii="Times New Roman" w:hAnsi="Times New Roman" w:cs="Times New Roman"/>
          <w:bCs/>
          <w:color w:val="1A1A1A"/>
        </w:rPr>
        <w:t>ne réappropriation rapide du proj</w:t>
      </w:r>
      <w:r>
        <w:rPr>
          <w:rFonts w:ascii="Times New Roman" w:hAnsi="Times New Roman" w:cs="Times New Roman"/>
          <w:bCs/>
          <w:color w:val="1A1A1A"/>
        </w:rPr>
        <w:t>et européen par nos concitoyens », e</w:t>
      </w:r>
      <w:r w:rsidR="00AD3CE0" w:rsidRPr="00A80C1A">
        <w:rPr>
          <w:rFonts w:ascii="Times New Roman" w:hAnsi="Times New Roman" w:cs="Times New Roman"/>
          <w:color w:val="1A1A1A"/>
        </w:rPr>
        <w:t xml:space="preserve">t </w:t>
      </w:r>
      <w:r w:rsidR="00F74DE2">
        <w:rPr>
          <w:rFonts w:ascii="Times New Roman" w:hAnsi="Times New Roman" w:cs="Times New Roman"/>
          <w:color w:val="1A1A1A"/>
        </w:rPr>
        <w:t xml:space="preserve">de </w:t>
      </w:r>
      <w:r w:rsidR="00EB2883" w:rsidRPr="00A80C1A">
        <w:rPr>
          <w:rFonts w:ascii="Times New Roman" w:hAnsi="Times New Roman" w:cs="Times New Roman"/>
          <w:color w:val="1A1A1A"/>
        </w:rPr>
        <w:t>« </w:t>
      </w:r>
      <w:r w:rsidR="00AD3CE0" w:rsidRPr="00A80C1A">
        <w:rPr>
          <w:rFonts w:ascii="Times New Roman" w:hAnsi="Times New Roman" w:cs="Times New Roman"/>
          <w:color w:val="1A1A1A"/>
        </w:rPr>
        <w:t xml:space="preserve">donner à </w:t>
      </w:r>
      <w:r w:rsidR="00B67317" w:rsidRPr="00A80C1A">
        <w:rPr>
          <w:rFonts w:ascii="Times New Roman" w:hAnsi="Times New Roman" w:cs="Times New Roman"/>
          <w:bCs/>
          <w:color w:val="1A1A1A"/>
        </w:rPr>
        <w:t xml:space="preserve"> l'Union les compétences </w:t>
      </w:r>
      <w:r w:rsidR="00B67317" w:rsidRPr="00A80C1A">
        <w:rPr>
          <w:rFonts w:ascii="Times New Roman" w:hAnsi="Times New Roman" w:cs="Times New Roman"/>
          <w:bCs/>
          <w:color w:val="1A1A1A"/>
        </w:rPr>
        <w:lastRenderedPageBreak/>
        <w:t>pour</w:t>
      </w:r>
      <w:r>
        <w:rPr>
          <w:rFonts w:ascii="Times New Roman" w:hAnsi="Times New Roman" w:cs="Times New Roman"/>
          <w:bCs/>
          <w:color w:val="1A1A1A"/>
        </w:rPr>
        <w:t xml:space="preserve"> améliorer durablement nos vies »</w:t>
      </w:r>
      <w:r w:rsidR="00EB2883" w:rsidRPr="00A80C1A">
        <w:rPr>
          <w:rFonts w:ascii="Times New Roman" w:hAnsi="Times New Roman" w:cs="Times New Roman"/>
          <w:bCs/>
          <w:color w:val="1A1A1A"/>
        </w:rPr>
        <w:t xml:space="preserve">. </w:t>
      </w:r>
      <w:r w:rsidR="00F11AC0" w:rsidRPr="00A80C1A">
        <w:rPr>
          <w:rFonts w:ascii="Times New Roman" w:hAnsi="Times New Roman" w:cs="Times New Roman"/>
          <w:bCs/>
          <w:color w:val="1A1A1A"/>
        </w:rPr>
        <w:t xml:space="preserve">Pour autant, </w:t>
      </w:r>
      <w:r w:rsidR="00F6520B" w:rsidRPr="00A80C1A">
        <w:rPr>
          <w:rFonts w:ascii="Times New Roman" w:hAnsi="Times New Roman" w:cs="Times New Roman"/>
          <w:bCs/>
          <w:color w:val="1A1A1A"/>
        </w:rPr>
        <w:t>en dépit d’un soutien acti</w:t>
      </w:r>
      <w:r>
        <w:rPr>
          <w:rFonts w:ascii="Times New Roman" w:hAnsi="Times New Roman" w:cs="Times New Roman"/>
          <w:bCs/>
          <w:color w:val="1A1A1A"/>
        </w:rPr>
        <w:t>f du Président de la République</w:t>
      </w:r>
      <w:r w:rsidR="00F6520B" w:rsidRPr="00A80C1A">
        <w:rPr>
          <w:rFonts w:ascii="Times New Roman" w:hAnsi="Times New Roman" w:cs="Times New Roman"/>
          <w:bCs/>
          <w:color w:val="1A1A1A"/>
        </w:rPr>
        <w:t xml:space="preserve">, </w:t>
      </w:r>
      <w:r w:rsidR="00F11AC0" w:rsidRPr="00734F94">
        <w:rPr>
          <w:rFonts w:ascii="Times New Roman" w:hAnsi="Times New Roman" w:cs="Times New Roman"/>
          <w:bCs/>
          <w:i/>
          <w:color w:val="1A1A1A"/>
        </w:rPr>
        <w:t>« l’Appel du 9 mai »</w:t>
      </w:r>
      <w:r w:rsidR="00F11AC0" w:rsidRPr="00A80C1A">
        <w:rPr>
          <w:rFonts w:ascii="Times New Roman" w:hAnsi="Times New Roman" w:cs="Times New Roman"/>
          <w:bCs/>
          <w:color w:val="1A1A1A"/>
        </w:rPr>
        <w:t xml:space="preserve"> ne semble avoir guère été entendu au-delà des cercles habituels et institutionnels et n’a pas généré de mobilisation citoyenne. </w:t>
      </w:r>
    </w:p>
    <w:p w14:paraId="36601485" w14:textId="77777777" w:rsidR="00A80C1A" w:rsidRPr="00A80C1A" w:rsidRDefault="00A80C1A" w:rsidP="00A80C1A">
      <w:pPr>
        <w:widowControl w:val="0"/>
        <w:autoSpaceDE w:val="0"/>
        <w:autoSpaceDN w:val="0"/>
        <w:adjustRightInd w:val="0"/>
        <w:jc w:val="both"/>
        <w:rPr>
          <w:rFonts w:ascii="Times New Roman" w:hAnsi="Times New Roman" w:cs="Times New Roman"/>
          <w:color w:val="3C433A"/>
        </w:rPr>
      </w:pPr>
    </w:p>
    <w:p w14:paraId="25ACB30B" w14:textId="00D3BFC0" w:rsidR="00BC412C" w:rsidRPr="00F34D9C" w:rsidRDefault="005C3566" w:rsidP="005C3566">
      <w:pPr>
        <w:pStyle w:val="Titre3"/>
        <w:rPr>
          <w:rFonts w:ascii="Helvetica" w:hAnsi="Helvetica"/>
          <w:sz w:val="24"/>
          <w:szCs w:val="24"/>
        </w:rPr>
      </w:pPr>
      <w:bookmarkStart w:id="23" w:name="_Toc341526355"/>
      <w:r w:rsidRPr="00F34D9C">
        <w:rPr>
          <w:rFonts w:ascii="Helvetica" w:hAnsi="Helvetica"/>
          <w:sz w:val="24"/>
          <w:szCs w:val="24"/>
        </w:rPr>
        <w:t>Des initiatives pleines de sens, mais inaudibles</w:t>
      </w:r>
      <w:bookmarkEnd w:id="23"/>
    </w:p>
    <w:p w14:paraId="1BDD94C3" w14:textId="3DD658AE" w:rsidR="00732EED" w:rsidRPr="00734F94" w:rsidRDefault="00EB2883" w:rsidP="00734F94">
      <w:pPr>
        <w:widowControl w:val="0"/>
        <w:autoSpaceDE w:val="0"/>
        <w:autoSpaceDN w:val="0"/>
        <w:adjustRightInd w:val="0"/>
        <w:jc w:val="both"/>
        <w:rPr>
          <w:rFonts w:ascii="Times New Roman" w:hAnsi="Times New Roman" w:cs="Times New Roman"/>
          <w:color w:val="1A1A1A"/>
        </w:rPr>
      </w:pPr>
      <w:r w:rsidRPr="00734F94">
        <w:rPr>
          <w:rFonts w:ascii="Times New Roman" w:hAnsi="Times New Roman" w:cs="Times New Roman"/>
          <w:bCs/>
          <w:color w:val="1A1A1A"/>
        </w:rPr>
        <w:t xml:space="preserve">Une autre initiative </w:t>
      </w:r>
      <w:r w:rsidR="0064630D" w:rsidRPr="00734F94">
        <w:rPr>
          <w:rFonts w:ascii="Times New Roman" w:hAnsi="Times New Roman" w:cs="Times New Roman"/>
          <w:bCs/>
          <w:color w:val="1A1A1A"/>
        </w:rPr>
        <w:t xml:space="preserve">citoyenne </w:t>
      </w:r>
      <w:r w:rsidRPr="00734F94">
        <w:rPr>
          <w:rFonts w:ascii="Times New Roman" w:hAnsi="Times New Roman" w:cs="Times New Roman"/>
          <w:bCs/>
          <w:color w:val="1A1A1A"/>
        </w:rPr>
        <w:t>en vue du Conseil européen de Bratislava</w:t>
      </w:r>
      <w:r w:rsidR="00994926">
        <w:rPr>
          <w:rFonts w:ascii="Times New Roman" w:hAnsi="Times New Roman" w:cs="Times New Roman"/>
          <w:bCs/>
          <w:color w:val="1A1A1A"/>
        </w:rPr>
        <w:t>,</w:t>
      </w:r>
      <w:r w:rsidRPr="00734F94">
        <w:rPr>
          <w:rFonts w:ascii="Times New Roman" w:hAnsi="Times New Roman" w:cs="Times New Roman"/>
          <w:bCs/>
          <w:color w:val="1A1A1A"/>
        </w:rPr>
        <w:t xml:space="preserve"> </w:t>
      </w:r>
      <w:r w:rsidR="00994926">
        <w:rPr>
          <w:rFonts w:ascii="Times New Roman" w:hAnsi="Times New Roman" w:cs="Times New Roman"/>
          <w:bCs/>
          <w:color w:val="1A1A1A"/>
        </w:rPr>
        <w:t>émanant également d’EuropaNova,</w:t>
      </w:r>
      <w:r w:rsidR="00B92950">
        <w:rPr>
          <w:rFonts w:ascii="Times New Roman" w:hAnsi="Times New Roman" w:cs="Times New Roman"/>
          <w:bCs/>
          <w:color w:val="1A1A1A"/>
        </w:rPr>
        <w:t xml:space="preserve"> </w:t>
      </w:r>
      <w:r w:rsidRPr="00734F94">
        <w:rPr>
          <w:rFonts w:ascii="Times New Roman" w:hAnsi="Times New Roman" w:cs="Times New Roman"/>
          <w:bCs/>
          <w:color w:val="1A1A1A"/>
        </w:rPr>
        <w:t>ét</w:t>
      </w:r>
      <w:r w:rsidR="00737062" w:rsidRPr="00734F94">
        <w:rPr>
          <w:rFonts w:ascii="Times New Roman" w:hAnsi="Times New Roman" w:cs="Times New Roman"/>
          <w:bCs/>
          <w:color w:val="1A1A1A"/>
        </w:rPr>
        <w:t>abli</w:t>
      </w:r>
      <w:r w:rsidR="00994926">
        <w:rPr>
          <w:rFonts w:ascii="Times New Roman" w:hAnsi="Times New Roman" w:cs="Times New Roman"/>
          <w:bCs/>
          <w:color w:val="1A1A1A"/>
        </w:rPr>
        <w:t>t</w:t>
      </w:r>
      <w:r w:rsidR="00737062" w:rsidRPr="00734F94">
        <w:rPr>
          <w:rFonts w:ascii="Times New Roman" w:hAnsi="Times New Roman" w:cs="Times New Roman"/>
          <w:bCs/>
          <w:color w:val="1A1A1A"/>
        </w:rPr>
        <w:t xml:space="preserve"> des propositions concrètes en direction de la jeunesse </w:t>
      </w:r>
      <w:r w:rsidRPr="00734F94">
        <w:rPr>
          <w:rFonts w:ascii="Times New Roman" w:hAnsi="Times New Roman" w:cs="Times New Roman"/>
          <w:bCs/>
          <w:color w:val="1A1A1A"/>
        </w:rPr>
        <w:t xml:space="preserve">en vue de </w:t>
      </w:r>
      <w:r w:rsidRPr="00734F94">
        <w:rPr>
          <w:rFonts w:ascii="Times New Roman" w:hAnsi="Times New Roman" w:cs="Times New Roman"/>
          <w:bCs/>
          <w:i/>
          <w:color w:val="1A1A1A"/>
        </w:rPr>
        <w:t xml:space="preserve">« remettre </w:t>
      </w:r>
      <w:r w:rsidR="00732EED" w:rsidRPr="00734F94">
        <w:rPr>
          <w:rFonts w:ascii="Times New Roman" w:hAnsi="Times New Roman" w:cs="Times New Roman"/>
          <w:i/>
          <w:color w:val="1A1A1A"/>
        </w:rPr>
        <w:t>l’homme au cœur du projet européen</w:t>
      </w:r>
      <w:r w:rsidRPr="00734F94">
        <w:rPr>
          <w:rFonts w:ascii="Times New Roman" w:hAnsi="Times New Roman" w:cs="Times New Roman"/>
          <w:i/>
          <w:color w:val="1A1A1A"/>
        </w:rPr>
        <w:t> »</w:t>
      </w:r>
      <w:r w:rsidRPr="00734F94">
        <w:rPr>
          <w:rFonts w:ascii="Times New Roman" w:hAnsi="Times New Roman" w:cs="Times New Roman"/>
          <w:color w:val="1A1A1A"/>
        </w:rPr>
        <w:t xml:space="preserve"> en établissant </w:t>
      </w:r>
      <w:r w:rsidRPr="00734F94">
        <w:rPr>
          <w:rFonts w:ascii="Times New Roman" w:hAnsi="Times New Roman" w:cs="Times New Roman"/>
          <w:i/>
          <w:color w:val="1A1A1A"/>
        </w:rPr>
        <w:t>« </w:t>
      </w:r>
      <w:r w:rsidR="00734F94" w:rsidRPr="00734F94">
        <w:rPr>
          <w:rFonts w:ascii="Times New Roman" w:hAnsi="Times New Roman" w:cs="Times New Roman"/>
          <w:bCs/>
          <w:i/>
          <w:color w:val="1A1A1A"/>
        </w:rPr>
        <w:t>u</w:t>
      </w:r>
      <w:r w:rsidR="00732EED" w:rsidRPr="00734F94">
        <w:rPr>
          <w:rFonts w:ascii="Times New Roman" w:hAnsi="Times New Roman" w:cs="Times New Roman"/>
          <w:bCs/>
          <w:i/>
          <w:color w:val="1A1A1A"/>
        </w:rPr>
        <w:t>n socle d’enseignement commun</w:t>
      </w:r>
      <w:r w:rsidRPr="00734F94">
        <w:rPr>
          <w:rFonts w:ascii="Times New Roman" w:hAnsi="Times New Roman" w:cs="Times New Roman"/>
          <w:bCs/>
          <w:i/>
          <w:color w:val="1A1A1A"/>
        </w:rPr>
        <w:t> »</w:t>
      </w:r>
      <w:r w:rsidRPr="00734F94">
        <w:rPr>
          <w:rFonts w:ascii="Times New Roman" w:hAnsi="Times New Roman" w:cs="Times New Roman"/>
          <w:bCs/>
          <w:color w:val="1A1A1A"/>
        </w:rPr>
        <w:t xml:space="preserve"> </w:t>
      </w:r>
      <w:r w:rsidR="003E6C5A" w:rsidRPr="00734F94">
        <w:rPr>
          <w:rFonts w:ascii="Times New Roman" w:hAnsi="Times New Roman" w:cs="Times New Roman"/>
          <w:bCs/>
          <w:color w:val="1A1A1A"/>
        </w:rPr>
        <w:t xml:space="preserve">et en encourageant les </w:t>
      </w:r>
      <w:r w:rsidR="003E6C5A" w:rsidRPr="00734F94">
        <w:rPr>
          <w:rFonts w:ascii="Times New Roman" w:hAnsi="Times New Roman" w:cs="Times New Roman"/>
          <w:bCs/>
          <w:i/>
          <w:color w:val="1A1A1A"/>
        </w:rPr>
        <w:t>« </w:t>
      </w:r>
      <w:r w:rsidR="00732EED" w:rsidRPr="00734F94">
        <w:rPr>
          <w:rFonts w:ascii="Times New Roman" w:hAnsi="Times New Roman" w:cs="Times New Roman"/>
          <w:bCs/>
          <w:i/>
          <w:color w:val="1A1A1A"/>
        </w:rPr>
        <w:t>médias de promouvoir des coproductions</w:t>
      </w:r>
      <w:r w:rsidR="003E6C5A" w:rsidRPr="00734F94">
        <w:rPr>
          <w:rFonts w:ascii="Times New Roman" w:hAnsi="Times New Roman" w:cs="Times New Roman"/>
          <w:bCs/>
          <w:i/>
          <w:color w:val="1A1A1A"/>
        </w:rPr>
        <w:t xml:space="preserve"> </w:t>
      </w:r>
      <w:r w:rsidR="00732EED" w:rsidRPr="00734F94">
        <w:rPr>
          <w:rFonts w:ascii="Times New Roman" w:hAnsi="Times New Roman" w:cs="Times New Roman"/>
          <w:i/>
          <w:color w:val="1A1A1A"/>
        </w:rPr>
        <w:t xml:space="preserve">par exemple investir dans la coproduction de séries européennes, mettant en scène des récits dans lesquels les jeunes pourront s’identifier et associer leur imaginaire à la géographie et à </w:t>
      </w:r>
      <w:r w:rsidR="003E6C5A" w:rsidRPr="00734F94">
        <w:rPr>
          <w:rFonts w:ascii="Times New Roman" w:hAnsi="Times New Roman" w:cs="Times New Roman"/>
          <w:i/>
          <w:color w:val="1A1A1A"/>
        </w:rPr>
        <w:t>la diversité de notre continent »</w:t>
      </w:r>
      <w:r w:rsidR="00734F94" w:rsidRPr="00734F94">
        <w:rPr>
          <w:rFonts w:ascii="Times New Roman" w:hAnsi="Times New Roman" w:cs="Times New Roman"/>
          <w:color w:val="1A1A1A"/>
        </w:rPr>
        <w:t xml:space="preserve">. </w:t>
      </w:r>
      <w:r w:rsidR="00B92950">
        <w:rPr>
          <w:rFonts w:ascii="Times New Roman" w:hAnsi="Times New Roman" w:cs="Times New Roman"/>
          <w:color w:val="1A1A1A"/>
        </w:rPr>
        <w:t>Elle promeut aussi</w:t>
      </w:r>
      <w:r w:rsidR="003E6C5A" w:rsidRPr="00734F94">
        <w:rPr>
          <w:rFonts w:ascii="Times New Roman" w:hAnsi="Times New Roman" w:cs="Times New Roman"/>
          <w:color w:val="1A1A1A"/>
        </w:rPr>
        <w:t xml:space="preserve"> la mobilité</w:t>
      </w:r>
      <w:r w:rsidR="00F63E93">
        <w:rPr>
          <w:rFonts w:ascii="Times New Roman" w:hAnsi="Times New Roman" w:cs="Times New Roman"/>
          <w:color w:val="1A1A1A"/>
        </w:rPr>
        <w:t>,</w:t>
      </w:r>
      <w:r w:rsidR="003E6C5A" w:rsidRPr="00734F94">
        <w:rPr>
          <w:rFonts w:ascii="Times New Roman" w:hAnsi="Times New Roman" w:cs="Times New Roman"/>
          <w:color w:val="1A1A1A"/>
        </w:rPr>
        <w:t xml:space="preserve"> </w:t>
      </w:r>
      <w:r w:rsidR="003E6C5A" w:rsidRPr="00734F94">
        <w:rPr>
          <w:rFonts w:ascii="Times New Roman" w:hAnsi="Times New Roman" w:cs="Times New Roman"/>
          <w:i/>
          <w:color w:val="1A1A1A"/>
        </w:rPr>
        <w:t>« </w:t>
      </w:r>
      <w:r w:rsidR="00732EED" w:rsidRPr="00734F94">
        <w:rPr>
          <w:rFonts w:ascii="Times New Roman" w:hAnsi="Times New Roman" w:cs="Times New Roman"/>
          <w:i/>
          <w:color w:val="1A1A1A"/>
        </w:rPr>
        <w:t>vecteur majeur d’intégration sociale et de réussite professionnelle, mais aussi d’apprentissage de l’autre</w:t>
      </w:r>
      <w:r w:rsidR="00737062" w:rsidRPr="00734F94">
        <w:rPr>
          <w:rFonts w:ascii="Times New Roman" w:hAnsi="Times New Roman" w:cs="Times New Roman"/>
          <w:i/>
          <w:color w:val="1A1A1A"/>
        </w:rPr>
        <w:t> »</w:t>
      </w:r>
      <w:r w:rsidR="00732EED" w:rsidRPr="00734F94">
        <w:rPr>
          <w:rFonts w:ascii="Times New Roman" w:hAnsi="Times New Roman" w:cs="Times New Roman"/>
          <w:color w:val="1A1A1A"/>
        </w:rPr>
        <w:t>.</w:t>
      </w:r>
    </w:p>
    <w:p w14:paraId="64A6F3FF" w14:textId="77777777" w:rsidR="0083673A" w:rsidRPr="00392B8B" w:rsidRDefault="0083673A" w:rsidP="00B62219">
      <w:pPr>
        <w:widowControl w:val="0"/>
        <w:autoSpaceDE w:val="0"/>
        <w:autoSpaceDN w:val="0"/>
        <w:adjustRightInd w:val="0"/>
        <w:jc w:val="both"/>
        <w:rPr>
          <w:rFonts w:ascii="Times New Roman" w:hAnsi="Times New Roman" w:cs="Times New Roman"/>
          <w:color w:val="1A1A1A"/>
        </w:rPr>
      </w:pPr>
    </w:p>
    <w:p w14:paraId="5C7C30F3" w14:textId="0537995E" w:rsidR="00CE1683" w:rsidRPr="00180AC1" w:rsidRDefault="00CE1683" w:rsidP="00180AC1">
      <w:pPr>
        <w:widowControl w:val="0"/>
        <w:autoSpaceDE w:val="0"/>
        <w:autoSpaceDN w:val="0"/>
        <w:adjustRightInd w:val="0"/>
        <w:jc w:val="both"/>
        <w:rPr>
          <w:rFonts w:ascii="Times New Roman" w:hAnsi="Times New Roman" w:cs="Times New Roman"/>
          <w:color w:val="1A1A1A"/>
        </w:rPr>
      </w:pPr>
      <w:r w:rsidRPr="00180AC1">
        <w:rPr>
          <w:rFonts w:ascii="Times New Roman" w:hAnsi="Times New Roman" w:cs="Times New Roman"/>
          <w:color w:val="1A1A1A"/>
        </w:rPr>
        <w:t>Initiatives louables et pleines de sens mais qui semblent n’avoir recueilli qu’un intérêt très marginal dans l’opinion et les résea</w:t>
      </w:r>
      <w:r w:rsidR="00180AC1" w:rsidRPr="00180AC1">
        <w:rPr>
          <w:rFonts w:ascii="Times New Roman" w:hAnsi="Times New Roman" w:cs="Times New Roman"/>
          <w:color w:val="1A1A1A"/>
        </w:rPr>
        <w:t xml:space="preserve">ux sociaux. En dépit du choc du </w:t>
      </w:r>
      <w:r w:rsidRPr="00180AC1">
        <w:rPr>
          <w:rFonts w:ascii="Times New Roman" w:hAnsi="Times New Roman" w:cs="Times New Roman"/>
          <w:color w:val="1A1A1A"/>
        </w:rPr>
        <w:t xml:space="preserve">Brexit, l’opinion </w:t>
      </w:r>
      <w:r w:rsidR="0056638F" w:rsidRPr="00180AC1">
        <w:rPr>
          <w:rFonts w:ascii="Times New Roman" w:hAnsi="Times New Roman" w:cs="Times New Roman"/>
          <w:color w:val="1A1A1A"/>
        </w:rPr>
        <w:t xml:space="preserve">française </w:t>
      </w:r>
      <w:r w:rsidRPr="00180AC1">
        <w:rPr>
          <w:rFonts w:ascii="Times New Roman" w:hAnsi="Times New Roman" w:cs="Times New Roman"/>
          <w:color w:val="1A1A1A"/>
        </w:rPr>
        <w:t xml:space="preserve">ne sort guère de son apathie ou </w:t>
      </w:r>
      <w:r w:rsidR="00F63E93">
        <w:rPr>
          <w:rFonts w:ascii="Times New Roman" w:hAnsi="Times New Roman" w:cs="Times New Roman"/>
          <w:color w:val="1A1A1A"/>
        </w:rPr>
        <w:t xml:space="preserve">de son </w:t>
      </w:r>
      <w:r w:rsidRPr="00180AC1">
        <w:rPr>
          <w:rFonts w:ascii="Times New Roman" w:hAnsi="Times New Roman" w:cs="Times New Roman"/>
          <w:color w:val="1A1A1A"/>
        </w:rPr>
        <w:t xml:space="preserve">indifférence </w:t>
      </w:r>
      <w:r w:rsidR="0056638F" w:rsidRPr="00180AC1">
        <w:rPr>
          <w:rFonts w:ascii="Times New Roman" w:hAnsi="Times New Roman" w:cs="Times New Roman"/>
          <w:color w:val="1A1A1A"/>
        </w:rPr>
        <w:t xml:space="preserve">à l’égard de l’Europe, plus préoccupée par la multiplication  des attentats et distraite </w:t>
      </w:r>
      <w:r w:rsidR="00180AC1">
        <w:rPr>
          <w:rFonts w:ascii="Times New Roman" w:hAnsi="Times New Roman" w:cs="Times New Roman"/>
          <w:color w:val="1A1A1A"/>
        </w:rPr>
        <w:t>par la polémique sur le burkini</w:t>
      </w:r>
      <w:r w:rsidR="0056638F" w:rsidRPr="00180AC1">
        <w:rPr>
          <w:rFonts w:ascii="Times New Roman" w:hAnsi="Times New Roman" w:cs="Times New Roman"/>
          <w:color w:val="1A1A1A"/>
        </w:rPr>
        <w:t xml:space="preserve">. Même les jeunes, pourtant favorables en majorité au projet européen, ne semblent pas vouloir se mobiliser. « La machine n’imprime plus » en effet. </w:t>
      </w:r>
    </w:p>
    <w:p w14:paraId="668A9DE3" w14:textId="77777777" w:rsidR="00473C9F" w:rsidRPr="00392B8B" w:rsidRDefault="00473C9F" w:rsidP="00B62219">
      <w:pPr>
        <w:widowControl w:val="0"/>
        <w:autoSpaceDE w:val="0"/>
        <w:autoSpaceDN w:val="0"/>
        <w:adjustRightInd w:val="0"/>
        <w:jc w:val="both"/>
        <w:rPr>
          <w:rFonts w:ascii="Times New Roman" w:hAnsi="Times New Roman" w:cs="Times New Roman"/>
          <w:color w:val="1A1A1A"/>
        </w:rPr>
      </w:pPr>
    </w:p>
    <w:p w14:paraId="3CE1C9B9" w14:textId="77777777" w:rsidR="00E45FDD" w:rsidRPr="00392B8B" w:rsidRDefault="00E45FDD" w:rsidP="00E12B56">
      <w:pPr>
        <w:widowControl w:val="0"/>
        <w:autoSpaceDE w:val="0"/>
        <w:autoSpaceDN w:val="0"/>
        <w:adjustRightInd w:val="0"/>
        <w:jc w:val="both"/>
        <w:rPr>
          <w:rFonts w:ascii="Helvetica" w:hAnsi="Helvetica" w:cs="Helvetica"/>
          <w:color w:val="16181A"/>
        </w:rPr>
      </w:pPr>
    </w:p>
    <w:p w14:paraId="77C12AC1" w14:textId="04B23800" w:rsidR="00E12B56" w:rsidRPr="002F206A" w:rsidRDefault="002F206A" w:rsidP="002F206A">
      <w:pPr>
        <w:pStyle w:val="Titre2"/>
        <w:rPr>
          <w:rFonts w:ascii="Helvetica" w:hAnsi="Helvetica"/>
          <w:color w:val="auto"/>
        </w:rPr>
      </w:pPr>
      <w:bookmarkStart w:id="24" w:name="_Toc341526356"/>
      <w:r w:rsidRPr="002F206A">
        <w:rPr>
          <w:rFonts w:ascii="Helvetica" w:hAnsi="Helvetica"/>
          <w:color w:val="auto"/>
        </w:rPr>
        <w:t xml:space="preserve">IV.5 </w:t>
      </w:r>
      <w:r w:rsidR="00E43480">
        <w:rPr>
          <w:rFonts w:ascii="Helvetica" w:hAnsi="Helvetica"/>
          <w:color w:val="auto"/>
        </w:rPr>
        <w:t>Les</w:t>
      </w:r>
      <w:r w:rsidR="00D3586F">
        <w:rPr>
          <w:rFonts w:ascii="Helvetica" w:hAnsi="Helvetica"/>
          <w:color w:val="auto"/>
        </w:rPr>
        <w:t xml:space="preserve"> r</w:t>
      </w:r>
      <w:r w:rsidR="002A27BC" w:rsidRPr="002F206A">
        <w:rPr>
          <w:rFonts w:ascii="Helvetica" w:hAnsi="Helvetica"/>
          <w:color w:val="auto"/>
        </w:rPr>
        <w:t>eprésentations</w:t>
      </w:r>
      <w:r w:rsidR="00076378" w:rsidRPr="002F206A">
        <w:rPr>
          <w:rFonts w:ascii="Helvetica" w:hAnsi="Helvetica"/>
          <w:color w:val="auto"/>
        </w:rPr>
        <w:t xml:space="preserve"> des Institutions européennes en France</w:t>
      </w:r>
      <w:bookmarkEnd w:id="24"/>
      <w:r w:rsidR="00076378" w:rsidRPr="002F206A">
        <w:rPr>
          <w:rFonts w:ascii="Helvetica" w:hAnsi="Helvetica"/>
          <w:color w:val="auto"/>
        </w:rPr>
        <w:t xml:space="preserve"> </w:t>
      </w:r>
    </w:p>
    <w:p w14:paraId="678A25C7" w14:textId="77777777" w:rsidR="00641958" w:rsidRPr="00392B8B" w:rsidRDefault="00641958" w:rsidP="00E12B56">
      <w:pPr>
        <w:widowControl w:val="0"/>
        <w:autoSpaceDE w:val="0"/>
        <w:autoSpaceDN w:val="0"/>
        <w:adjustRightInd w:val="0"/>
        <w:jc w:val="both"/>
        <w:rPr>
          <w:rFonts w:ascii="Times New Roman" w:hAnsi="Times New Roman" w:cs="Times New Roman"/>
          <w:color w:val="16181A"/>
        </w:rPr>
      </w:pPr>
    </w:p>
    <w:p w14:paraId="6A7FD87A" w14:textId="508E42F3" w:rsidR="00114ECE" w:rsidRDefault="009A1A1D" w:rsidP="00E12B56">
      <w:pPr>
        <w:widowControl w:val="0"/>
        <w:autoSpaceDE w:val="0"/>
        <w:autoSpaceDN w:val="0"/>
        <w:adjustRightInd w:val="0"/>
        <w:jc w:val="both"/>
        <w:rPr>
          <w:rFonts w:ascii="Times New Roman" w:hAnsi="Times New Roman" w:cs="Times New Roman"/>
          <w:color w:val="16181A"/>
        </w:rPr>
      </w:pPr>
      <w:r w:rsidRPr="00392B8B">
        <w:rPr>
          <w:rFonts w:ascii="Times New Roman" w:hAnsi="Times New Roman" w:cs="Times New Roman"/>
          <w:color w:val="16181A"/>
        </w:rPr>
        <w:t>Ins</w:t>
      </w:r>
      <w:r w:rsidR="00434A44" w:rsidRPr="00392B8B">
        <w:rPr>
          <w:rFonts w:ascii="Times New Roman" w:hAnsi="Times New Roman" w:cs="Times New Roman"/>
          <w:color w:val="16181A"/>
        </w:rPr>
        <w:t xml:space="preserve">tallées </w:t>
      </w:r>
      <w:r w:rsidR="000075C0">
        <w:rPr>
          <w:rFonts w:ascii="Times New Roman" w:hAnsi="Times New Roman" w:cs="Times New Roman"/>
          <w:color w:val="16181A"/>
        </w:rPr>
        <w:t>au 288, Boulevard</w:t>
      </w:r>
      <w:r w:rsidR="00D43A18" w:rsidRPr="00392B8B">
        <w:rPr>
          <w:rFonts w:ascii="Times New Roman" w:hAnsi="Times New Roman" w:cs="Times New Roman"/>
          <w:color w:val="16181A"/>
        </w:rPr>
        <w:t xml:space="preserve"> Saint-Germain dans des locaux prestigieux et specta</w:t>
      </w:r>
      <w:r w:rsidR="00434A44" w:rsidRPr="00392B8B">
        <w:rPr>
          <w:rFonts w:ascii="Times New Roman" w:hAnsi="Times New Roman" w:cs="Times New Roman"/>
          <w:color w:val="16181A"/>
        </w:rPr>
        <w:t xml:space="preserve">culaires, les Représentations de la Commission et du Parlement européen en France </w:t>
      </w:r>
      <w:r w:rsidR="000075C0">
        <w:rPr>
          <w:rFonts w:ascii="Times New Roman" w:hAnsi="Times New Roman" w:cs="Times New Roman"/>
          <w:color w:val="16181A"/>
        </w:rPr>
        <w:t>sont</w:t>
      </w:r>
      <w:r w:rsidR="0094731E" w:rsidRPr="00392B8B">
        <w:rPr>
          <w:rFonts w:ascii="Times New Roman" w:hAnsi="Times New Roman" w:cs="Times New Roman"/>
          <w:color w:val="16181A"/>
        </w:rPr>
        <w:t xml:space="preserve"> coupées de l’environnement parisien </w:t>
      </w:r>
      <w:r w:rsidR="00344067" w:rsidRPr="00392B8B">
        <w:rPr>
          <w:rFonts w:ascii="Times New Roman" w:hAnsi="Times New Roman" w:cs="Times New Roman"/>
          <w:color w:val="16181A"/>
        </w:rPr>
        <w:t>et des grands flux d’in</w:t>
      </w:r>
      <w:r w:rsidR="000075C0">
        <w:rPr>
          <w:rFonts w:ascii="Times New Roman" w:hAnsi="Times New Roman" w:cs="Times New Roman"/>
          <w:color w:val="16181A"/>
        </w:rPr>
        <w:t>formation et de communication</w:t>
      </w:r>
      <w:r w:rsidR="0094731E" w:rsidRPr="00392B8B">
        <w:rPr>
          <w:rFonts w:ascii="Times New Roman" w:hAnsi="Times New Roman" w:cs="Times New Roman"/>
          <w:color w:val="16181A"/>
        </w:rPr>
        <w:t xml:space="preserve">. </w:t>
      </w:r>
      <w:r w:rsidR="00344067" w:rsidRPr="00392B8B">
        <w:rPr>
          <w:rFonts w:ascii="Times New Roman" w:hAnsi="Times New Roman" w:cs="Times New Roman"/>
          <w:color w:val="16181A"/>
        </w:rPr>
        <w:t xml:space="preserve">En comparaison avec d’autres pays européens où ces bureaux de représentation </w:t>
      </w:r>
      <w:r w:rsidR="009F6C95" w:rsidRPr="00392B8B">
        <w:rPr>
          <w:rFonts w:ascii="Times New Roman" w:hAnsi="Times New Roman" w:cs="Times New Roman"/>
          <w:color w:val="16181A"/>
        </w:rPr>
        <w:t>constituent des espaces ouverts en direction d</w:t>
      </w:r>
      <w:r w:rsidR="00FA0695" w:rsidRPr="00392B8B">
        <w:rPr>
          <w:rFonts w:ascii="Times New Roman" w:hAnsi="Times New Roman" w:cs="Times New Roman"/>
          <w:color w:val="16181A"/>
        </w:rPr>
        <w:t>’</w:t>
      </w:r>
      <w:r w:rsidR="009F6C95" w:rsidRPr="00392B8B">
        <w:rPr>
          <w:rFonts w:ascii="Times New Roman" w:hAnsi="Times New Roman" w:cs="Times New Roman"/>
          <w:color w:val="16181A"/>
        </w:rPr>
        <w:t>u</w:t>
      </w:r>
      <w:r w:rsidR="00FA0695" w:rsidRPr="00392B8B">
        <w:rPr>
          <w:rFonts w:ascii="Times New Roman" w:hAnsi="Times New Roman" w:cs="Times New Roman"/>
          <w:color w:val="16181A"/>
        </w:rPr>
        <w:t>n large</w:t>
      </w:r>
      <w:r w:rsidR="009F6C95" w:rsidRPr="00392B8B">
        <w:rPr>
          <w:rFonts w:ascii="Times New Roman" w:hAnsi="Times New Roman" w:cs="Times New Roman"/>
          <w:color w:val="16181A"/>
        </w:rPr>
        <w:t xml:space="preserve"> </w:t>
      </w:r>
      <w:r w:rsidR="000075C0">
        <w:rPr>
          <w:rFonts w:ascii="Times New Roman" w:hAnsi="Times New Roman" w:cs="Times New Roman"/>
          <w:color w:val="16181A"/>
        </w:rPr>
        <w:t xml:space="preserve">public, l’impression retirée à Paris </w:t>
      </w:r>
      <w:r w:rsidR="009F6C95" w:rsidRPr="00392B8B">
        <w:rPr>
          <w:rFonts w:ascii="Times New Roman" w:hAnsi="Times New Roman" w:cs="Times New Roman"/>
          <w:color w:val="16181A"/>
        </w:rPr>
        <w:t>est celle d’un bunker. Le lieu</w:t>
      </w:r>
      <w:r w:rsidR="00711E85" w:rsidRPr="00392B8B">
        <w:rPr>
          <w:rFonts w:ascii="Times New Roman" w:hAnsi="Times New Roman" w:cs="Times New Roman"/>
          <w:color w:val="16181A"/>
        </w:rPr>
        <w:t xml:space="preserve"> est inaccessible au public et</w:t>
      </w:r>
      <w:r w:rsidR="009F6C95" w:rsidRPr="00392B8B">
        <w:rPr>
          <w:rFonts w:ascii="Times New Roman" w:hAnsi="Times New Roman" w:cs="Times New Roman"/>
          <w:color w:val="16181A"/>
        </w:rPr>
        <w:t xml:space="preserve"> paraît totalement inadapté à la mission</w:t>
      </w:r>
      <w:r w:rsidR="00711E85" w:rsidRPr="00392B8B">
        <w:rPr>
          <w:rFonts w:ascii="Times New Roman" w:hAnsi="Times New Roman" w:cs="Times New Roman"/>
          <w:color w:val="16181A"/>
        </w:rPr>
        <w:t xml:space="preserve"> de bureaux de représentation, conforta</w:t>
      </w:r>
      <w:r w:rsidR="009F6C95" w:rsidRPr="00392B8B">
        <w:rPr>
          <w:rFonts w:ascii="Times New Roman" w:hAnsi="Times New Roman" w:cs="Times New Roman"/>
          <w:color w:val="16181A"/>
        </w:rPr>
        <w:t xml:space="preserve">nt l’image </w:t>
      </w:r>
      <w:r w:rsidR="00B87966" w:rsidRPr="00392B8B">
        <w:rPr>
          <w:rFonts w:ascii="Times New Roman" w:hAnsi="Times New Roman" w:cs="Times New Roman"/>
          <w:color w:val="16181A"/>
        </w:rPr>
        <w:t xml:space="preserve">pour le public </w:t>
      </w:r>
      <w:r w:rsidR="009F6C95" w:rsidRPr="00392B8B">
        <w:rPr>
          <w:rFonts w:ascii="Times New Roman" w:hAnsi="Times New Roman" w:cs="Times New Roman"/>
          <w:color w:val="16181A"/>
        </w:rPr>
        <w:t>d’</w:t>
      </w:r>
      <w:r w:rsidR="00B87966" w:rsidRPr="00392B8B">
        <w:rPr>
          <w:rFonts w:ascii="Times New Roman" w:hAnsi="Times New Roman" w:cs="Times New Roman"/>
          <w:color w:val="16181A"/>
        </w:rPr>
        <w:t xml:space="preserve">une Europe peu </w:t>
      </w:r>
      <w:r w:rsidR="009F6C95" w:rsidRPr="00392B8B">
        <w:rPr>
          <w:rFonts w:ascii="Times New Roman" w:hAnsi="Times New Roman" w:cs="Times New Roman"/>
          <w:color w:val="16181A"/>
        </w:rPr>
        <w:t xml:space="preserve">accessible et peu transparente. </w:t>
      </w:r>
    </w:p>
    <w:p w14:paraId="313168E7" w14:textId="77777777" w:rsidR="000075C0" w:rsidRDefault="000075C0" w:rsidP="000075C0">
      <w:pPr>
        <w:widowControl w:val="0"/>
        <w:autoSpaceDE w:val="0"/>
        <w:autoSpaceDN w:val="0"/>
        <w:adjustRightInd w:val="0"/>
        <w:jc w:val="both"/>
        <w:rPr>
          <w:rFonts w:ascii="Times New Roman" w:hAnsi="Times New Roman" w:cs="Times New Roman"/>
          <w:color w:val="16181A"/>
        </w:rPr>
      </w:pPr>
    </w:p>
    <w:p w14:paraId="50FDBC66" w14:textId="77777777" w:rsidR="000075C0" w:rsidRPr="00392B8B" w:rsidRDefault="000075C0" w:rsidP="000075C0">
      <w:pPr>
        <w:widowControl w:val="0"/>
        <w:autoSpaceDE w:val="0"/>
        <w:autoSpaceDN w:val="0"/>
        <w:adjustRightInd w:val="0"/>
        <w:jc w:val="both"/>
        <w:rPr>
          <w:rFonts w:ascii="Times New Roman" w:hAnsi="Times New Roman" w:cs="Times New Roman"/>
          <w:color w:val="16181A"/>
        </w:rPr>
      </w:pPr>
      <w:r w:rsidRPr="00392B8B">
        <w:rPr>
          <w:rFonts w:ascii="Times New Roman" w:hAnsi="Times New Roman" w:cs="Times New Roman"/>
          <w:color w:val="16181A"/>
        </w:rPr>
        <w:t xml:space="preserve">Réunis en un  lieu unique qui devrait favoriser les synergies, les représentants des deux Institutions s’empressent pourtant de dire que les collaborations sont peu fréquentes, compte tenu de leur « nature différente ». Jouant ainsi chacun leur propre partition et ajoutant ainsi à la confusion du public. </w:t>
      </w:r>
    </w:p>
    <w:p w14:paraId="0B8D90EE" w14:textId="77777777" w:rsidR="000075C0" w:rsidRDefault="000075C0" w:rsidP="00E12B56">
      <w:pPr>
        <w:widowControl w:val="0"/>
        <w:autoSpaceDE w:val="0"/>
        <w:autoSpaceDN w:val="0"/>
        <w:adjustRightInd w:val="0"/>
        <w:jc w:val="both"/>
        <w:rPr>
          <w:rFonts w:ascii="Times New Roman" w:hAnsi="Times New Roman" w:cs="Times New Roman"/>
          <w:color w:val="16181A"/>
        </w:rPr>
      </w:pPr>
    </w:p>
    <w:p w14:paraId="0E77CE69" w14:textId="6AECED25" w:rsidR="00711E85" w:rsidRPr="00F34D9C" w:rsidRDefault="00114ECE" w:rsidP="00114ECE">
      <w:pPr>
        <w:pStyle w:val="Titre3"/>
        <w:rPr>
          <w:rFonts w:ascii="Helvetica" w:hAnsi="Helvetica"/>
          <w:sz w:val="24"/>
          <w:szCs w:val="24"/>
        </w:rPr>
      </w:pPr>
      <w:bookmarkStart w:id="25" w:name="_Toc341526357"/>
      <w:r w:rsidRPr="00F34D9C">
        <w:rPr>
          <w:rFonts w:ascii="Helvetica" w:hAnsi="Helvetica"/>
          <w:sz w:val="24"/>
          <w:szCs w:val="24"/>
        </w:rPr>
        <w:t>L’atonie et la confidentialité des institutions européennes en France</w:t>
      </w:r>
      <w:bookmarkEnd w:id="25"/>
    </w:p>
    <w:p w14:paraId="4ED0E758" w14:textId="77777777" w:rsidR="000075C0" w:rsidRDefault="00B87966" w:rsidP="00934381">
      <w:pPr>
        <w:jc w:val="both"/>
        <w:rPr>
          <w:rFonts w:ascii="Times New Roman" w:hAnsi="Times New Roman" w:cs="Times New Roman"/>
          <w:color w:val="231F20"/>
          <w:lang w:eastAsia="fr-FR"/>
        </w:rPr>
      </w:pPr>
      <w:r w:rsidRPr="00392B8B">
        <w:rPr>
          <w:rFonts w:ascii="Times New Roman" w:hAnsi="Times New Roman" w:cs="Times New Roman"/>
          <w:color w:val="16181A"/>
        </w:rPr>
        <w:t>Le rôle et la mission de ces bureaux de représentation demeure</w:t>
      </w:r>
      <w:r w:rsidR="00BF67C3" w:rsidRPr="00392B8B">
        <w:rPr>
          <w:rFonts w:ascii="Times New Roman" w:hAnsi="Times New Roman" w:cs="Times New Roman"/>
          <w:color w:val="16181A"/>
        </w:rPr>
        <w:t>nt</w:t>
      </w:r>
      <w:r w:rsidRPr="00392B8B">
        <w:rPr>
          <w:rFonts w:ascii="Times New Roman" w:hAnsi="Times New Roman" w:cs="Times New Roman"/>
          <w:color w:val="16181A"/>
        </w:rPr>
        <w:t xml:space="preserve"> quelque peu imprécis et fluctuant</w:t>
      </w:r>
      <w:r w:rsidR="000075C0">
        <w:rPr>
          <w:rFonts w:ascii="Times New Roman" w:hAnsi="Times New Roman" w:cs="Times New Roman"/>
          <w:color w:val="16181A"/>
        </w:rPr>
        <w:t>s</w:t>
      </w:r>
      <w:r w:rsidRPr="00392B8B">
        <w:rPr>
          <w:rFonts w:ascii="Times New Roman" w:hAnsi="Times New Roman" w:cs="Times New Roman"/>
          <w:color w:val="16181A"/>
        </w:rPr>
        <w:t xml:space="preserve">. </w:t>
      </w:r>
      <w:r w:rsidR="00BF67C3" w:rsidRPr="00392B8B">
        <w:rPr>
          <w:rFonts w:ascii="Times New Roman" w:hAnsi="Times New Roman" w:cs="Times New Roman"/>
          <w:color w:val="231F20"/>
          <w:lang w:eastAsia="fr-FR"/>
        </w:rPr>
        <w:t>Jean</w:t>
      </w:r>
      <w:r w:rsidR="00934381" w:rsidRPr="00392B8B">
        <w:rPr>
          <w:rFonts w:ascii="Times New Roman" w:hAnsi="Times New Roman" w:cs="Times New Roman"/>
          <w:color w:val="231F20"/>
          <w:lang w:eastAsia="fr-FR"/>
        </w:rPr>
        <w:t>-Claude Juncker, président de la</w:t>
      </w:r>
      <w:r w:rsidR="00BF67C3" w:rsidRPr="00392B8B">
        <w:rPr>
          <w:rFonts w:ascii="Times New Roman" w:hAnsi="Times New Roman" w:cs="Times New Roman"/>
          <w:color w:val="231F20"/>
          <w:lang w:eastAsia="fr-FR"/>
        </w:rPr>
        <w:t xml:space="preserve"> Commissi</w:t>
      </w:r>
      <w:r w:rsidR="00934381" w:rsidRPr="00392B8B">
        <w:rPr>
          <w:rFonts w:ascii="Times New Roman" w:hAnsi="Times New Roman" w:cs="Times New Roman"/>
          <w:color w:val="231F20"/>
          <w:lang w:eastAsia="fr-FR"/>
        </w:rPr>
        <w:t>on européenne</w:t>
      </w:r>
      <w:r w:rsidR="00BF67C3" w:rsidRPr="00392B8B">
        <w:rPr>
          <w:rFonts w:ascii="Times New Roman" w:hAnsi="Times New Roman" w:cs="Times New Roman"/>
          <w:color w:val="231F20"/>
          <w:lang w:eastAsia="fr-FR"/>
        </w:rPr>
        <w:t xml:space="preserve">, veut </w:t>
      </w:r>
      <w:r w:rsidR="00934381" w:rsidRPr="00392B8B">
        <w:rPr>
          <w:rFonts w:ascii="Times New Roman" w:hAnsi="Times New Roman" w:cs="Times New Roman"/>
          <w:color w:val="231F20"/>
          <w:lang w:eastAsia="fr-FR"/>
        </w:rPr>
        <w:t xml:space="preserve">semble-t-il </w:t>
      </w:r>
      <w:r w:rsidR="00BF67C3" w:rsidRPr="00392B8B">
        <w:rPr>
          <w:rFonts w:ascii="Times New Roman" w:hAnsi="Times New Roman" w:cs="Times New Roman"/>
          <w:color w:val="231F20"/>
          <w:lang w:eastAsia="fr-FR"/>
        </w:rPr>
        <w:t>faire évoluer la fon</w:t>
      </w:r>
      <w:r w:rsidR="00711E85" w:rsidRPr="00392B8B">
        <w:rPr>
          <w:rFonts w:ascii="Times New Roman" w:hAnsi="Times New Roman" w:cs="Times New Roman"/>
          <w:color w:val="231F20"/>
          <w:lang w:eastAsia="fr-FR"/>
        </w:rPr>
        <w:t>ction de chef de représentation :</w:t>
      </w:r>
    </w:p>
    <w:p w14:paraId="45008C76" w14:textId="77777777" w:rsidR="000075C0" w:rsidRDefault="000075C0" w:rsidP="00934381">
      <w:pPr>
        <w:jc w:val="both"/>
        <w:rPr>
          <w:rFonts w:ascii="Times New Roman" w:hAnsi="Times New Roman" w:cs="Times New Roman"/>
          <w:color w:val="231F20"/>
          <w:lang w:eastAsia="fr-FR"/>
        </w:rPr>
      </w:pPr>
    </w:p>
    <w:p w14:paraId="622AAD22" w14:textId="6D8F45D7" w:rsidR="000075C0" w:rsidRDefault="00BF67C3" w:rsidP="000075C0">
      <w:pPr>
        <w:ind w:left="567"/>
        <w:jc w:val="both"/>
        <w:rPr>
          <w:rFonts w:ascii="Times New Roman" w:hAnsi="Times New Roman" w:cs="Times New Roman"/>
          <w:i/>
          <w:color w:val="231F20"/>
          <w:lang w:eastAsia="fr-FR"/>
        </w:rPr>
      </w:pPr>
      <w:r w:rsidRPr="000075C0">
        <w:rPr>
          <w:rFonts w:ascii="Times New Roman" w:hAnsi="Times New Roman" w:cs="Times New Roman"/>
          <w:i/>
          <w:color w:val="231F20"/>
          <w:lang w:eastAsia="fr-FR"/>
        </w:rPr>
        <w:t xml:space="preserve">« L’idée est de passer d’une représentation cantonnée à un rôle de centre d’information et de communication, pouvant servir le cas échéant de soutien logistique aux </w:t>
      </w:r>
      <w:r w:rsidRPr="000075C0">
        <w:rPr>
          <w:rFonts w:ascii="Times New Roman" w:hAnsi="Times New Roman" w:cs="Times New Roman"/>
          <w:i/>
          <w:color w:val="231F20"/>
          <w:lang w:eastAsia="fr-FR"/>
        </w:rPr>
        <w:lastRenderedPageBreak/>
        <w:t>commissaires de passage, à quelque chose se rapprochant davantage d’une a</w:t>
      </w:r>
      <w:r w:rsidR="000075C0">
        <w:rPr>
          <w:rFonts w:ascii="Times New Roman" w:hAnsi="Times New Roman" w:cs="Times New Roman"/>
          <w:i/>
          <w:color w:val="231F20"/>
          <w:lang w:eastAsia="fr-FR"/>
        </w:rPr>
        <w:t>mbassade »</w:t>
      </w:r>
      <w:r w:rsidR="000075C0" w:rsidRPr="000075C0">
        <w:rPr>
          <w:rFonts w:ascii="Times New Roman" w:hAnsi="Times New Roman" w:cs="Times New Roman"/>
          <w:i/>
          <w:color w:val="231F20"/>
          <w:lang w:eastAsia="fr-FR"/>
        </w:rPr>
        <w:t>.</w:t>
      </w:r>
    </w:p>
    <w:p w14:paraId="2C774E1B" w14:textId="77777777" w:rsidR="000075C0" w:rsidRPr="000075C0" w:rsidRDefault="000075C0" w:rsidP="000075C0">
      <w:pPr>
        <w:ind w:left="567"/>
        <w:jc w:val="both"/>
        <w:rPr>
          <w:rFonts w:ascii="Times New Roman" w:hAnsi="Times New Roman" w:cs="Times New Roman"/>
          <w:i/>
          <w:color w:val="231F20"/>
          <w:lang w:eastAsia="fr-FR"/>
        </w:rPr>
      </w:pPr>
    </w:p>
    <w:p w14:paraId="5D72C35D" w14:textId="191D01C6" w:rsidR="00934381" w:rsidRPr="00392B8B" w:rsidRDefault="00C63813" w:rsidP="00934381">
      <w:pPr>
        <w:jc w:val="both"/>
        <w:rPr>
          <w:rFonts w:ascii="Times New Roman" w:hAnsi="Times New Roman" w:cs="Times New Roman"/>
          <w:color w:val="231F20"/>
          <w:lang w:eastAsia="fr-FR"/>
        </w:rPr>
      </w:pPr>
      <w:r>
        <w:rPr>
          <w:rFonts w:ascii="Times New Roman" w:hAnsi="Times New Roman" w:cs="Times New Roman"/>
          <w:color w:val="231F20"/>
          <w:lang w:eastAsia="fr-FR"/>
        </w:rPr>
        <w:t>Avec cett</w:t>
      </w:r>
      <w:r w:rsidR="009C170A">
        <w:rPr>
          <w:rFonts w:ascii="Times New Roman" w:hAnsi="Times New Roman" w:cs="Times New Roman"/>
          <w:color w:val="231F20"/>
          <w:lang w:eastAsia="fr-FR"/>
        </w:rPr>
        <w:t>e nouvelle approche</w:t>
      </w:r>
      <w:r w:rsidR="003E511D">
        <w:rPr>
          <w:rFonts w:ascii="Times New Roman" w:hAnsi="Times New Roman" w:cs="Times New Roman"/>
          <w:color w:val="231F20"/>
          <w:lang w:eastAsia="fr-FR"/>
        </w:rPr>
        <w:t>, l</w:t>
      </w:r>
      <w:r w:rsidR="003E511D" w:rsidRPr="00392B8B">
        <w:rPr>
          <w:rFonts w:ascii="Times New Roman" w:hAnsi="Times New Roman" w:cs="Times New Roman"/>
          <w:color w:val="231F20"/>
          <w:lang w:eastAsia="fr-FR"/>
        </w:rPr>
        <w:t>’information des citoyens et la communication en directio</w:t>
      </w:r>
      <w:r w:rsidR="003E511D">
        <w:rPr>
          <w:rFonts w:ascii="Times New Roman" w:hAnsi="Times New Roman" w:cs="Times New Roman"/>
          <w:color w:val="231F20"/>
          <w:lang w:eastAsia="fr-FR"/>
        </w:rPr>
        <w:t>n du public attendront. Cette</w:t>
      </w:r>
      <w:r w:rsidR="00934381" w:rsidRPr="00392B8B">
        <w:rPr>
          <w:rFonts w:ascii="Times New Roman" w:hAnsi="Times New Roman" w:cs="Times New Roman"/>
          <w:color w:val="231F20"/>
          <w:lang w:eastAsia="fr-FR"/>
        </w:rPr>
        <w:t xml:space="preserve"> évolution semble </w:t>
      </w:r>
      <w:r w:rsidR="00F63E93">
        <w:rPr>
          <w:rFonts w:ascii="Times New Roman" w:hAnsi="Times New Roman" w:cs="Times New Roman"/>
          <w:color w:val="231F20"/>
          <w:lang w:eastAsia="fr-FR"/>
        </w:rPr>
        <w:t>être confirmée par la nature du</w:t>
      </w:r>
      <w:r w:rsidR="00934381" w:rsidRPr="00392B8B">
        <w:rPr>
          <w:rFonts w:ascii="Times New Roman" w:hAnsi="Times New Roman" w:cs="Times New Roman"/>
          <w:color w:val="231F20"/>
          <w:lang w:eastAsia="fr-FR"/>
        </w:rPr>
        <w:t xml:space="preserve"> profil de la nouvelle </w:t>
      </w:r>
      <w:r w:rsidR="003E511D">
        <w:rPr>
          <w:rFonts w:ascii="Times New Roman" w:hAnsi="Times New Roman" w:cs="Times New Roman"/>
          <w:color w:val="231F20"/>
          <w:lang w:eastAsia="fr-FR"/>
        </w:rPr>
        <w:t xml:space="preserve">représentante </w:t>
      </w:r>
      <w:r w:rsidR="00934381" w:rsidRPr="00392B8B">
        <w:rPr>
          <w:rFonts w:ascii="Times New Roman" w:hAnsi="Times New Roman" w:cs="Times New Roman"/>
          <w:color w:val="231F20"/>
          <w:lang w:eastAsia="fr-FR"/>
        </w:rPr>
        <w:t>de la Commission en France, Isabelle Jégouzo</w:t>
      </w:r>
      <w:r w:rsidR="003E511D">
        <w:rPr>
          <w:rFonts w:ascii="Times New Roman" w:hAnsi="Times New Roman" w:cs="Times New Roman"/>
          <w:color w:val="231F20"/>
          <w:lang w:eastAsia="fr-FR"/>
        </w:rPr>
        <w:t xml:space="preserve">, </w:t>
      </w:r>
      <w:r w:rsidR="003E511D" w:rsidRPr="00392B8B">
        <w:rPr>
          <w:rFonts w:ascii="Times New Roman" w:hAnsi="Times New Roman" w:cs="Times New Roman"/>
          <w:color w:val="231F20"/>
          <w:lang w:eastAsia="fr-FR"/>
        </w:rPr>
        <w:t xml:space="preserve">nommée </w:t>
      </w:r>
      <w:r w:rsidR="003E511D">
        <w:rPr>
          <w:rFonts w:ascii="Times New Roman" w:hAnsi="Times New Roman" w:cs="Times New Roman"/>
          <w:color w:val="231F20"/>
          <w:lang w:eastAsia="fr-FR"/>
        </w:rPr>
        <w:t>après dix huit mois d’intérim</w:t>
      </w:r>
      <w:r w:rsidR="00F63E93">
        <w:rPr>
          <w:rFonts w:ascii="Times New Roman" w:hAnsi="Times New Roman" w:cs="Times New Roman"/>
          <w:color w:val="231F20"/>
          <w:lang w:eastAsia="fr-FR"/>
        </w:rPr>
        <w:t>, qui n’a pas semble-t-il d’expérience particulière en matière d’information</w:t>
      </w:r>
      <w:r w:rsidR="00934381" w:rsidRPr="00392B8B">
        <w:rPr>
          <w:rFonts w:ascii="Times New Roman" w:hAnsi="Times New Roman" w:cs="Times New Roman"/>
          <w:color w:val="000000" w:themeColor="text1"/>
          <w:lang w:eastAsia="fr-FR"/>
        </w:rPr>
        <w:t xml:space="preserve">. </w:t>
      </w:r>
      <w:hyperlink r:id="rId23" w:history="1">
        <w:r w:rsidR="00711E85" w:rsidRPr="00392B8B">
          <w:rPr>
            <w:rFonts w:ascii="Times New Roman" w:hAnsi="Times New Roman" w:cs="Times New Roman"/>
            <w:color w:val="000000" w:themeColor="text1"/>
            <w:lang w:eastAsia="fr-FR"/>
          </w:rPr>
          <w:t>Numéro deux du S</w:t>
        </w:r>
        <w:r w:rsidR="00934381" w:rsidRPr="00392B8B">
          <w:rPr>
            <w:rFonts w:ascii="Times New Roman" w:hAnsi="Times New Roman" w:cs="Times New Roman"/>
            <w:color w:val="000000" w:themeColor="text1"/>
            <w:lang w:eastAsia="fr-FR"/>
          </w:rPr>
          <w:t>ecrétariat général aux affaires européennes</w:t>
        </w:r>
      </w:hyperlink>
      <w:r w:rsidR="00934381" w:rsidRPr="00392B8B">
        <w:rPr>
          <w:rFonts w:ascii="Times New Roman" w:hAnsi="Times New Roman" w:cs="Times New Roman"/>
          <w:color w:val="000000" w:themeColor="text1"/>
          <w:lang w:eastAsia="fr-FR"/>
        </w:rPr>
        <w:t xml:space="preserve"> (SGAE, un service de Matigno</w:t>
      </w:r>
      <w:r w:rsidR="00934381" w:rsidRPr="00392B8B">
        <w:rPr>
          <w:rFonts w:ascii="Times New Roman" w:hAnsi="Times New Roman" w:cs="Times New Roman"/>
          <w:color w:val="231F20"/>
          <w:lang w:eastAsia="fr-FR"/>
        </w:rPr>
        <w:t>n) depuis octobre 2012, elle s’occupait des affaires de justice et affaires intérieures (c</w:t>
      </w:r>
      <w:r w:rsidR="003E511D">
        <w:rPr>
          <w:rFonts w:ascii="Times New Roman" w:hAnsi="Times New Roman" w:cs="Times New Roman"/>
          <w:color w:val="231F20"/>
          <w:lang w:eastAsia="fr-FR"/>
        </w:rPr>
        <w:t>rise des réfugiés, terrorisme…). Le Bureau d</w:t>
      </w:r>
      <w:r w:rsidR="00500C2F" w:rsidRPr="00392B8B">
        <w:rPr>
          <w:rFonts w:ascii="Times New Roman" w:hAnsi="Times New Roman" w:cs="Times New Roman"/>
          <w:color w:val="231F20"/>
          <w:lang w:eastAsia="fr-FR"/>
        </w:rPr>
        <w:t xml:space="preserve">e la Commission en France dispose d’un budget pour la communication particulièrement faible pour une telle Institution, d’environ 3 millions d’Euros, dont la moitié est absorbé pour les Centres d’Information Europe Directe </w:t>
      </w:r>
      <w:r w:rsidR="006A44BE" w:rsidRPr="006A44BE">
        <w:rPr>
          <w:rFonts w:ascii="Times New Roman" w:hAnsi="Times New Roman" w:cs="Times New Roman"/>
          <w:color w:val="231F20"/>
          <w:lang w:eastAsia="fr-FR"/>
        </w:rPr>
        <w:t xml:space="preserve">( voir page 16 </w:t>
      </w:r>
      <w:r w:rsidR="00500C2F" w:rsidRPr="006A44BE">
        <w:rPr>
          <w:rFonts w:ascii="Times New Roman" w:hAnsi="Times New Roman" w:cs="Times New Roman"/>
          <w:color w:val="231F20"/>
          <w:lang w:eastAsia="fr-FR"/>
        </w:rPr>
        <w:t>)</w:t>
      </w:r>
      <w:r w:rsidR="00500C2F" w:rsidRPr="00392B8B">
        <w:rPr>
          <w:rFonts w:ascii="Times New Roman" w:hAnsi="Times New Roman" w:cs="Times New Roman"/>
          <w:color w:val="231F20"/>
          <w:lang w:eastAsia="fr-FR"/>
        </w:rPr>
        <w:t xml:space="preserve"> dont l’impact est très sérieusement </w:t>
      </w:r>
      <w:r w:rsidR="003E511D">
        <w:rPr>
          <w:rFonts w:ascii="Times New Roman" w:hAnsi="Times New Roman" w:cs="Times New Roman"/>
          <w:color w:val="231F20"/>
          <w:lang w:eastAsia="fr-FR"/>
        </w:rPr>
        <w:t xml:space="preserve">remis </w:t>
      </w:r>
      <w:r w:rsidR="00500C2F" w:rsidRPr="00392B8B">
        <w:rPr>
          <w:rFonts w:ascii="Times New Roman" w:hAnsi="Times New Roman" w:cs="Times New Roman"/>
          <w:color w:val="231F20"/>
          <w:lang w:eastAsia="fr-FR"/>
        </w:rPr>
        <w:t>en question par la Commission elle-même</w:t>
      </w:r>
      <w:r w:rsidR="003E511D">
        <w:rPr>
          <w:rFonts w:ascii="Times New Roman" w:hAnsi="Times New Roman" w:cs="Times New Roman"/>
          <w:color w:val="231F20"/>
          <w:lang w:eastAsia="fr-FR"/>
        </w:rPr>
        <w:t>,</w:t>
      </w:r>
      <w:r w:rsidR="00500C2F" w:rsidRPr="00392B8B">
        <w:rPr>
          <w:rFonts w:ascii="Times New Roman" w:hAnsi="Times New Roman" w:cs="Times New Roman"/>
          <w:color w:val="231F20"/>
          <w:lang w:eastAsia="fr-FR"/>
        </w:rPr>
        <w:t xml:space="preserve"> dans une étude d’évaluation effectuée</w:t>
      </w:r>
      <w:r w:rsidR="003E511D">
        <w:rPr>
          <w:rFonts w:ascii="Times New Roman" w:hAnsi="Times New Roman" w:cs="Times New Roman"/>
          <w:color w:val="231F20"/>
          <w:lang w:eastAsia="fr-FR"/>
        </w:rPr>
        <w:t xml:space="preserve"> récemment</w:t>
      </w:r>
      <w:r w:rsidR="00500C2F" w:rsidRPr="00392B8B">
        <w:rPr>
          <w:rFonts w:ascii="Times New Roman" w:hAnsi="Times New Roman" w:cs="Times New Roman"/>
          <w:color w:val="231F20"/>
          <w:lang w:eastAsia="fr-FR"/>
        </w:rPr>
        <w:t xml:space="preserve">. </w:t>
      </w:r>
    </w:p>
    <w:p w14:paraId="0F7F4531" w14:textId="77777777" w:rsidR="003E511D" w:rsidRDefault="003E511D" w:rsidP="00934381">
      <w:pPr>
        <w:jc w:val="both"/>
        <w:rPr>
          <w:rFonts w:ascii="Times New Roman" w:hAnsi="Times New Roman" w:cs="Times New Roman"/>
          <w:color w:val="231F20"/>
          <w:lang w:eastAsia="fr-FR"/>
        </w:rPr>
      </w:pPr>
    </w:p>
    <w:p w14:paraId="09E80B18" w14:textId="7EE7672A" w:rsidR="003E511D" w:rsidRDefault="006466B1" w:rsidP="00934381">
      <w:pPr>
        <w:jc w:val="both"/>
        <w:rPr>
          <w:rFonts w:ascii="Times New Roman" w:hAnsi="Times New Roman" w:cs="Times New Roman"/>
          <w:color w:val="231F20"/>
          <w:lang w:eastAsia="fr-FR"/>
        </w:rPr>
      </w:pPr>
      <w:r>
        <w:rPr>
          <w:rFonts w:ascii="Times New Roman" w:hAnsi="Times New Roman" w:cs="Times New Roman"/>
          <w:color w:val="231F20"/>
          <w:lang w:eastAsia="fr-FR"/>
        </w:rPr>
        <w:t>L</w:t>
      </w:r>
      <w:r w:rsidR="006C0454" w:rsidRPr="00392B8B">
        <w:rPr>
          <w:rFonts w:ascii="Times New Roman" w:hAnsi="Times New Roman" w:cs="Times New Roman"/>
          <w:color w:val="231F20"/>
          <w:lang w:eastAsia="fr-FR"/>
        </w:rPr>
        <w:t xml:space="preserve">e Président Juncker </w:t>
      </w:r>
      <w:r w:rsidR="00F63E93">
        <w:rPr>
          <w:rFonts w:ascii="Times New Roman" w:hAnsi="Times New Roman" w:cs="Times New Roman"/>
          <w:color w:val="231F20"/>
          <w:lang w:eastAsia="fr-FR"/>
        </w:rPr>
        <w:t xml:space="preserve">a pourtant </w:t>
      </w:r>
      <w:r w:rsidR="006C0454" w:rsidRPr="00392B8B">
        <w:rPr>
          <w:rFonts w:ascii="Times New Roman" w:hAnsi="Times New Roman" w:cs="Times New Roman"/>
          <w:color w:val="231F20"/>
          <w:lang w:eastAsia="fr-FR"/>
        </w:rPr>
        <w:t>demandé à tous les membres du collège des Commissaires</w:t>
      </w:r>
      <w:r w:rsidR="003E511D">
        <w:rPr>
          <w:rFonts w:ascii="Times New Roman" w:hAnsi="Times New Roman" w:cs="Times New Roman"/>
          <w:color w:val="231F20"/>
          <w:lang w:eastAsia="fr-FR"/>
        </w:rPr>
        <w:t> :</w:t>
      </w:r>
    </w:p>
    <w:p w14:paraId="0E6DBD48" w14:textId="473FB380" w:rsidR="00F63E93" w:rsidRPr="00F024C1" w:rsidRDefault="003E511D" w:rsidP="00F024C1">
      <w:pPr>
        <w:ind w:left="567"/>
        <w:jc w:val="both"/>
        <w:rPr>
          <w:rFonts w:ascii="Times New Roman" w:hAnsi="Times New Roman" w:cs="Times New Roman"/>
          <w:color w:val="231F20"/>
          <w:lang w:eastAsia="fr-FR"/>
        </w:rPr>
      </w:pPr>
      <w:r>
        <w:rPr>
          <w:rFonts w:ascii="Times New Roman" w:hAnsi="Times New Roman" w:cs="Times New Roman"/>
          <w:i/>
          <w:color w:val="231F20"/>
          <w:lang w:eastAsia="fr-FR"/>
        </w:rPr>
        <w:t>« </w:t>
      </w:r>
      <w:r w:rsidR="006C0454" w:rsidRPr="003E511D">
        <w:rPr>
          <w:rFonts w:ascii="Times New Roman" w:hAnsi="Times New Roman" w:cs="Times New Roman"/>
          <w:i/>
          <w:color w:val="231F20"/>
          <w:lang w:eastAsia="fr-FR"/>
        </w:rPr>
        <w:t xml:space="preserve">d’être actifs politiquement </w:t>
      </w:r>
      <w:r w:rsidR="00073739" w:rsidRPr="003E511D">
        <w:rPr>
          <w:rFonts w:ascii="Times New Roman" w:hAnsi="Times New Roman" w:cs="Times New Roman"/>
          <w:i/>
          <w:color w:val="231F20"/>
          <w:lang w:eastAsia="fr-FR"/>
        </w:rPr>
        <w:t>dans les Etats membres et d’engager le dialo</w:t>
      </w:r>
      <w:r w:rsidR="00F23AFE" w:rsidRPr="003E511D">
        <w:rPr>
          <w:rFonts w:ascii="Times New Roman" w:hAnsi="Times New Roman" w:cs="Times New Roman"/>
          <w:i/>
          <w:color w:val="231F20"/>
          <w:lang w:eastAsia="fr-FR"/>
        </w:rPr>
        <w:t>gue avec les citoyens, de présenter et communiquer sur</w:t>
      </w:r>
      <w:r w:rsidR="00073739" w:rsidRPr="003E511D">
        <w:rPr>
          <w:rFonts w:ascii="Times New Roman" w:hAnsi="Times New Roman" w:cs="Times New Roman"/>
          <w:i/>
          <w:color w:val="231F20"/>
          <w:lang w:eastAsia="fr-FR"/>
        </w:rPr>
        <w:t xml:space="preserve"> l’agenda</w:t>
      </w:r>
      <w:r w:rsidR="00F23AFE" w:rsidRPr="003E511D">
        <w:rPr>
          <w:rFonts w:ascii="Times New Roman" w:hAnsi="Times New Roman" w:cs="Times New Roman"/>
          <w:i/>
          <w:color w:val="231F20"/>
          <w:lang w:eastAsia="fr-FR"/>
        </w:rPr>
        <w:t xml:space="preserve"> européen, d’écouter leurs idées et de s’engager avec l’ensemble des parties prenantes »</w:t>
      </w:r>
      <w:r w:rsidR="00310F42" w:rsidRPr="003E511D">
        <w:rPr>
          <w:rFonts w:ascii="Times New Roman" w:hAnsi="Times New Roman" w:cs="Times New Roman"/>
          <w:i/>
          <w:color w:val="231F20"/>
          <w:lang w:eastAsia="fr-FR"/>
        </w:rPr>
        <w:t xml:space="preserve">. </w:t>
      </w:r>
    </w:p>
    <w:p w14:paraId="678C3727" w14:textId="7DED355F" w:rsidR="00E45FDD" w:rsidRPr="00F34D9C" w:rsidRDefault="00E45FDD" w:rsidP="006047AC">
      <w:pPr>
        <w:pStyle w:val="Titre3"/>
        <w:rPr>
          <w:rFonts w:ascii="Helvetica" w:hAnsi="Helvetica"/>
          <w:sz w:val="24"/>
          <w:szCs w:val="24"/>
        </w:rPr>
      </w:pPr>
      <w:bookmarkStart w:id="26" w:name="_Toc341526358"/>
      <w:r w:rsidRPr="00F34D9C">
        <w:rPr>
          <w:rFonts w:ascii="Helvetica" w:hAnsi="Helvetica"/>
          <w:sz w:val="24"/>
          <w:szCs w:val="24"/>
        </w:rPr>
        <w:t>Les Dialogues c</w:t>
      </w:r>
      <w:r w:rsidR="00924148" w:rsidRPr="00F34D9C">
        <w:rPr>
          <w:rFonts w:ascii="Helvetica" w:hAnsi="Helvetica"/>
          <w:sz w:val="24"/>
          <w:szCs w:val="24"/>
        </w:rPr>
        <w:t>itoyens de la Commission europé</w:t>
      </w:r>
      <w:r w:rsidRPr="00F34D9C">
        <w:rPr>
          <w:rFonts w:ascii="Helvetica" w:hAnsi="Helvetica"/>
          <w:sz w:val="24"/>
          <w:szCs w:val="24"/>
        </w:rPr>
        <w:t>enne</w:t>
      </w:r>
      <w:bookmarkEnd w:id="26"/>
      <w:r w:rsidRPr="00F34D9C">
        <w:rPr>
          <w:rFonts w:ascii="Helvetica" w:hAnsi="Helvetica"/>
          <w:sz w:val="24"/>
          <w:szCs w:val="24"/>
        </w:rPr>
        <w:t xml:space="preserve"> </w:t>
      </w:r>
    </w:p>
    <w:p w14:paraId="5411BF50" w14:textId="77777777" w:rsidR="007870D1" w:rsidRDefault="00310F42" w:rsidP="00934381">
      <w:pPr>
        <w:jc w:val="both"/>
        <w:rPr>
          <w:rFonts w:ascii="Times New Roman" w:hAnsi="Times New Roman" w:cs="Times New Roman"/>
          <w:color w:val="231F20"/>
          <w:lang w:eastAsia="fr-FR"/>
        </w:rPr>
      </w:pPr>
      <w:r w:rsidRPr="00392B8B">
        <w:rPr>
          <w:rFonts w:ascii="Times New Roman" w:hAnsi="Times New Roman" w:cs="Times New Roman"/>
          <w:color w:val="231F20"/>
          <w:lang w:eastAsia="fr-FR"/>
        </w:rPr>
        <w:t>La Commission européenne a lancé une série de Di</w:t>
      </w:r>
      <w:r w:rsidR="007870D1">
        <w:rPr>
          <w:rFonts w:ascii="Times New Roman" w:hAnsi="Times New Roman" w:cs="Times New Roman"/>
          <w:color w:val="231F20"/>
          <w:lang w:eastAsia="fr-FR"/>
        </w:rPr>
        <w:t>alogues citoyens sur l’Europe :</w:t>
      </w:r>
    </w:p>
    <w:p w14:paraId="77C7879E" w14:textId="75C8D50F" w:rsidR="007870D1" w:rsidRPr="007870D1" w:rsidRDefault="007870D1" w:rsidP="007870D1">
      <w:pPr>
        <w:pStyle w:val="Paragraphedeliste"/>
        <w:numPr>
          <w:ilvl w:val="0"/>
          <w:numId w:val="33"/>
        </w:numPr>
        <w:jc w:val="both"/>
        <w:rPr>
          <w:rFonts w:ascii="Times New Roman" w:hAnsi="Times New Roman" w:cs="Times New Roman"/>
          <w:color w:val="231F20"/>
          <w:lang w:eastAsia="fr-FR"/>
        </w:rPr>
      </w:pPr>
      <w:r>
        <w:rPr>
          <w:rFonts w:ascii="Times New Roman" w:hAnsi="Times New Roman" w:cs="Times New Roman"/>
          <w:color w:val="231F20"/>
          <w:lang w:eastAsia="fr-FR"/>
        </w:rPr>
        <w:t>l</w:t>
      </w:r>
      <w:r w:rsidRPr="007870D1">
        <w:rPr>
          <w:rFonts w:ascii="Times New Roman" w:hAnsi="Times New Roman" w:cs="Times New Roman"/>
          <w:color w:val="231F20"/>
          <w:lang w:eastAsia="fr-FR"/>
        </w:rPr>
        <w:t xml:space="preserve">e </w:t>
      </w:r>
      <w:r w:rsidR="00310F42" w:rsidRPr="007870D1">
        <w:rPr>
          <w:rFonts w:ascii="Times New Roman" w:hAnsi="Times New Roman" w:cs="Times New Roman"/>
          <w:color w:val="231F20"/>
          <w:lang w:eastAsia="fr-FR"/>
        </w:rPr>
        <w:t>21 septembre 2016 à Milan et New York sur les relations transatlantiques en présence de la Commissaire Vestager , d</w:t>
      </w:r>
      <w:r w:rsidRPr="007870D1">
        <w:rPr>
          <w:rFonts w:ascii="Times New Roman" w:hAnsi="Times New Roman" w:cs="Times New Roman"/>
          <w:color w:val="231F20"/>
          <w:lang w:eastAsia="fr-FR"/>
        </w:rPr>
        <w:t>e Mario Monti et Joe Stiglitz ;</w:t>
      </w:r>
    </w:p>
    <w:p w14:paraId="42BDDACF" w14:textId="77777777" w:rsidR="007870D1" w:rsidRPr="007870D1" w:rsidRDefault="00310F42" w:rsidP="007870D1">
      <w:pPr>
        <w:pStyle w:val="Paragraphedeliste"/>
        <w:numPr>
          <w:ilvl w:val="0"/>
          <w:numId w:val="33"/>
        </w:numPr>
        <w:jc w:val="both"/>
        <w:rPr>
          <w:rFonts w:ascii="Times New Roman" w:hAnsi="Times New Roman" w:cs="Times New Roman"/>
          <w:color w:val="231F20"/>
          <w:lang w:eastAsia="fr-FR"/>
        </w:rPr>
      </w:pPr>
      <w:r w:rsidRPr="007870D1">
        <w:rPr>
          <w:rFonts w:ascii="Times New Roman" w:hAnsi="Times New Roman" w:cs="Times New Roman"/>
          <w:color w:val="231F20"/>
          <w:lang w:eastAsia="fr-FR"/>
        </w:rPr>
        <w:t>le 23 septembre à Lendava avec le Commissaire</w:t>
      </w:r>
      <w:r w:rsidR="007870D1" w:rsidRPr="007870D1">
        <w:rPr>
          <w:rFonts w:ascii="Times New Roman" w:hAnsi="Times New Roman" w:cs="Times New Roman"/>
          <w:color w:val="231F20"/>
          <w:lang w:eastAsia="fr-FR"/>
        </w:rPr>
        <w:t xml:space="preserve"> Navracsics ;</w:t>
      </w:r>
    </w:p>
    <w:p w14:paraId="1BA056BE" w14:textId="4CC55150" w:rsidR="00310F42" w:rsidRPr="007870D1" w:rsidRDefault="00310F42" w:rsidP="007870D1">
      <w:pPr>
        <w:pStyle w:val="Paragraphedeliste"/>
        <w:numPr>
          <w:ilvl w:val="0"/>
          <w:numId w:val="33"/>
        </w:numPr>
        <w:jc w:val="both"/>
        <w:rPr>
          <w:rFonts w:ascii="Times New Roman" w:hAnsi="Times New Roman" w:cs="Times New Roman"/>
          <w:color w:val="231F20"/>
          <w:lang w:eastAsia="fr-FR"/>
        </w:rPr>
      </w:pPr>
      <w:r w:rsidRPr="007870D1">
        <w:rPr>
          <w:rFonts w:ascii="Times New Roman" w:hAnsi="Times New Roman" w:cs="Times New Roman"/>
          <w:color w:val="231F20"/>
          <w:lang w:eastAsia="fr-FR"/>
        </w:rPr>
        <w:t>le 26 septembre à Budapest</w:t>
      </w:r>
      <w:r w:rsidR="00F63E93">
        <w:rPr>
          <w:rFonts w:ascii="Times New Roman" w:hAnsi="Times New Roman" w:cs="Times New Roman"/>
          <w:color w:val="231F20"/>
          <w:lang w:eastAsia="fr-FR"/>
        </w:rPr>
        <w:t xml:space="preserve"> avec la Commissaire Malmström</w:t>
      </w:r>
      <w:r w:rsidRPr="007870D1">
        <w:rPr>
          <w:rFonts w:ascii="Times New Roman" w:hAnsi="Times New Roman" w:cs="Times New Roman"/>
          <w:color w:val="231F20"/>
          <w:lang w:eastAsia="fr-FR"/>
        </w:rPr>
        <w:t xml:space="preserve"> auxquels les citoyens européens peuvent participer en live streaming par Internet. Initiative louable mais bénéficiant d’une communication confidentielle. </w:t>
      </w:r>
    </w:p>
    <w:p w14:paraId="39D7ED19" w14:textId="77777777" w:rsidR="00993579" w:rsidRPr="00392B8B" w:rsidRDefault="00993579" w:rsidP="00934381">
      <w:pPr>
        <w:jc w:val="both"/>
        <w:rPr>
          <w:rFonts w:ascii="Times New Roman" w:hAnsi="Times New Roman" w:cs="Times New Roman"/>
          <w:color w:val="231F20"/>
          <w:lang w:eastAsia="fr-FR"/>
        </w:rPr>
      </w:pPr>
    </w:p>
    <w:p w14:paraId="2726B857" w14:textId="4F2F2D42" w:rsidR="00E75EB0" w:rsidRPr="00F34D9C" w:rsidRDefault="00993579" w:rsidP="006047AC">
      <w:pPr>
        <w:pStyle w:val="Titre3"/>
        <w:rPr>
          <w:rFonts w:ascii="Helvetica" w:hAnsi="Helvetica"/>
          <w:sz w:val="24"/>
          <w:szCs w:val="24"/>
        </w:rPr>
      </w:pPr>
      <w:bookmarkStart w:id="27" w:name="_Toc341526359"/>
      <w:r w:rsidRPr="00F34D9C">
        <w:rPr>
          <w:rFonts w:ascii="Helvetica" w:hAnsi="Helvetica"/>
          <w:sz w:val="24"/>
          <w:szCs w:val="24"/>
        </w:rPr>
        <w:t>Accord interinstitutionnel « Mieux Légiférer » coordonné par le SGAE</w:t>
      </w:r>
      <w:bookmarkEnd w:id="27"/>
    </w:p>
    <w:p w14:paraId="08F4C3FE" w14:textId="677A2DFD" w:rsidR="00E75EB0" w:rsidRPr="00392B8B" w:rsidRDefault="00450DAE" w:rsidP="006047AC">
      <w:pPr>
        <w:widowControl w:val="0"/>
        <w:autoSpaceDE w:val="0"/>
        <w:autoSpaceDN w:val="0"/>
        <w:adjustRightInd w:val="0"/>
        <w:jc w:val="both"/>
        <w:rPr>
          <w:rFonts w:ascii="Times New Roman" w:hAnsi="Times New Roman" w:cs="Times New Roman"/>
          <w:color w:val="000000" w:themeColor="text1"/>
        </w:rPr>
      </w:pPr>
      <w:r>
        <w:rPr>
          <w:rFonts w:ascii="Times New Roman" w:hAnsi="Times New Roman" w:cs="Times New Roman"/>
          <w:iCs/>
          <w:color w:val="000000" w:themeColor="text1"/>
        </w:rPr>
        <w:t>E</w:t>
      </w:r>
      <w:r w:rsidRPr="00392B8B">
        <w:rPr>
          <w:rFonts w:ascii="Times New Roman" w:hAnsi="Times New Roman" w:cs="Times New Roman"/>
          <w:iCs/>
          <w:color w:val="000000" w:themeColor="text1"/>
        </w:rPr>
        <w:t>n 2003</w:t>
      </w:r>
      <w:r>
        <w:rPr>
          <w:rFonts w:ascii="Times New Roman" w:hAnsi="Times New Roman" w:cs="Times New Roman"/>
          <w:iCs/>
          <w:color w:val="000000" w:themeColor="text1"/>
        </w:rPr>
        <w:t>,</w:t>
      </w:r>
      <w:r w:rsidRPr="00392B8B">
        <w:rPr>
          <w:rFonts w:ascii="Times New Roman" w:hAnsi="Times New Roman" w:cs="Times New Roman"/>
          <w:iCs/>
          <w:color w:val="000000" w:themeColor="text1"/>
        </w:rPr>
        <w:t xml:space="preserve"> </w:t>
      </w:r>
      <w:r>
        <w:rPr>
          <w:rFonts w:ascii="Times New Roman" w:hAnsi="Times New Roman" w:cs="Times New Roman"/>
          <w:iCs/>
          <w:color w:val="000000" w:themeColor="text1"/>
        </w:rPr>
        <w:t>le</w:t>
      </w:r>
      <w:r w:rsidR="00E75EB0" w:rsidRPr="00392B8B">
        <w:rPr>
          <w:rFonts w:ascii="Times New Roman" w:hAnsi="Times New Roman" w:cs="Times New Roman"/>
          <w:iCs/>
          <w:color w:val="000000" w:themeColor="text1"/>
        </w:rPr>
        <w:t xml:space="preserve"> Conseil, la Commission et le Parlement européen ont conclu </w:t>
      </w:r>
      <w:hyperlink r:id="rId24" w:history="1">
        <w:r w:rsidR="00E75EB0" w:rsidRPr="00392B8B">
          <w:rPr>
            <w:rFonts w:ascii="Times New Roman" w:hAnsi="Times New Roman" w:cs="Times New Roman"/>
            <w:iCs/>
            <w:color w:val="000000" w:themeColor="text1"/>
          </w:rPr>
          <w:t>un accord interinstitutionnel</w:t>
        </w:r>
      </w:hyperlink>
      <w:r w:rsidR="00E75EB0" w:rsidRPr="00392B8B">
        <w:rPr>
          <w:rFonts w:ascii="Times New Roman" w:hAnsi="Times New Roman" w:cs="Times New Roman"/>
          <w:iCs/>
          <w:color w:val="000000" w:themeColor="text1"/>
        </w:rPr>
        <w:t xml:space="preserve"> intitulé « Mieux légiférer »</w:t>
      </w:r>
      <w:r>
        <w:rPr>
          <w:rFonts w:ascii="Times New Roman" w:hAnsi="Times New Roman" w:cs="Times New Roman"/>
          <w:iCs/>
          <w:color w:val="000000" w:themeColor="text1"/>
        </w:rPr>
        <w:t>,</w:t>
      </w:r>
      <w:r w:rsidR="00E75EB0" w:rsidRPr="00392B8B">
        <w:rPr>
          <w:rFonts w:ascii="Times New Roman" w:hAnsi="Times New Roman" w:cs="Times New Roman"/>
          <w:iCs/>
          <w:color w:val="000000" w:themeColor="text1"/>
        </w:rPr>
        <w:t xml:space="preserve"> qui définit des engagements communs à mettre en œuvre dans le domaine de l’amélioration de la législation européenne, notamment en termes de clarté, de simplicité et d’efficacité.</w:t>
      </w:r>
      <w:r>
        <w:rPr>
          <w:rFonts w:ascii="Times New Roman" w:hAnsi="Times New Roman" w:cs="Times New Roman"/>
          <w:color w:val="000000" w:themeColor="text1"/>
        </w:rPr>
        <w:t xml:space="preserve"> </w:t>
      </w:r>
      <w:r w:rsidR="00E75EB0" w:rsidRPr="00392B8B">
        <w:rPr>
          <w:rFonts w:ascii="Times New Roman" w:hAnsi="Times New Roman" w:cs="Times New Roman"/>
          <w:iCs/>
          <w:color w:val="000000" w:themeColor="text1"/>
        </w:rPr>
        <w:t xml:space="preserve">Deux éléments principaux permettent de prendre en compte cette nécessité dans la mise en œuvre du </w:t>
      </w:r>
      <w:hyperlink r:id="rId25" w:history="1">
        <w:r w:rsidR="00E75EB0" w:rsidRPr="00392B8B">
          <w:rPr>
            <w:rFonts w:ascii="Times New Roman" w:hAnsi="Times New Roman" w:cs="Times New Roman"/>
            <w:iCs/>
            <w:color w:val="000000" w:themeColor="text1"/>
          </w:rPr>
          <w:t>programme législatif de la Commission</w:t>
        </w:r>
      </w:hyperlink>
      <w:r w:rsidR="00E75EB0" w:rsidRPr="00392B8B">
        <w:rPr>
          <w:rFonts w:ascii="Times New Roman" w:hAnsi="Times New Roman" w:cs="Times New Roman"/>
          <w:iCs/>
          <w:color w:val="000000" w:themeColor="text1"/>
        </w:rPr>
        <w:t xml:space="preserve"> : les consultations publiques et les études d’impact.</w:t>
      </w:r>
    </w:p>
    <w:p w14:paraId="55432165" w14:textId="77777777" w:rsidR="00450DAE" w:rsidRDefault="00450DAE" w:rsidP="006047AC">
      <w:pPr>
        <w:jc w:val="both"/>
        <w:rPr>
          <w:rFonts w:ascii="Times New Roman" w:hAnsi="Times New Roman" w:cs="Times New Roman"/>
          <w:iCs/>
          <w:color w:val="000000" w:themeColor="text1"/>
        </w:rPr>
      </w:pPr>
    </w:p>
    <w:p w14:paraId="137AB42E" w14:textId="614259DC" w:rsidR="00E75EB0" w:rsidRDefault="00E75EB0" w:rsidP="006047AC">
      <w:pPr>
        <w:jc w:val="both"/>
        <w:rPr>
          <w:rFonts w:ascii="Times New Roman" w:hAnsi="Times New Roman" w:cs="Times New Roman"/>
          <w:color w:val="000000" w:themeColor="text1"/>
        </w:rPr>
      </w:pPr>
      <w:r w:rsidRPr="00392B8B">
        <w:rPr>
          <w:rFonts w:ascii="Times New Roman" w:hAnsi="Times New Roman" w:cs="Times New Roman"/>
          <w:iCs/>
          <w:color w:val="000000" w:themeColor="text1"/>
        </w:rPr>
        <w:t xml:space="preserve">En organisant des consultations publiques, la Commission souhaite en particulier s'assurer d'une participation plus large des autorités nationales, des citoyens et de l'ensemble des parties prenantes concernées </w:t>
      </w:r>
      <w:r w:rsidR="00450DAE">
        <w:rPr>
          <w:rFonts w:ascii="Times New Roman" w:hAnsi="Times New Roman" w:cs="Times New Roman"/>
          <w:iCs/>
          <w:color w:val="000000" w:themeColor="text1"/>
        </w:rPr>
        <w:t>par</w:t>
      </w:r>
      <w:r w:rsidRPr="00392B8B">
        <w:rPr>
          <w:rFonts w:ascii="Times New Roman" w:hAnsi="Times New Roman" w:cs="Times New Roman"/>
          <w:iCs/>
          <w:color w:val="000000" w:themeColor="text1"/>
        </w:rPr>
        <w:t xml:space="preserve"> la concep</w:t>
      </w:r>
      <w:r w:rsidR="00450DAE">
        <w:rPr>
          <w:rFonts w:ascii="Times New Roman" w:hAnsi="Times New Roman" w:cs="Times New Roman"/>
          <w:iCs/>
          <w:color w:val="000000" w:themeColor="text1"/>
        </w:rPr>
        <w:t xml:space="preserve">tion des politiques européennes : </w:t>
      </w:r>
      <w:r w:rsidRPr="00392B8B">
        <w:rPr>
          <w:rFonts w:ascii="Times New Roman" w:hAnsi="Times New Roman" w:cs="Times New Roman"/>
          <w:color w:val="000000" w:themeColor="text1"/>
        </w:rPr>
        <w:t>citoyen, entreprise ou asso</w:t>
      </w:r>
      <w:r w:rsidR="00450DAE">
        <w:rPr>
          <w:rFonts w:ascii="Times New Roman" w:hAnsi="Times New Roman" w:cs="Times New Roman"/>
          <w:color w:val="000000" w:themeColor="text1"/>
        </w:rPr>
        <w:t xml:space="preserve">ciation. Elles </w:t>
      </w:r>
      <w:r w:rsidRPr="00392B8B">
        <w:rPr>
          <w:rFonts w:ascii="Times New Roman" w:hAnsi="Times New Roman" w:cs="Times New Roman"/>
          <w:color w:val="000000" w:themeColor="text1"/>
        </w:rPr>
        <w:t xml:space="preserve">sont invitées à s'exprimer sur les sujets proposés et à déposer leurs contributions et observations à titre individuel ou collectif sur </w:t>
      </w:r>
      <w:hyperlink r:id="rId26" w:history="1">
        <w:r w:rsidRPr="00392B8B">
          <w:rPr>
            <w:rFonts w:ascii="Times New Roman" w:hAnsi="Times New Roman" w:cs="Times New Roman"/>
            <w:color w:val="000000" w:themeColor="text1"/>
          </w:rPr>
          <w:t>le site de la Commission</w:t>
        </w:r>
      </w:hyperlink>
      <w:r w:rsidRPr="00392B8B">
        <w:rPr>
          <w:rFonts w:ascii="Times New Roman" w:hAnsi="Times New Roman" w:cs="Times New Roman"/>
          <w:color w:val="000000" w:themeColor="text1"/>
        </w:rPr>
        <w:t>.</w:t>
      </w:r>
    </w:p>
    <w:p w14:paraId="68AEDE88" w14:textId="77777777" w:rsidR="00B73626" w:rsidRDefault="00B73626" w:rsidP="006047AC">
      <w:pPr>
        <w:jc w:val="both"/>
        <w:rPr>
          <w:rFonts w:ascii="Times New Roman" w:hAnsi="Times New Roman" w:cs="Times New Roman"/>
          <w:color w:val="000000" w:themeColor="text1"/>
        </w:rPr>
      </w:pPr>
    </w:p>
    <w:p w14:paraId="07D4EE06" w14:textId="4FDD4068" w:rsidR="00F63E93" w:rsidRPr="00036020" w:rsidRDefault="001A680C" w:rsidP="006047AC">
      <w:pPr>
        <w:jc w:val="both"/>
        <w:rPr>
          <w:rFonts w:ascii="Times New Roman" w:hAnsi="Times New Roman" w:cs="Times New Roman"/>
          <w:iCs/>
          <w:color w:val="000000" w:themeColor="text1"/>
        </w:rPr>
      </w:pPr>
      <w:r w:rsidRPr="00036020">
        <w:rPr>
          <w:rFonts w:ascii="Times New Roman" w:hAnsi="Times New Roman" w:cs="Times New Roman"/>
          <w:color w:val="535353"/>
        </w:rPr>
        <w:t xml:space="preserve">L'accord interinstitutionnel de 2003 a été renégocié </w:t>
      </w:r>
      <w:r w:rsidR="009C170A" w:rsidRPr="00036020">
        <w:rPr>
          <w:rFonts w:ascii="Times New Roman" w:hAnsi="Times New Roman" w:cs="Times New Roman"/>
          <w:color w:val="535353"/>
        </w:rPr>
        <w:t xml:space="preserve">et adopté en 2016 </w:t>
      </w:r>
      <w:r w:rsidRPr="00036020">
        <w:rPr>
          <w:rFonts w:ascii="Times New Roman" w:hAnsi="Times New Roman" w:cs="Times New Roman"/>
          <w:color w:val="535353"/>
        </w:rPr>
        <w:t>de manière à tenir compte du nouvel environnement législatif créé par le traité de Lisbonne, à consolider les bonnes pratiques existantes et à</w:t>
      </w:r>
      <w:r w:rsidR="00036020" w:rsidRPr="00036020">
        <w:rPr>
          <w:rFonts w:ascii="Times New Roman" w:hAnsi="Times New Roman" w:cs="Times New Roman"/>
          <w:color w:val="535353"/>
        </w:rPr>
        <w:t xml:space="preserve"> actualiser l’accord.</w:t>
      </w:r>
    </w:p>
    <w:p w14:paraId="03182DAA" w14:textId="77777777" w:rsidR="00993579" w:rsidRPr="00392B8B" w:rsidRDefault="00993579" w:rsidP="006047AC">
      <w:pPr>
        <w:jc w:val="both"/>
        <w:rPr>
          <w:rFonts w:ascii="Times New Roman" w:hAnsi="Times New Roman" w:cs="Times New Roman"/>
          <w:color w:val="000000" w:themeColor="text1"/>
        </w:rPr>
      </w:pPr>
    </w:p>
    <w:p w14:paraId="519C80EA" w14:textId="6F34BA75" w:rsidR="00993579" w:rsidRPr="00F34D9C" w:rsidRDefault="00993579" w:rsidP="006047AC">
      <w:pPr>
        <w:pStyle w:val="Titre3"/>
        <w:jc w:val="both"/>
        <w:rPr>
          <w:rFonts w:ascii="Helvetica" w:hAnsi="Helvetica"/>
          <w:sz w:val="24"/>
          <w:szCs w:val="24"/>
        </w:rPr>
      </w:pPr>
      <w:bookmarkStart w:id="28" w:name="_Toc341526360"/>
      <w:r w:rsidRPr="00F34D9C">
        <w:rPr>
          <w:rFonts w:ascii="Helvetica" w:hAnsi="Helvetica"/>
          <w:sz w:val="24"/>
          <w:szCs w:val="24"/>
        </w:rPr>
        <w:lastRenderedPageBreak/>
        <w:t>Les « Dialogues Législatifs »</w:t>
      </w:r>
      <w:bookmarkEnd w:id="28"/>
      <w:r w:rsidRPr="00F34D9C">
        <w:rPr>
          <w:rFonts w:ascii="Helvetica" w:hAnsi="Helvetica"/>
          <w:sz w:val="24"/>
          <w:szCs w:val="24"/>
        </w:rPr>
        <w:t xml:space="preserve"> </w:t>
      </w:r>
    </w:p>
    <w:p w14:paraId="0611E73F" w14:textId="77777777" w:rsidR="00450DAE" w:rsidRDefault="00450DAE" w:rsidP="00934381">
      <w:pPr>
        <w:jc w:val="both"/>
        <w:rPr>
          <w:rFonts w:ascii="Times New Roman" w:hAnsi="Times New Roman" w:cs="Times New Roman"/>
          <w:bCs/>
          <w:color w:val="000000" w:themeColor="text1"/>
        </w:rPr>
      </w:pPr>
      <w:r>
        <w:rPr>
          <w:rFonts w:ascii="Times New Roman" w:hAnsi="Times New Roman" w:cs="Times New Roman"/>
          <w:color w:val="000000" w:themeColor="text1"/>
          <w:lang w:eastAsia="fr-FR"/>
        </w:rPr>
        <w:t>E</w:t>
      </w:r>
      <w:r w:rsidR="0040355F" w:rsidRPr="00392B8B">
        <w:rPr>
          <w:rFonts w:ascii="Times New Roman" w:hAnsi="Times New Roman" w:cs="Times New Roman"/>
          <w:color w:val="000000" w:themeColor="text1"/>
          <w:lang w:eastAsia="fr-FR"/>
        </w:rPr>
        <w:t>n mati</w:t>
      </w:r>
      <w:r>
        <w:rPr>
          <w:rFonts w:ascii="Times New Roman" w:hAnsi="Times New Roman" w:cs="Times New Roman"/>
          <w:color w:val="000000" w:themeColor="text1"/>
          <w:lang w:eastAsia="fr-FR"/>
        </w:rPr>
        <w:t xml:space="preserve">ère de transparence législative, le </w:t>
      </w:r>
      <w:r w:rsidR="00310F42" w:rsidRPr="00392B8B">
        <w:rPr>
          <w:rFonts w:ascii="Times New Roman" w:hAnsi="Times New Roman" w:cs="Times New Roman"/>
          <w:color w:val="000000" w:themeColor="text1"/>
          <w:lang w:eastAsia="fr-FR"/>
        </w:rPr>
        <w:t xml:space="preserve">Bureau du Parlement européen en France </w:t>
      </w:r>
      <w:r w:rsidR="0062479B" w:rsidRPr="00392B8B">
        <w:rPr>
          <w:rFonts w:ascii="Times New Roman" w:hAnsi="Times New Roman" w:cs="Times New Roman"/>
          <w:bCs/>
          <w:color w:val="000000" w:themeColor="text1"/>
        </w:rPr>
        <w:t>a lancé un cyc</w:t>
      </w:r>
      <w:r>
        <w:rPr>
          <w:rFonts w:ascii="Times New Roman" w:hAnsi="Times New Roman" w:cs="Times New Roman"/>
          <w:bCs/>
          <w:color w:val="000000" w:themeColor="text1"/>
        </w:rPr>
        <w:t xml:space="preserve">le de "dialogues législatifs" </w:t>
      </w:r>
      <w:r w:rsidR="0062479B" w:rsidRPr="00392B8B">
        <w:rPr>
          <w:rFonts w:ascii="Times New Roman" w:hAnsi="Times New Roman" w:cs="Times New Roman"/>
          <w:bCs/>
          <w:color w:val="000000" w:themeColor="text1"/>
        </w:rPr>
        <w:t xml:space="preserve">rapprochant les députés européens des acteurs nationaux dans les secteurs concernés par la législation en cours d’élaboration </w:t>
      </w:r>
      <w:r w:rsidR="00527F57" w:rsidRPr="00392B8B">
        <w:rPr>
          <w:rFonts w:ascii="Times New Roman" w:hAnsi="Times New Roman" w:cs="Times New Roman"/>
          <w:bCs/>
          <w:color w:val="000000" w:themeColor="text1"/>
        </w:rPr>
        <w:t>: « Emploi et croissance », « Justice et affaires intérieures », « Marché numérique », « Energie et climat », « Marché intérieur » et « Sécurité alimentaire ».</w:t>
      </w:r>
    </w:p>
    <w:p w14:paraId="10874F6B" w14:textId="77777777" w:rsidR="00450DAE" w:rsidRDefault="00450DAE" w:rsidP="00934381">
      <w:pPr>
        <w:jc w:val="both"/>
        <w:rPr>
          <w:rFonts w:ascii="Times New Roman" w:hAnsi="Times New Roman" w:cs="Times New Roman"/>
          <w:bCs/>
          <w:color w:val="000000" w:themeColor="text1"/>
        </w:rPr>
      </w:pPr>
    </w:p>
    <w:p w14:paraId="29FA8766" w14:textId="35D0AA92" w:rsidR="00F63E93" w:rsidRDefault="0062479B" w:rsidP="00934381">
      <w:pPr>
        <w:jc w:val="both"/>
        <w:rPr>
          <w:rFonts w:ascii="Times New Roman" w:hAnsi="Times New Roman" w:cs="Times New Roman"/>
          <w:bCs/>
          <w:color w:val="000000" w:themeColor="text1"/>
        </w:rPr>
      </w:pPr>
      <w:r w:rsidRPr="00392B8B">
        <w:rPr>
          <w:rFonts w:ascii="Times New Roman" w:hAnsi="Times New Roman" w:cs="Times New Roman"/>
          <w:bCs/>
          <w:color w:val="000000" w:themeColor="text1"/>
        </w:rPr>
        <w:t>U</w:t>
      </w:r>
      <w:r w:rsidR="000F7ECD" w:rsidRPr="00392B8B">
        <w:rPr>
          <w:rFonts w:ascii="Times New Roman" w:hAnsi="Times New Roman" w:cs="Times New Roman"/>
          <w:bCs/>
          <w:color w:val="000000" w:themeColor="text1"/>
        </w:rPr>
        <w:t>ne table-ronde sur le programme d'aide à la culture "</w:t>
      </w:r>
      <w:r w:rsidR="00450DAE">
        <w:rPr>
          <w:rFonts w:ascii="Times New Roman" w:hAnsi="Times New Roman" w:cs="Times New Roman"/>
          <w:bCs/>
          <w:color w:val="000000" w:themeColor="text1"/>
        </w:rPr>
        <w:t xml:space="preserve">Europe Créative", </w:t>
      </w:r>
      <w:r w:rsidR="000F7ECD" w:rsidRPr="00392B8B">
        <w:rPr>
          <w:rFonts w:ascii="Times New Roman" w:hAnsi="Times New Roman" w:cs="Times New Roman"/>
          <w:bCs/>
          <w:color w:val="000000" w:themeColor="text1"/>
        </w:rPr>
        <w:t xml:space="preserve">l'outil d’investissement dédié au financement des projets </w:t>
      </w:r>
      <w:r w:rsidRPr="00392B8B">
        <w:rPr>
          <w:rFonts w:ascii="Times New Roman" w:hAnsi="Times New Roman" w:cs="Times New Roman"/>
          <w:bCs/>
          <w:color w:val="000000" w:themeColor="text1"/>
        </w:rPr>
        <w:t>c</w:t>
      </w:r>
      <w:r w:rsidR="00450DAE">
        <w:rPr>
          <w:rFonts w:ascii="Times New Roman" w:hAnsi="Times New Roman" w:cs="Times New Roman"/>
          <w:bCs/>
          <w:color w:val="000000" w:themeColor="text1"/>
        </w:rPr>
        <w:t xml:space="preserve">ulturels et créatifs dans l'UE, </w:t>
      </w:r>
      <w:r w:rsidRPr="00392B8B">
        <w:rPr>
          <w:rFonts w:ascii="Times New Roman" w:hAnsi="Times New Roman" w:cs="Times New Roman"/>
          <w:bCs/>
          <w:color w:val="000000" w:themeColor="text1"/>
        </w:rPr>
        <w:t>se tient en octobre 2018 a</w:t>
      </w:r>
      <w:r w:rsidR="000F7ECD" w:rsidRPr="00392B8B">
        <w:rPr>
          <w:rFonts w:ascii="Times New Roman" w:hAnsi="Times New Roman" w:cs="Times New Roman"/>
          <w:bCs/>
          <w:color w:val="000000" w:themeColor="text1"/>
        </w:rPr>
        <w:t>vec Silvia Costa, présidente de la commission « Culture et éducation » du Parlement européen</w:t>
      </w:r>
      <w:r w:rsidR="009742C8">
        <w:rPr>
          <w:rFonts w:ascii="Times New Roman" w:hAnsi="Times New Roman" w:cs="Times New Roman"/>
          <w:bCs/>
          <w:color w:val="000000" w:themeColor="text1"/>
        </w:rPr>
        <w:t>.</w:t>
      </w:r>
    </w:p>
    <w:p w14:paraId="00075EE8" w14:textId="77777777" w:rsidR="009742C8" w:rsidRDefault="009742C8" w:rsidP="00934381">
      <w:pPr>
        <w:jc w:val="both"/>
        <w:rPr>
          <w:rFonts w:ascii="Times New Roman" w:hAnsi="Times New Roman" w:cs="Times New Roman"/>
          <w:bCs/>
          <w:color w:val="000000" w:themeColor="text1"/>
        </w:rPr>
      </w:pPr>
    </w:p>
    <w:p w14:paraId="52DD5FBE" w14:textId="5EC781F5" w:rsidR="00F63E93" w:rsidRPr="006E2609" w:rsidRDefault="009742C8" w:rsidP="006E2609">
      <w:pPr>
        <w:jc w:val="both"/>
        <w:rPr>
          <w:rFonts w:ascii="Times New Roman" w:hAnsi="Times New Roman" w:cs="Times New Roman"/>
          <w:bCs/>
          <w:color w:val="000000" w:themeColor="text1"/>
        </w:rPr>
      </w:pPr>
      <w:r>
        <w:rPr>
          <w:rFonts w:ascii="Times New Roman" w:hAnsi="Times New Roman" w:cs="Times New Roman"/>
          <w:bCs/>
          <w:color w:val="000000" w:themeColor="text1"/>
        </w:rPr>
        <w:t>Cette initiative va assurément dans la bonne direction</w:t>
      </w:r>
      <w:r w:rsidR="00934C82">
        <w:rPr>
          <w:rFonts w:ascii="Times New Roman" w:hAnsi="Times New Roman" w:cs="Times New Roman"/>
          <w:bCs/>
          <w:color w:val="000000" w:themeColor="text1"/>
        </w:rPr>
        <w:t>,</w:t>
      </w:r>
      <w:r>
        <w:rPr>
          <w:rFonts w:ascii="Times New Roman" w:hAnsi="Times New Roman" w:cs="Times New Roman"/>
          <w:bCs/>
          <w:color w:val="000000" w:themeColor="text1"/>
        </w:rPr>
        <w:t xml:space="preserve"> même si l’on peut penser que la plupart  des professionnels concernés par les évolutions législatives en cours </w:t>
      </w:r>
      <w:r w:rsidR="006E2609">
        <w:rPr>
          <w:rFonts w:ascii="Times New Roman" w:hAnsi="Times New Roman" w:cs="Times New Roman"/>
          <w:bCs/>
          <w:color w:val="000000" w:themeColor="text1"/>
        </w:rPr>
        <w:t xml:space="preserve">ont mis en place le dispositif ou les relais nécessaires à Bruxelles en vue de s’informer en amont et faire valoir leur point de vue.  </w:t>
      </w:r>
    </w:p>
    <w:p w14:paraId="3F89EBCA" w14:textId="11AEEE4B" w:rsidR="00DF2AD7" w:rsidRPr="00F34D9C" w:rsidRDefault="00993579" w:rsidP="006047AC">
      <w:pPr>
        <w:pStyle w:val="Titre3"/>
        <w:rPr>
          <w:rFonts w:ascii="Helvetica" w:hAnsi="Helvetica"/>
          <w:sz w:val="24"/>
          <w:szCs w:val="24"/>
        </w:rPr>
      </w:pPr>
      <w:bookmarkStart w:id="29" w:name="_Toc341526361"/>
      <w:r w:rsidRPr="00F34D9C">
        <w:rPr>
          <w:rFonts w:ascii="Helvetica" w:hAnsi="Helvetica"/>
          <w:sz w:val="24"/>
          <w:szCs w:val="24"/>
        </w:rPr>
        <w:t>Faiblesse dans l’engagement d</w:t>
      </w:r>
      <w:r w:rsidR="0075396F" w:rsidRPr="00F34D9C">
        <w:rPr>
          <w:rFonts w:ascii="Helvetica" w:hAnsi="Helvetica"/>
          <w:sz w:val="24"/>
          <w:szCs w:val="24"/>
        </w:rPr>
        <w:t>e la presse et des médias</w:t>
      </w:r>
      <w:r w:rsidR="00F63E93" w:rsidRPr="00F34D9C">
        <w:rPr>
          <w:rFonts w:ascii="Helvetica" w:hAnsi="Helvetica"/>
          <w:sz w:val="24"/>
          <w:szCs w:val="24"/>
        </w:rPr>
        <w:t>,</w:t>
      </w:r>
      <w:r w:rsidR="0075396F" w:rsidRPr="00F34D9C">
        <w:rPr>
          <w:rFonts w:ascii="Helvetica" w:hAnsi="Helvetica"/>
          <w:sz w:val="24"/>
          <w:szCs w:val="24"/>
        </w:rPr>
        <w:t xml:space="preserve"> et absence de </w:t>
      </w:r>
      <w:r w:rsidRPr="00F34D9C">
        <w:rPr>
          <w:rFonts w:ascii="Helvetica" w:hAnsi="Helvetica"/>
          <w:sz w:val="24"/>
          <w:szCs w:val="24"/>
        </w:rPr>
        <w:t xml:space="preserve"> stratégie </w:t>
      </w:r>
      <w:r w:rsidR="0075396F" w:rsidRPr="00F34D9C">
        <w:rPr>
          <w:rFonts w:ascii="Helvetica" w:hAnsi="Helvetica"/>
          <w:sz w:val="24"/>
          <w:szCs w:val="24"/>
        </w:rPr>
        <w:t>adaptée sur les réseaux sociaux</w:t>
      </w:r>
      <w:bookmarkEnd w:id="29"/>
      <w:r w:rsidR="0075396F" w:rsidRPr="00F34D9C">
        <w:rPr>
          <w:rFonts w:ascii="Helvetica" w:hAnsi="Helvetica"/>
          <w:sz w:val="24"/>
          <w:szCs w:val="24"/>
        </w:rPr>
        <w:t xml:space="preserve"> </w:t>
      </w:r>
    </w:p>
    <w:p w14:paraId="7FA07516" w14:textId="63BB136B" w:rsidR="00993579" w:rsidRPr="00636E6C" w:rsidRDefault="00993579" w:rsidP="00636E6C">
      <w:pPr>
        <w:jc w:val="both"/>
        <w:rPr>
          <w:rFonts w:ascii="Times New Roman" w:hAnsi="Times New Roman" w:cs="Times New Roman"/>
          <w:bCs/>
          <w:color w:val="000000" w:themeColor="text1"/>
        </w:rPr>
      </w:pPr>
      <w:r w:rsidRPr="00636E6C">
        <w:rPr>
          <w:rFonts w:ascii="Times New Roman" w:hAnsi="Times New Roman" w:cs="Times New Roman"/>
          <w:bCs/>
          <w:color w:val="000000" w:themeColor="text1"/>
        </w:rPr>
        <w:t xml:space="preserve">Si un réel effort est entrepris par les représentations des Institutions européennes en France en direction du monde professionnel, </w:t>
      </w:r>
      <w:r w:rsidRPr="00636E6C">
        <w:rPr>
          <w:rFonts w:ascii="Times New Roman" w:hAnsi="Times New Roman" w:cs="Times New Roman"/>
          <w:bCs/>
          <w:i/>
          <w:color w:val="000000" w:themeColor="text1"/>
        </w:rPr>
        <w:t>les actions en direction du public</w:t>
      </w:r>
      <w:r w:rsidR="00ED1CC5" w:rsidRPr="00636E6C">
        <w:rPr>
          <w:rFonts w:ascii="Times New Roman" w:hAnsi="Times New Roman" w:cs="Times New Roman"/>
          <w:bCs/>
          <w:i/>
          <w:color w:val="000000" w:themeColor="text1"/>
        </w:rPr>
        <w:t xml:space="preserve"> et des médias</w:t>
      </w:r>
      <w:r w:rsidRPr="00636E6C">
        <w:rPr>
          <w:rFonts w:ascii="Times New Roman" w:hAnsi="Times New Roman" w:cs="Times New Roman"/>
          <w:bCs/>
          <w:i/>
          <w:color w:val="000000" w:themeColor="text1"/>
        </w:rPr>
        <w:t xml:space="preserve"> semblent très limitées</w:t>
      </w:r>
      <w:r w:rsidRPr="00636E6C">
        <w:rPr>
          <w:rFonts w:ascii="Times New Roman" w:hAnsi="Times New Roman" w:cs="Times New Roman"/>
          <w:bCs/>
          <w:color w:val="000000" w:themeColor="text1"/>
        </w:rPr>
        <w:t>, v</w:t>
      </w:r>
      <w:r w:rsidR="00DA3612" w:rsidRPr="00636E6C">
        <w:rPr>
          <w:rFonts w:ascii="Times New Roman" w:hAnsi="Times New Roman" w:cs="Times New Roman"/>
          <w:bCs/>
          <w:color w:val="000000" w:themeColor="text1"/>
        </w:rPr>
        <w:t>oire inexistantes, hormis leur</w:t>
      </w:r>
      <w:r w:rsidR="002A6B4D">
        <w:rPr>
          <w:rFonts w:ascii="Times New Roman" w:hAnsi="Times New Roman" w:cs="Times New Roman"/>
          <w:bCs/>
          <w:color w:val="000000" w:themeColor="text1"/>
        </w:rPr>
        <w:t xml:space="preserve"> contribution à </w:t>
      </w:r>
      <w:r w:rsidRPr="00636E6C">
        <w:rPr>
          <w:rFonts w:ascii="Times New Roman" w:hAnsi="Times New Roman" w:cs="Times New Roman"/>
          <w:bCs/>
          <w:color w:val="000000" w:themeColor="text1"/>
        </w:rPr>
        <w:t xml:space="preserve">l’événement de la Journée de l’Europe le 9 mai. </w:t>
      </w:r>
    </w:p>
    <w:p w14:paraId="29276ABE" w14:textId="77777777" w:rsidR="00DF2AD7" w:rsidRPr="00392B8B" w:rsidRDefault="00DF2AD7" w:rsidP="00DF2AD7">
      <w:pPr>
        <w:jc w:val="both"/>
        <w:rPr>
          <w:rFonts w:ascii="Times New Roman" w:hAnsi="Times New Roman" w:cs="Times New Roman"/>
          <w:bCs/>
          <w:color w:val="000000" w:themeColor="text1"/>
        </w:rPr>
      </w:pPr>
    </w:p>
    <w:p w14:paraId="3A4CD316" w14:textId="3AFBDBFE" w:rsidR="008C303D" w:rsidRPr="00636E6C" w:rsidRDefault="00DF2AD7" w:rsidP="00636E6C">
      <w:pPr>
        <w:jc w:val="both"/>
        <w:rPr>
          <w:rFonts w:ascii="Times New Roman" w:hAnsi="Times New Roman" w:cs="Times New Roman"/>
          <w:lang w:eastAsia="fr-FR"/>
        </w:rPr>
      </w:pPr>
      <w:r w:rsidRPr="00636E6C">
        <w:rPr>
          <w:rFonts w:ascii="Times New Roman" w:hAnsi="Times New Roman" w:cs="Times New Roman"/>
          <w:bCs/>
          <w:color w:val="000000" w:themeColor="text1"/>
        </w:rPr>
        <w:t>Expression</w:t>
      </w:r>
      <w:r w:rsidR="00423D57" w:rsidRPr="00636E6C">
        <w:rPr>
          <w:rFonts w:ascii="Times New Roman" w:hAnsi="Times New Roman" w:cs="Times New Roman"/>
          <w:bCs/>
          <w:color w:val="000000" w:themeColor="text1"/>
        </w:rPr>
        <w:t xml:space="preserve"> </w:t>
      </w:r>
      <w:r w:rsidR="008C303D" w:rsidRPr="00636E6C">
        <w:rPr>
          <w:rFonts w:ascii="Times New Roman" w:hAnsi="Times New Roman" w:cs="Times New Roman"/>
          <w:bCs/>
          <w:color w:val="000000" w:themeColor="text1"/>
        </w:rPr>
        <w:t>de cette relative absence de stratégie auprès des médias</w:t>
      </w:r>
      <w:r w:rsidR="00F63E93">
        <w:rPr>
          <w:rFonts w:ascii="Times New Roman" w:hAnsi="Times New Roman" w:cs="Times New Roman"/>
          <w:bCs/>
          <w:color w:val="000000" w:themeColor="text1"/>
        </w:rPr>
        <w:t> :</w:t>
      </w:r>
      <w:r w:rsidR="008C303D" w:rsidRPr="00636E6C">
        <w:rPr>
          <w:rFonts w:ascii="Times New Roman" w:hAnsi="Times New Roman" w:cs="Times New Roman"/>
          <w:bCs/>
          <w:color w:val="000000" w:themeColor="text1"/>
        </w:rPr>
        <w:t xml:space="preserve"> la</w:t>
      </w:r>
      <w:r w:rsidR="00423D57" w:rsidRPr="00636E6C">
        <w:rPr>
          <w:rFonts w:ascii="Times New Roman" w:hAnsi="Times New Roman" w:cs="Times New Roman"/>
          <w:bCs/>
          <w:color w:val="000000" w:themeColor="text1"/>
        </w:rPr>
        <w:t xml:space="preserve"> couverture média</w:t>
      </w:r>
      <w:r w:rsidR="00F55220" w:rsidRPr="00636E6C">
        <w:rPr>
          <w:rFonts w:ascii="Times New Roman" w:hAnsi="Times New Roman" w:cs="Times New Roman"/>
          <w:bCs/>
          <w:color w:val="000000" w:themeColor="text1"/>
        </w:rPr>
        <w:t>tique médiocre</w:t>
      </w:r>
      <w:r w:rsidR="00ED1CC5" w:rsidRPr="00636E6C">
        <w:rPr>
          <w:rFonts w:ascii="Times New Roman" w:hAnsi="Times New Roman" w:cs="Times New Roman"/>
          <w:bCs/>
          <w:color w:val="000000" w:themeColor="text1"/>
        </w:rPr>
        <w:t xml:space="preserve"> du discours sur l’é</w:t>
      </w:r>
      <w:r w:rsidR="00423D57" w:rsidRPr="00636E6C">
        <w:rPr>
          <w:rFonts w:ascii="Times New Roman" w:hAnsi="Times New Roman" w:cs="Times New Roman"/>
          <w:bCs/>
          <w:color w:val="000000" w:themeColor="text1"/>
        </w:rPr>
        <w:t xml:space="preserve">tat de l’Union par Jean-Claude Juncker le 14 septembre, </w:t>
      </w:r>
      <w:r w:rsidR="00DA3612" w:rsidRPr="00636E6C">
        <w:rPr>
          <w:rFonts w:ascii="Times New Roman" w:hAnsi="Times New Roman" w:cs="Times New Roman"/>
          <w:bCs/>
          <w:color w:val="000000" w:themeColor="text1"/>
        </w:rPr>
        <w:t xml:space="preserve">pourtant </w:t>
      </w:r>
      <w:r w:rsidR="00423D57" w:rsidRPr="00636E6C">
        <w:rPr>
          <w:rFonts w:ascii="Times New Roman" w:hAnsi="Times New Roman" w:cs="Times New Roman"/>
          <w:bCs/>
          <w:color w:val="000000" w:themeColor="text1"/>
        </w:rPr>
        <w:t>en pleine crise du Brexit et à quelques jours du premier Sommet des 27 à Br</w:t>
      </w:r>
      <w:r w:rsidR="00040257" w:rsidRPr="00636E6C">
        <w:rPr>
          <w:rFonts w:ascii="Times New Roman" w:hAnsi="Times New Roman" w:cs="Times New Roman"/>
          <w:bCs/>
          <w:color w:val="000000" w:themeColor="text1"/>
        </w:rPr>
        <w:t>atislava.</w:t>
      </w:r>
      <w:r w:rsidR="008C303D" w:rsidRPr="00636E6C">
        <w:rPr>
          <w:rFonts w:ascii="Times New Roman" w:hAnsi="Times New Roman" w:cs="Times New Roman"/>
          <w:lang w:eastAsia="fr-FR"/>
        </w:rPr>
        <w:t xml:space="preserve"> </w:t>
      </w:r>
      <w:r w:rsidR="00F63E93">
        <w:rPr>
          <w:rFonts w:ascii="Times New Roman" w:hAnsi="Times New Roman" w:cs="Times New Roman"/>
          <w:lang w:eastAsia="fr-FR"/>
        </w:rPr>
        <w:t>Ce discours était i</w:t>
      </w:r>
      <w:r w:rsidR="008C303D" w:rsidRPr="00636E6C">
        <w:rPr>
          <w:rFonts w:ascii="Times New Roman" w:hAnsi="Times New Roman" w:cs="Times New Roman"/>
          <w:lang w:eastAsia="fr-FR"/>
        </w:rPr>
        <w:t>ntrouvable sur le</w:t>
      </w:r>
      <w:r w:rsidR="00040257" w:rsidRPr="00636E6C">
        <w:rPr>
          <w:rFonts w:ascii="Times New Roman" w:hAnsi="Times New Roman" w:cs="Times New Roman"/>
          <w:lang w:eastAsia="fr-FR"/>
        </w:rPr>
        <w:t>s</w:t>
      </w:r>
      <w:r w:rsidR="008C303D" w:rsidRPr="00636E6C">
        <w:rPr>
          <w:rFonts w:ascii="Times New Roman" w:hAnsi="Times New Roman" w:cs="Times New Roman"/>
          <w:lang w:eastAsia="fr-FR"/>
        </w:rPr>
        <w:t xml:space="preserve"> site</w:t>
      </w:r>
      <w:r w:rsidR="00040257" w:rsidRPr="00636E6C">
        <w:rPr>
          <w:rFonts w:ascii="Times New Roman" w:hAnsi="Times New Roman" w:cs="Times New Roman"/>
          <w:lang w:eastAsia="fr-FR"/>
        </w:rPr>
        <w:t>s Internet</w:t>
      </w:r>
      <w:r w:rsidR="008C303D" w:rsidRPr="00636E6C">
        <w:rPr>
          <w:rFonts w:ascii="Times New Roman" w:hAnsi="Times New Roman" w:cs="Times New Roman"/>
          <w:lang w:eastAsia="fr-FR"/>
        </w:rPr>
        <w:t xml:space="preserve"> du Monde et </w:t>
      </w:r>
      <w:r w:rsidR="00040257" w:rsidRPr="00636E6C">
        <w:rPr>
          <w:rFonts w:ascii="Times New Roman" w:hAnsi="Times New Roman" w:cs="Times New Roman"/>
          <w:lang w:eastAsia="fr-FR"/>
        </w:rPr>
        <w:t xml:space="preserve">du </w:t>
      </w:r>
      <w:r w:rsidR="008C303D" w:rsidRPr="00636E6C">
        <w:rPr>
          <w:rFonts w:ascii="Times New Roman" w:hAnsi="Times New Roman" w:cs="Times New Roman"/>
          <w:lang w:eastAsia="fr-FR"/>
        </w:rPr>
        <w:t>Figaro le lendemain</w:t>
      </w:r>
      <w:r w:rsidR="00F55220" w:rsidRPr="00636E6C">
        <w:rPr>
          <w:rFonts w:ascii="Times New Roman" w:hAnsi="Times New Roman" w:cs="Times New Roman"/>
          <w:lang w:eastAsia="fr-FR"/>
        </w:rPr>
        <w:t>,</w:t>
      </w:r>
      <w:r w:rsidR="008C303D" w:rsidRPr="00636E6C">
        <w:rPr>
          <w:rFonts w:ascii="Times New Roman" w:hAnsi="Times New Roman" w:cs="Times New Roman"/>
          <w:lang w:eastAsia="fr-FR"/>
        </w:rPr>
        <w:t xml:space="preserve"> </w:t>
      </w:r>
      <w:r w:rsidR="00040257" w:rsidRPr="00636E6C">
        <w:rPr>
          <w:rFonts w:ascii="Times New Roman" w:hAnsi="Times New Roman" w:cs="Times New Roman"/>
          <w:lang w:eastAsia="fr-FR"/>
        </w:rPr>
        <w:t xml:space="preserve">et peu visible </w:t>
      </w:r>
      <w:r w:rsidR="008C303D" w:rsidRPr="00636E6C">
        <w:rPr>
          <w:rFonts w:ascii="Times New Roman" w:hAnsi="Times New Roman" w:cs="Times New Roman"/>
          <w:lang w:eastAsia="fr-FR"/>
        </w:rPr>
        <w:t xml:space="preserve">sur </w:t>
      </w:r>
      <w:r w:rsidR="00040257" w:rsidRPr="00636E6C">
        <w:rPr>
          <w:rFonts w:ascii="Times New Roman" w:hAnsi="Times New Roman" w:cs="Times New Roman"/>
          <w:lang w:eastAsia="fr-FR"/>
        </w:rPr>
        <w:t>le site de Lib</w:t>
      </w:r>
      <w:r w:rsidR="00636E6C">
        <w:rPr>
          <w:rFonts w:ascii="Times New Roman" w:hAnsi="Times New Roman" w:cs="Times New Roman"/>
          <w:lang w:eastAsia="fr-FR"/>
        </w:rPr>
        <w:t>ération.</w:t>
      </w:r>
    </w:p>
    <w:p w14:paraId="6836C400" w14:textId="77777777" w:rsidR="00DF2AD7" w:rsidRPr="00392B8B" w:rsidRDefault="00DF2AD7" w:rsidP="00DF2AD7">
      <w:pPr>
        <w:jc w:val="both"/>
        <w:rPr>
          <w:rFonts w:ascii="Times New Roman" w:hAnsi="Times New Roman" w:cs="Times New Roman"/>
          <w:bCs/>
          <w:color w:val="000000" w:themeColor="text1"/>
        </w:rPr>
      </w:pPr>
    </w:p>
    <w:p w14:paraId="670DB4CC" w14:textId="27AA0A97" w:rsidR="001D7FF3" w:rsidRDefault="00C63813" w:rsidP="00636E6C">
      <w:pPr>
        <w:jc w:val="both"/>
        <w:rPr>
          <w:rFonts w:ascii="Times New Roman" w:hAnsi="Times New Roman" w:cs="Times New Roman"/>
          <w:bCs/>
          <w:color w:val="000000" w:themeColor="text1"/>
        </w:rPr>
      </w:pPr>
      <w:r>
        <w:rPr>
          <w:rFonts w:ascii="Times New Roman" w:hAnsi="Times New Roman" w:cs="Times New Roman"/>
          <w:bCs/>
          <w:color w:val="000000" w:themeColor="text1"/>
        </w:rPr>
        <w:t>Paradoxalement</w:t>
      </w:r>
      <w:r w:rsidR="002F1241" w:rsidRPr="00636E6C">
        <w:rPr>
          <w:rFonts w:ascii="Times New Roman" w:hAnsi="Times New Roman" w:cs="Times New Roman"/>
          <w:bCs/>
          <w:color w:val="000000" w:themeColor="text1"/>
        </w:rPr>
        <w:t xml:space="preserve">, </w:t>
      </w:r>
      <w:r w:rsidR="002F1241" w:rsidRPr="00C63813">
        <w:rPr>
          <w:rFonts w:ascii="Times New Roman" w:hAnsi="Times New Roman" w:cs="Times New Roman"/>
          <w:bCs/>
          <w:color w:val="000000" w:themeColor="text1"/>
        </w:rPr>
        <w:t>c’est dans la ma</w:t>
      </w:r>
      <w:r w:rsidR="007A4E50" w:rsidRPr="00C63813">
        <w:rPr>
          <w:rFonts w:ascii="Times New Roman" w:hAnsi="Times New Roman" w:cs="Times New Roman"/>
          <w:bCs/>
          <w:color w:val="000000" w:themeColor="text1"/>
        </w:rPr>
        <w:t>gazine américain Fortune que la Commission e</w:t>
      </w:r>
      <w:r w:rsidR="005D4837" w:rsidRPr="00C63813">
        <w:rPr>
          <w:rFonts w:ascii="Times New Roman" w:hAnsi="Times New Roman" w:cs="Times New Roman"/>
          <w:bCs/>
          <w:color w:val="000000" w:themeColor="text1"/>
        </w:rPr>
        <w:t>st saluée avec</w:t>
      </w:r>
      <w:r w:rsidR="00AF4D9A" w:rsidRPr="00C63813">
        <w:rPr>
          <w:rFonts w:ascii="Times New Roman" w:hAnsi="Times New Roman" w:cs="Times New Roman"/>
          <w:bCs/>
          <w:color w:val="000000" w:themeColor="text1"/>
        </w:rPr>
        <w:t xml:space="preserve"> ce Headline flatteur</w:t>
      </w:r>
      <w:r w:rsidR="00AF4D9A" w:rsidRPr="00636E6C">
        <w:rPr>
          <w:rFonts w:ascii="Times New Roman" w:hAnsi="Times New Roman" w:cs="Times New Roman"/>
          <w:bCs/>
          <w:color w:val="000000" w:themeColor="text1"/>
        </w:rPr>
        <w:t xml:space="preserve"> suite </w:t>
      </w:r>
      <w:r w:rsidR="002D3594" w:rsidRPr="00636E6C">
        <w:rPr>
          <w:rFonts w:ascii="Times New Roman" w:hAnsi="Times New Roman" w:cs="Times New Roman"/>
          <w:bCs/>
          <w:color w:val="000000" w:themeColor="text1"/>
        </w:rPr>
        <w:t>à l’</w:t>
      </w:r>
      <w:r w:rsidR="00DF2AD7" w:rsidRPr="00636E6C">
        <w:rPr>
          <w:rFonts w:ascii="Times New Roman" w:hAnsi="Times New Roman" w:cs="Times New Roman"/>
          <w:bCs/>
          <w:color w:val="000000" w:themeColor="text1"/>
        </w:rPr>
        <w:t>amende de 13</w:t>
      </w:r>
      <w:r w:rsidR="002D3594" w:rsidRPr="00636E6C">
        <w:rPr>
          <w:rFonts w:ascii="Times New Roman" w:hAnsi="Times New Roman" w:cs="Times New Roman"/>
          <w:bCs/>
          <w:color w:val="000000" w:themeColor="text1"/>
        </w:rPr>
        <w:t xml:space="preserve"> milliards </w:t>
      </w:r>
      <w:r w:rsidR="00F63E93">
        <w:rPr>
          <w:rFonts w:ascii="Times New Roman" w:hAnsi="Times New Roman" w:cs="Times New Roman"/>
          <w:bCs/>
          <w:color w:val="000000" w:themeColor="text1"/>
        </w:rPr>
        <w:t xml:space="preserve">d’Euros </w:t>
      </w:r>
      <w:r w:rsidR="002D3594" w:rsidRPr="00636E6C">
        <w:rPr>
          <w:rFonts w:ascii="Times New Roman" w:hAnsi="Times New Roman" w:cs="Times New Roman"/>
          <w:bCs/>
          <w:color w:val="000000" w:themeColor="text1"/>
        </w:rPr>
        <w:t xml:space="preserve">infligée à Apple </w:t>
      </w:r>
      <w:r w:rsidR="00AF4D9A" w:rsidRPr="00636E6C">
        <w:rPr>
          <w:rFonts w:ascii="Times New Roman" w:hAnsi="Times New Roman" w:cs="Times New Roman"/>
          <w:bCs/>
          <w:color w:val="000000" w:themeColor="text1"/>
        </w:rPr>
        <w:t xml:space="preserve">: </w:t>
      </w:r>
      <w:r w:rsidR="00AF4D9A" w:rsidRPr="00636E6C">
        <w:rPr>
          <w:rFonts w:ascii="Times New Roman" w:hAnsi="Times New Roman" w:cs="Times New Roman"/>
          <w:bCs/>
          <w:i/>
          <w:color w:val="000000" w:themeColor="text1"/>
        </w:rPr>
        <w:t>«  Apple et al. : European Commission as the L</w:t>
      </w:r>
      <w:r w:rsidR="0035576B" w:rsidRPr="00636E6C">
        <w:rPr>
          <w:rFonts w:ascii="Times New Roman" w:hAnsi="Times New Roman" w:cs="Times New Roman"/>
          <w:bCs/>
          <w:i/>
          <w:color w:val="000000" w:themeColor="text1"/>
        </w:rPr>
        <w:t>ast Defender of Public Interest »</w:t>
      </w:r>
      <w:r w:rsidR="002D3594" w:rsidRPr="00636E6C">
        <w:rPr>
          <w:rFonts w:ascii="Times New Roman" w:hAnsi="Times New Roman" w:cs="Times New Roman"/>
          <w:bCs/>
          <w:color w:val="000000" w:themeColor="text1"/>
        </w:rPr>
        <w:t xml:space="preserve">, présentant la Commission comme </w:t>
      </w:r>
      <w:r w:rsidR="002D3594" w:rsidRPr="00636E6C">
        <w:rPr>
          <w:rFonts w:ascii="Times New Roman" w:hAnsi="Times New Roman" w:cs="Times New Roman"/>
          <w:bCs/>
          <w:i/>
          <w:color w:val="000000" w:themeColor="text1"/>
        </w:rPr>
        <w:t>« the most relevant defender of fair and equitable globalization »</w:t>
      </w:r>
      <w:r w:rsidR="00DF2AD7" w:rsidRPr="00636E6C">
        <w:rPr>
          <w:rFonts w:ascii="Times New Roman" w:hAnsi="Times New Roman" w:cs="Times New Roman"/>
          <w:bCs/>
          <w:color w:val="000000" w:themeColor="text1"/>
        </w:rPr>
        <w:t xml:space="preserve">. </w:t>
      </w:r>
      <w:r w:rsidR="002D3594" w:rsidRPr="00636E6C">
        <w:rPr>
          <w:rFonts w:ascii="Times New Roman" w:hAnsi="Times New Roman" w:cs="Times New Roman"/>
          <w:bCs/>
          <w:color w:val="000000" w:themeColor="text1"/>
        </w:rPr>
        <w:t xml:space="preserve"> </w:t>
      </w:r>
      <w:r w:rsidR="00F63E93">
        <w:rPr>
          <w:rFonts w:ascii="Times New Roman" w:hAnsi="Times New Roman" w:cs="Times New Roman"/>
          <w:bCs/>
          <w:color w:val="000000" w:themeColor="text1"/>
        </w:rPr>
        <w:t>Cela montre</w:t>
      </w:r>
      <w:r w:rsidR="00DF2AD7" w:rsidRPr="00636E6C">
        <w:rPr>
          <w:rFonts w:ascii="Times New Roman" w:hAnsi="Times New Roman" w:cs="Times New Roman"/>
          <w:bCs/>
          <w:color w:val="000000" w:themeColor="text1"/>
        </w:rPr>
        <w:t xml:space="preserve"> que les actions de la Commission peuvent générer une couverture presse positive. </w:t>
      </w:r>
    </w:p>
    <w:p w14:paraId="2A79D0E4" w14:textId="77777777" w:rsidR="00636E6C" w:rsidRDefault="00636E6C" w:rsidP="00636E6C">
      <w:pPr>
        <w:jc w:val="both"/>
        <w:rPr>
          <w:rFonts w:ascii="Times New Roman" w:hAnsi="Times New Roman" w:cs="Times New Roman"/>
          <w:bCs/>
          <w:color w:val="000000" w:themeColor="text1"/>
        </w:rPr>
      </w:pPr>
    </w:p>
    <w:p w14:paraId="4AB91400" w14:textId="3C640BE8" w:rsidR="00F63E93" w:rsidRDefault="00636E6C" w:rsidP="00636E6C">
      <w:pPr>
        <w:jc w:val="both"/>
        <w:rPr>
          <w:rFonts w:ascii="Times New Roman" w:hAnsi="Times New Roman" w:cs="Times New Roman"/>
          <w:bCs/>
          <w:color w:val="000000" w:themeColor="text1"/>
        </w:rPr>
      </w:pPr>
      <w:r w:rsidRPr="00636E6C">
        <w:rPr>
          <w:rFonts w:ascii="Times New Roman" w:hAnsi="Times New Roman" w:cs="Times New Roman"/>
          <w:bCs/>
          <w:i/>
          <w:color w:val="000000" w:themeColor="text1"/>
        </w:rPr>
        <w:t>Les Institutions européennes et leurs dirigeants sont très présents sur les réseaux sociaux,</w:t>
      </w:r>
      <w:r w:rsidRPr="00636E6C">
        <w:rPr>
          <w:rFonts w:ascii="Times New Roman" w:hAnsi="Times New Roman" w:cs="Times New Roman"/>
          <w:bCs/>
          <w:color w:val="000000" w:themeColor="text1"/>
        </w:rPr>
        <w:t xml:space="preserve"> particulièrement Twitter et Facebook, mais avec peu d’impact semble-t-il, en raison d’une absence d</w:t>
      </w:r>
      <w:r w:rsidR="00F63E93">
        <w:rPr>
          <w:rFonts w:ascii="Times New Roman" w:hAnsi="Times New Roman" w:cs="Times New Roman"/>
          <w:bCs/>
          <w:color w:val="000000" w:themeColor="text1"/>
        </w:rPr>
        <w:t>e</w:t>
      </w:r>
      <w:r w:rsidRPr="00636E6C">
        <w:rPr>
          <w:rFonts w:ascii="Times New Roman" w:hAnsi="Times New Roman" w:cs="Times New Roman"/>
          <w:bCs/>
          <w:color w:val="000000" w:themeColor="text1"/>
        </w:rPr>
        <w:t xml:space="preserve"> stratégie réelle, de priorités é</w:t>
      </w:r>
      <w:r w:rsidR="00ED6BF7">
        <w:rPr>
          <w:rFonts w:ascii="Times New Roman" w:hAnsi="Times New Roman" w:cs="Times New Roman"/>
          <w:bCs/>
          <w:color w:val="000000" w:themeColor="text1"/>
        </w:rPr>
        <w:t xml:space="preserve">tablies et d’audience ciblée. </w:t>
      </w:r>
      <w:r w:rsidRPr="00636E6C">
        <w:rPr>
          <w:rFonts w:ascii="Times New Roman" w:hAnsi="Times New Roman" w:cs="Times New Roman"/>
          <w:bCs/>
          <w:color w:val="000000" w:themeColor="text1"/>
        </w:rPr>
        <w:t>En dépit – ou probablement à cause - d’un nombre de tweets considérable émis par les Commissai</w:t>
      </w:r>
      <w:r>
        <w:rPr>
          <w:rFonts w:ascii="Times New Roman" w:hAnsi="Times New Roman" w:cs="Times New Roman"/>
          <w:bCs/>
          <w:color w:val="000000" w:themeColor="text1"/>
        </w:rPr>
        <w:t>res et la Commission</w:t>
      </w:r>
      <w:r w:rsidR="00E85747">
        <w:rPr>
          <w:rFonts w:ascii="Times New Roman" w:hAnsi="Times New Roman" w:cs="Times New Roman"/>
          <w:bCs/>
          <w:color w:val="000000" w:themeColor="text1"/>
        </w:rPr>
        <w:t xml:space="preserve"> européenne</w:t>
      </w:r>
      <w:r>
        <w:rPr>
          <w:rFonts w:ascii="Times New Roman" w:hAnsi="Times New Roman" w:cs="Times New Roman"/>
          <w:bCs/>
          <w:color w:val="000000" w:themeColor="text1"/>
        </w:rPr>
        <w:t xml:space="preserve"> en général</w:t>
      </w:r>
      <w:r w:rsidRPr="00636E6C">
        <w:rPr>
          <w:rFonts w:ascii="Times New Roman" w:hAnsi="Times New Roman" w:cs="Times New Roman"/>
          <w:bCs/>
          <w:color w:val="000000" w:themeColor="text1"/>
        </w:rPr>
        <w:t>, on</w:t>
      </w:r>
      <w:r>
        <w:rPr>
          <w:rFonts w:ascii="Times New Roman" w:hAnsi="Times New Roman" w:cs="Times New Roman"/>
          <w:bCs/>
          <w:color w:val="000000" w:themeColor="text1"/>
        </w:rPr>
        <w:t xml:space="preserve"> compte peu de tweets re-</w:t>
      </w:r>
      <w:r w:rsidR="00C63813">
        <w:rPr>
          <w:rFonts w:ascii="Times New Roman" w:hAnsi="Times New Roman" w:cs="Times New Roman"/>
          <w:bCs/>
          <w:color w:val="000000" w:themeColor="text1"/>
        </w:rPr>
        <w:t>tweetés et un nombre</w:t>
      </w:r>
      <w:r w:rsidRPr="00636E6C">
        <w:rPr>
          <w:rFonts w:ascii="Times New Roman" w:hAnsi="Times New Roman" w:cs="Times New Roman"/>
          <w:bCs/>
          <w:color w:val="000000" w:themeColor="text1"/>
        </w:rPr>
        <w:t xml:space="preserve"> limité de followers. </w:t>
      </w:r>
      <w:r w:rsidR="00D57D03">
        <w:rPr>
          <w:rFonts w:ascii="Times New Roman" w:hAnsi="Times New Roman" w:cs="Times New Roman"/>
          <w:bCs/>
          <w:color w:val="000000" w:themeColor="text1"/>
        </w:rPr>
        <w:t xml:space="preserve">On est bien loin des près de 20 millions de « followers » de Donald Trump. </w:t>
      </w:r>
      <w:r w:rsidRPr="00636E6C">
        <w:rPr>
          <w:rFonts w:ascii="Times New Roman" w:hAnsi="Times New Roman" w:cs="Times New Roman"/>
          <w:bCs/>
          <w:color w:val="000000" w:themeColor="text1"/>
        </w:rPr>
        <w:t xml:space="preserve"> </w:t>
      </w:r>
    </w:p>
    <w:p w14:paraId="39410F27" w14:textId="4AAB3FA7" w:rsidR="00F63E93" w:rsidRPr="00F63E93" w:rsidRDefault="00F63E93" w:rsidP="00636E6C">
      <w:pPr>
        <w:jc w:val="both"/>
        <w:rPr>
          <w:rFonts w:ascii="Times New Roman" w:hAnsi="Times New Roman" w:cs="Times New Roman"/>
          <w:bCs/>
          <w:color w:val="000000" w:themeColor="text1"/>
        </w:rPr>
      </w:pPr>
    </w:p>
    <w:p w14:paraId="6A28BD0B" w14:textId="77777777" w:rsidR="00636E6C" w:rsidRDefault="00636E6C" w:rsidP="00636E6C">
      <w:pPr>
        <w:jc w:val="both"/>
        <w:rPr>
          <w:rFonts w:ascii="Times New Roman" w:hAnsi="Times New Roman" w:cs="Times New Roman"/>
          <w:bCs/>
          <w:color w:val="000000" w:themeColor="text1"/>
        </w:rPr>
      </w:pPr>
    </w:p>
    <w:p w14:paraId="37E938A5" w14:textId="0E538C39" w:rsidR="00636E6C" w:rsidRPr="00F34D9C" w:rsidRDefault="00636E6C" w:rsidP="00636E6C">
      <w:pPr>
        <w:pStyle w:val="Titre3"/>
        <w:rPr>
          <w:rFonts w:ascii="Helvetica" w:hAnsi="Helvetica"/>
          <w:sz w:val="24"/>
          <w:szCs w:val="24"/>
        </w:rPr>
      </w:pPr>
      <w:bookmarkStart w:id="30" w:name="_Toc341526362"/>
      <w:r w:rsidRPr="00F34D9C">
        <w:rPr>
          <w:rFonts w:ascii="Helvetica" w:hAnsi="Helvetica"/>
          <w:sz w:val="24"/>
          <w:szCs w:val="24"/>
        </w:rPr>
        <w:t>Les centres d’information Europe Direct (EDCC)</w:t>
      </w:r>
      <w:bookmarkEnd w:id="30"/>
    </w:p>
    <w:p w14:paraId="5F5C1AB5" w14:textId="033F388C" w:rsidR="006C4B02" w:rsidRDefault="00B868D4" w:rsidP="00636E6C">
      <w:pPr>
        <w:jc w:val="both"/>
        <w:rPr>
          <w:rFonts w:ascii="Times New Roman" w:hAnsi="Times New Roman" w:cs="Times New Roman"/>
          <w:bCs/>
          <w:color w:val="000000" w:themeColor="text1"/>
        </w:rPr>
      </w:pPr>
      <w:r w:rsidRPr="00636E6C">
        <w:rPr>
          <w:rFonts w:ascii="Times New Roman" w:hAnsi="Times New Roman" w:cs="Times New Roman"/>
          <w:bCs/>
          <w:color w:val="000000" w:themeColor="text1"/>
        </w:rPr>
        <w:lastRenderedPageBreak/>
        <w:t xml:space="preserve">Le dispositif des </w:t>
      </w:r>
      <w:r w:rsidR="00420234" w:rsidRPr="00636E6C">
        <w:rPr>
          <w:rFonts w:ascii="Times New Roman" w:hAnsi="Times New Roman" w:cs="Times New Roman"/>
          <w:bCs/>
          <w:i/>
          <w:color w:val="000000" w:themeColor="text1"/>
        </w:rPr>
        <w:t>C</w:t>
      </w:r>
      <w:r w:rsidRPr="00636E6C">
        <w:rPr>
          <w:rFonts w:ascii="Times New Roman" w:hAnsi="Times New Roman" w:cs="Times New Roman"/>
          <w:bCs/>
          <w:i/>
          <w:color w:val="000000" w:themeColor="text1"/>
        </w:rPr>
        <w:t xml:space="preserve">entres d’information </w:t>
      </w:r>
      <w:r w:rsidR="00420234" w:rsidRPr="00636E6C">
        <w:rPr>
          <w:rFonts w:ascii="Times New Roman" w:hAnsi="Times New Roman" w:cs="Times New Roman"/>
          <w:bCs/>
          <w:i/>
          <w:color w:val="000000" w:themeColor="text1"/>
        </w:rPr>
        <w:t>Europe Direct</w:t>
      </w:r>
      <w:r w:rsidR="00435642">
        <w:rPr>
          <w:rFonts w:ascii="Times New Roman" w:hAnsi="Times New Roman" w:cs="Times New Roman"/>
          <w:bCs/>
          <w:color w:val="000000" w:themeColor="text1"/>
        </w:rPr>
        <w:t xml:space="preserve"> (</w:t>
      </w:r>
      <w:r w:rsidR="00420234" w:rsidRPr="00636E6C">
        <w:rPr>
          <w:rFonts w:ascii="Times New Roman" w:hAnsi="Times New Roman" w:cs="Times New Roman"/>
          <w:bCs/>
          <w:color w:val="000000" w:themeColor="text1"/>
        </w:rPr>
        <w:t xml:space="preserve">EDCC) </w:t>
      </w:r>
      <w:r w:rsidRPr="00636E6C">
        <w:rPr>
          <w:rFonts w:ascii="Times New Roman" w:hAnsi="Times New Roman" w:cs="Times New Roman"/>
          <w:bCs/>
          <w:color w:val="000000" w:themeColor="text1"/>
        </w:rPr>
        <w:t>hébergés au sein d’organisations locales et répartis à travers le territoire</w:t>
      </w:r>
      <w:r w:rsidR="00AB3F3D" w:rsidRPr="00636E6C">
        <w:rPr>
          <w:rFonts w:ascii="Times New Roman" w:hAnsi="Times New Roman" w:cs="Times New Roman"/>
          <w:bCs/>
          <w:color w:val="000000" w:themeColor="text1"/>
        </w:rPr>
        <w:t xml:space="preserve"> –</w:t>
      </w:r>
      <w:r w:rsidR="00420234" w:rsidRPr="00636E6C">
        <w:rPr>
          <w:rFonts w:ascii="Times New Roman" w:hAnsi="Times New Roman" w:cs="Times New Roman"/>
          <w:bCs/>
          <w:color w:val="000000" w:themeColor="text1"/>
        </w:rPr>
        <w:t xml:space="preserve"> au nombre de 53</w:t>
      </w:r>
      <w:r w:rsidR="00AB3F3D" w:rsidRPr="00636E6C">
        <w:rPr>
          <w:rFonts w:ascii="Times New Roman" w:hAnsi="Times New Roman" w:cs="Times New Roman"/>
          <w:bCs/>
          <w:color w:val="000000" w:themeColor="text1"/>
        </w:rPr>
        <w:t xml:space="preserve"> en France -</w:t>
      </w:r>
      <w:r w:rsidRPr="00636E6C">
        <w:rPr>
          <w:rFonts w:ascii="Times New Roman" w:hAnsi="Times New Roman" w:cs="Times New Roman"/>
          <w:bCs/>
          <w:color w:val="000000" w:themeColor="text1"/>
        </w:rPr>
        <w:t xml:space="preserve"> </w:t>
      </w:r>
      <w:r w:rsidR="00020E5F">
        <w:rPr>
          <w:rFonts w:ascii="Times New Roman" w:hAnsi="Times New Roman" w:cs="Times New Roman"/>
          <w:bCs/>
          <w:color w:val="000000" w:themeColor="text1"/>
        </w:rPr>
        <w:t>rencontrent un succès mitigé et connaissent</w:t>
      </w:r>
      <w:r w:rsidR="00AB3F3D" w:rsidRPr="00636E6C">
        <w:rPr>
          <w:rFonts w:ascii="Times New Roman" w:hAnsi="Times New Roman" w:cs="Times New Roman"/>
          <w:bCs/>
          <w:color w:val="000000" w:themeColor="text1"/>
        </w:rPr>
        <w:t xml:space="preserve"> une visibilité</w:t>
      </w:r>
      <w:r w:rsidRPr="00636E6C">
        <w:rPr>
          <w:rFonts w:ascii="Times New Roman" w:hAnsi="Times New Roman" w:cs="Times New Roman"/>
          <w:bCs/>
          <w:color w:val="000000" w:themeColor="text1"/>
        </w:rPr>
        <w:t xml:space="preserve"> limité</w:t>
      </w:r>
      <w:r w:rsidR="00420234" w:rsidRPr="00636E6C">
        <w:rPr>
          <w:rFonts w:ascii="Times New Roman" w:hAnsi="Times New Roman" w:cs="Times New Roman"/>
          <w:bCs/>
          <w:color w:val="000000" w:themeColor="text1"/>
        </w:rPr>
        <w:t>e</w:t>
      </w:r>
      <w:r w:rsidRPr="00636E6C">
        <w:rPr>
          <w:rFonts w:ascii="Times New Roman" w:hAnsi="Times New Roman" w:cs="Times New Roman"/>
          <w:bCs/>
          <w:color w:val="000000" w:themeColor="text1"/>
        </w:rPr>
        <w:t xml:space="preserve">.  </w:t>
      </w:r>
      <w:r w:rsidR="00420234" w:rsidRPr="00636E6C">
        <w:rPr>
          <w:rFonts w:ascii="Times New Roman" w:hAnsi="Times New Roman" w:cs="Times New Roman"/>
          <w:bCs/>
          <w:color w:val="000000" w:themeColor="text1"/>
        </w:rPr>
        <w:t>Ils offrent un service d’information gratuit et peuvent conseiller et répondre aux questions du public sur l’Union</w:t>
      </w:r>
      <w:r w:rsidR="006C4B02">
        <w:rPr>
          <w:rFonts w:ascii="Times New Roman" w:hAnsi="Times New Roman" w:cs="Times New Roman"/>
          <w:bCs/>
          <w:color w:val="000000" w:themeColor="text1"/>
        </w:rPr>
        <w:t xml:space="preserve"> européenne, son fonctionnement</w:t>
      </w:r>
      <w:r w:rsidR="00420234" w:rsidRPr="00636E6C">
        <w:rPr>
          <w:rFonts w:ascii="Times New Roman" w:hAnsi="Times New Roman" w:cs="Times New Roman"/>
          <w:bCs/>
          <w:color w:val="000000" w:themeColor="text1"/>
        </w:rPr>
        <w:t>, ses acti</w:t>
      </w:r>
      <w:r w:rsidR="006C4B02">
        <w:rPr>
          <w:rFonts w:ascii="Times New Roman" w:hAnsi="Times New Roman" w:cs="Times New Roman"/>
          <w:bCs/>
          <w:color w:val="000000" w:themeColor="text1"/>
        </w:rPr>
        <w:t>ons ainsi que ses financements.</w:t>
      </w:r>
    </w:p>
    <w:p w14:paraId="2C9472B8" w14:textId="77777777" w:rsidR="006C4B02" w:rsidRDefault="006C4B02" w:rsidP="00636E6C">
      <w:pPr>
        <w:jc w:val="both"/>
        <w:rPr>
          <w:rFonts w:ascii="Times New Roman" w:hAnsi="Times New Roman" w:cs="Times New Roman"/>
          <w:bCs/>
          <w:color w:val="000000" w:themeColor="text1"/>
        </w:rPr>
      </w:pPr>
    </w:p>
    <w:p w14:paraId="1DD55D6C" w14:textId="41E68623" w:rsidR="006C4B02" w:rsidRDefault="004C3CA1" w:rsidP="00636E6C">
      <w:pPr>
        <w:jc w:val="both"/>
        <w:rPr>
          <w:rFonts w:ascii="Times New Roman" w:hAnsi="Times New Roman" w:cs="Times New Roman"/>
          <w:bCs/>
          <w:color w:val="000000" w:themeColor="text1"/>
        </w:rPr>
      </w:pPr>
      <w:r w:rsidRPr="00636E6C">
        <w:rPr>
          <w:rFonts w:ascii="Times New Roman" w:hAnsi="Times New Roman" w:cs="Times New Roman"/>
          <w:bCs/>
          <w:color w:val="000000" w:themeColor="text1"/>
        </w:rPr>
        <w:t>Selon un rapport d’évaluation commandé par la Commission</w:t>
      </w:r>
      <w:r w:rsidR="00F63E93">
        <w:rPr>
          <w:rFonts w:ascii="Times New Roman" w:hAnsi="Times New Roman" w:cs="Times New Roman"/>
          <w:bCs/>
          <w:color w:val="000000" w:themeColor="text1"/>
        </w:rPr>
        <w:t xml:space="preserve"> à l’échelle de l’Union</w:t>
      </w:r>
      <w:r w:rsidR="006C4B02">
        <w:rPr>
          <w:rFonts w:ascii="Times New Roman" w:hAnsi="Times New Roman" w:cs="Times New Roman"/>
          <w:bCs/>
          <w:color w:val="000000" w:themeColor="text1"/>
        </w:rPr>
        <w:t> :</w:t>
      </w:r>
    </w:p>
    <w:p w14:paraId="50199EF2" w14:textId="484A2DA3" w:rsidR="004A4A8F" w:rsidRPr="00E503FE" w:rsidRDefault="006C4B02" w:rsidP="006C4B02">
      <w:pPr>
        <w:ind w:left="567"/>
        <w:jc w:val="both"/>
        <w:rPr>
          <w:rFonts w:ascii="Times New Roman" w:hAnsi="Times New Roman" w:cs="Times New Roman"/>
          <w:bCs/>
          <w:color w:val="000000" w:themeColor="text1"/>
          <w:lang w:val="en-US"/>
        </w:rPr>
      </w:pPr>
      <w:r w:rsidRPr="00E503FE">
        <w:rPr>
          <w:rFonts w:ascii="Times New Roman" w:hAnsi="Times New Roman" w:cs="Times New Roman"/>
          <w:bCs/>
          <w:i/>
          <w:color w:val="000000" w:themeColor="text1"/>
          <w:lang w:val="en-US"/>
        </w:rPr>
        <w:t>« T</w:t>
      </w:r>
      <w:r w:rsidR="004A4A8F" w:rsidRPr="00E503FE">
        <w:rPr>
          <w:rFonts w:ascii="Times New Roman" w:hAnsi="Times New Roman" w:cs="Times New Roman"/>
          <w:i/>
          <w:color w:val="000000" w:themeColor="text1"/>
          <w:shd w:val="clear" w:color="auto" w:fill="FFFFFF"/>
          <w:lang w:val="en-US" w:eastAsia="fr-FR"/>
        </w:rPr>
        <w:t>he awareness of the EDCC among potential users is low, as is the use of the service. It is estimated</w:t>
      </w:r>
      <w:r w:rsidR="00C63813" w:rsidRPr="00E503FE">
        <w:rPr>
          <w:rFonts w:ascii="Times New Roman" w:hAnsi="Times New Roman" w:cs="Times New Roman"/>
          <w:i/>
          <w:color w:val="000000" w:themeColor="text1"/>
          <w:shd w:val="clear" w:color="auto" w:fill="FFFFFF"/>
          <w:lang w:val="en-US" w:eastAsia="fr-FR"/>
        </w:rPr>
        <w:t xml:space="preserve"> that the EDCC serves around 84 </w:t>
      </w:r>
      <w:r w:rsidR="004A4A8F" w:rsidRPr="00E503FE">
        <w:rPr>
          <w:rFonts w:ascii="Times New Roman" w:hAnsi="Times New Roman" w:cs="Times New Roman"/>
          <w:i/>
          <w:color w:val="000000" w:themeColor="text1"/>
          <w:shd w:val="clear" w:color="auto" w:fill="FFFFFF"/>
          <w:lang w:val="en-US" w:eastAsia="fr-FR"/>
        </w:rPr>
        <w:t>000 users annually representing about 0.01% of European citizens. Less than 6% of the EU population is likely to have heard of the service</w:t>
      </w:r>
      <w:r w:rsidR="004C3CA1" w:rsidRPr="00E503FE">
        <w:rPr>
          <w:rFonts w:ascii="Times New Roman" w:hAnsi="Times New Roman" w:cs="Times New Roman"/>
          <w:i/>
          <w:color w:val="000000" w:themeColor="text1"/>
          <w:shd w:val="clear" w:color="auto" w:fill="FFFFFF"/>
          <w:lang w:val="en-US" w:eastAsia="fr-FR"/>
        </w:rPr>
        <w:t>…</w:t>
      </w:r>
      <w:r w:rsidR="004A4A8F" w:rsidRPr="00E503FE">
        <w:rPr>
          <w:rFonts w:ascii="Times New Roman" w:hAnsi="Times New Roman" w:cs="Times New Roman"/>
          <w:i/>
          <w:color w:val="000000" w:themeColor="text1"/>
          <w:shd w:val="clear" w:color="auto" w:fill="FFFFFF"/>
          <w:lang w:val="en-US" w:eastAsia="fr-FR"/>
        </w:rPr>
        <w:t xml:space="preserve">To the extent that citizens have used the EDCC, it appears to be acknowledged as an important source of information on the EU. The service is, however, so little known that it cannot be </w:t>
      </w:r>
      <w:r w:rsidR="00AB3F3D" w:rsidRPr="00E503FE">
        <w:rPr>
          <w:rFonts w:ascii="Times New Roman" w:hAnsi="Times New Roman" w:cs="Times New Roman"/>
          <w:i/>
          <w:color w:val="000000" w:themeColor="text1"/>
          <w:shd w:val="clear" w:color="auto" w:fill="FFFFFF"/>
          <w:lang w:val="en-US" w:eastAsia="fr-FR"/>
        </w:rPr>
        <w:t xml:space="preserve">considered that the service is </w:t>
      </w:r>
      <w:r w:rsidR="004A4A8F" w:rsidRPr="00E503FE">
        <w:rPr>
          <w:rFonts w:ascii="Times New Roman" w:hAnsi="Times New Roman" w:cs="Times New Roman"/>
          <w:i/>
          <w:color w:val="000000" w:themeColor="text1"/>
          <w:shd w:val="clear" w:color="auto" w:fill="FFFFFF"/>
          <w:lang w:val="en-US" w:eastAsia="fr-FR"/>
        </w:rPr>
        <w:t>acknowledged by the public as an important tool fo</w:t>
      </w:r>
      <w:r w:rsidR="00AB3F3D" w:rsidRPr="00E503FE">
        <w:rPr>
          <w:rFonts w:ascii="Times New Roman" w:hAnsi="Times New Roman" w:cs="Times New Roman"/>
          <w:i/>
          <w:color w:val="000000" w:themeColor="text1"/>
          <w:shd w:val="clear" w:color="auto" w:fill="FFFFFF"/>
          <w:lang w:val="en-US" w:eastAsia="fr-FR"/>
        </w:rPr>
        <w:t>r getting information on the EU</w:t>
      </w:r>
      <w:r w:rsidR="004A4A8F" w:rsidRPr="00E503FE">
        <w:rPr>
          <w:rFonts w:ascii="Times New Roman" w:hAnsi="Times New Roman" w:cs="Times New Roman"/>
          <w:i/>
          <w:color w:val="000000" w:themeColor="text1"/>
          <w:shd w:val="clear" w:color="auto" w:fill="FFFFFF"/>
          <w:lang w:val="en-US" w:eastAsia="fr-FR"/>
        </w:rPr>
        <w:t>.</w:t>
      </w:r>
      <w:r w:rsidR="00AB3F3D" w:rsidRPr="00E503FE">
        <w:rPr>
          <w:rFonts w:ascii="Times New Roman" w:hAnsi="Times New Roman" w:cs="Times New Roman"/>
          <w:i/>
          <w:color w:val="000000" w:themeColor="text1"/>
          <w:shd w:val="clear" w:color="auto" w:fill="FFFFFF"/>
          <w:lang w:val="en-US" w:eastAsia="fr-FR"/>
        </w:rPr>
        <w:t> »</w:t>
      </w:r>
      <w:r w:rsidR="004A4A8F" w:rsidRPr="00E503FE">
        <w:rPr>
          <w:rFonts w:ascii="Times New Roman" w:hAnsi="Times New Roman" w:cs="Times New Roman"/>
          <w:color w:val="000000" w:themeColor="text1"/>
          <w:shd w:val="clear" w:color="auto" w:fill="FFFFFF"/>
          <w:lang w:val="en-US" w:eastAsia="fr-FR"/>
        </w:rPr>
        <w:t xml:space="preserve"> </w:t>
      </w:r>
    </w:p>
    <w:p w14:paraId="11F38339" w14:textId="77777777" w:rsidR="006047AC" w:rsidRPr="00E503FE" w:rsidRDefault="006047AC" w:rsidP="006047AC">
      <w:pPr>
        <w:jc w:val="both"/>
        <w:rPr>
          <w:rFonts w:ascii="Times New Roman" w:hAnsi="Times New Roman" w:cs="Times New Roman"/>
          <w:bCs/>
          <w:color w:val="000000" w:themeColor="text1"/>
          <w:lang w:val="en-US"/>
        </w:rPr>
      </w:pPr>
    </w:p>
    <w:p w14:paraId="1FB1902C" w14:textId="779ABD9C" w:rsidR="009B211D" w:rsidRPr="006047AC" w:rsidRDefault="006047AC" w:rsidP="006047AC">
      <w:pPr>
        <w:pStyle w:val="Titre2"/>
        <w:rPr>
          <w:rFonts w:ascii="Helvetica" w:hAnsi="Helvetica"/>
          <w:color w:val="auto"/>
        </w:rPr>
      </w:pPr>
      <w:bookmarkStart w:id="31" w:name="_Toc341526363"/>
      <w:r w:rsidRPr="006047AC">
        <w:rPr>
          <w:rFonts w:ascii="Helvetica" w:hAnsi="Helvetica"/>
          <w:color w:val="auto"/>
        </w:rPr>
        <w:t xml:space="preserve">IV.6 </w:t>
      </w:r>
      <w:r w:rsidR="00701C41" w:rsidRPr="006047AC">
        <w:rPr>
          <w:rFonts w:ascii="Helvetica" w:hAnsi="Helvetica"/>
          <w:color w:val="auto"/>
        </w:rPr>
        <w:t xml:space="preserve">Un Secrétariat </w:t>
      </w:r>
      <w:r w:rsidR="008A3ED6" w:rsidRPr="006047AC">
        <w:rPr>
          <w:rFonts w:ascii="Helvetica" w:hAnsi="Helvetica"/>
          <w:color w:val="auto"/>
        </w:rPr>
        <w:t xml:space="preserve">d’Etat </w:t>
      </w:r>
      <w:r w:rsidR="00701C41" w:rsidRPr="006047AC">
        <w:rPr>
          <w:rFonts w:ascii="Helvetica" w:hAnsi="Helvetica"/>
          <w:color w:val="auto"/>
        </w:rPr>
        <w:t>aux</w:t>
      </w:r>
      <w:r w:rsidR="009B211D" w:rsidRPr="006047AC">
        <w:rPr>
          <w:rFonts w:ascii="Helvetica" w:hAnsi="Helvetica"/>
          <w:color w:val="auto"/>
        </w:rPr>
        <w:t xml:space="preserve"> Affaires européennes </w:t>
      </w:r>
      <w:r w:rsidR="00435642">
        <w:rPr>
          <w:rFonts w:ascii="Helvetica" w:hAnsi="Helvetica"/>
          <w:color w:val="auto"/>
        </w:rPr>
        <w:t>effacé</w:t>
      </w:r>
      <w:bookmarkEnd w:id="31"/>
    </w:p>
    <w:p w14:paraId="79F4BD06" w14:textId="77777777" w:rsidR="009B211D" w:rsidRPr="00392B8B" w:rsidRDefault="009B211D" w:rsidP="00934381">
      <w:pPr>
        <w:jc w:val="both"/>
        <w:rPr>
          <w:rFonts w:ascii="Times New Roman" w:hAnsi="Times New Roman" w:cs="Times New Roman"/>
          <w:bCs/>
          <w:color w:val="000000" w:themeColor="text1"/>
        </w:rPr>
      </w:pPr>
    </w:p>
    <w:p w14:paraId="1E4DE615" w14:textId="5526EB6C" w:rsidR="00C22A2C" w:rsidRPr="00180AC1" w:rsidRDefault="00296CEE" w:rsidP="00180AC1">
      <w:pPr>
        <w:widowControl w:val="0"/>
        <w:autoSpaceDE w:val="0"/>
        <w:autoSpaceDN w:val="0"/>
        <w:adjustRightInd w:val="0"/>
        <w:spacing w:after="300"/>
        <w:ind w:right="300"/>
        <w:jc w:val="both"/>
        <w:rPr>
          <w:rFonts w:ascii="Times New Roman" w:hAnsi="Times New Roman" w:cs="Times New Roman"/>
        </w:rPr>
      </w:pPr>
      <w:r w:rsidRPr="00392B8B">
        <w:rPr>
          <w:rFonts w:ascii="Times New Roman" w:hAnsi="Times New Roman" w:cs="Times New Roman"/>
        </w:rPr>
        <w:t xml:space="preserve">Le Ministère des Affaires européennes </w:t>
      </w:r>
      <w:r w:rsidR="00435642">
        <w:rPr>
          <w:rFonts w:ascii="Times New Roman" w:hAnsi="Times New Roman" w:cs="Times New Roman"/>
        </w:rPr>
        <w:t>est</w:t>
      </w:r>
      <w:r w:rsidRPr="00392B8B">
        <w:rPr>
          <w:rFonts w:ascii="Times New Roman" w:hAnsi="Times New Roman" w:cs="Times New Roman"/>
        </w:rPr>
        <w:t xml:space="preserve"> particulièrement effacé. Il est d’</w:t>
      </w:r>
      <w:r w:rsidR="00180AC1">
        <w:rPr>
          <w:rFonts w:ascii="Times New Roman" w:hAnsi="Times New Roman" w:cs="Times New Roman"/>
        </w:rPr>
        <w:t>ailleurs</w:t>
      </w:r>
      <w:r w:rsidR="00F769B5">
        <w:rPr>
          <w:rFonts w:ascii="Times New Roman" w:hAnsi="Times New Roman" w:cs="Times New Roman"/>
        </w:rPr>
        <w:t xml:space="preserve"> </w:t>
      </w:r>
      <w:r w:rsidR="00701C41" w:rsidRPr="00392B8B">
        <w:rPr>
          <w:rFonts w:ascii="Times New Roman" w:hAnsi="Times New Roman" w:cs="Times New Roman"/>
        </w:rPr>
        <w:t>révélateur</w:t>
      </w:r>
      <w:r w:rsidRPr="00392B8B">
        <w:rPr>
          <w:rFonts w:ascii="Times New Roman" w:hAnsi="Times New Roman" w:cs="Times New Roman"/>
        </w:rPr>
        <w:t xml:space="preserve"> de constater </w:t>
      </w:r>
      <w:r w:rsidR="00701C41" w:rsidRPr="00392B8B">
        <w:rPr>
          <w:rFonts w:ascii="Times New Roman" w:hAnsi="Times New Roman" w:cs="Times New Roman"/>
        </w:rPr>
        <w:t xml:space="preserve">sur le site Internet du Ministère des Affaires Etrangères </w:t>
      </w:r>
      <w:r w:rsidRPr="00392B8B">
        <w:rPr>
          <w:rFonts w:ascii="Times New Roman" w:hAnsi="Times New Roman" w:cs="Times New Roman"/>
        </w:rPr>
        <w:t>qu’hormis</w:t>
      </w:r>
      <w:r w:rsidR="00701C41" w:rsidRPr="00392B8B">
        <w:rPr>
          <w:rFonts w:ascii="Times New Roman" w:hAnsi="Times New Roman" w:cs="Times New Roman"/>
        </w:rPr>
        <w:t xml:space="preserve"> une biogr</w:t>
      </w:r>
      <w:r w:rsidR="00180AC1">
        <w:rPr>
          <w:rFonts w:ascii="Times New Roman" w:hAnsi="Times New Roman" w:cs="Times New Roman"/>
        </w:rPr>
        <w:t>aphie sommaire du Secrétaire d’État</w:t>
      </w:r>
      <w:r w:rsidR="00701C41" w:rsidRPr="00392B8B">
        <w:rPr>
          <w:rFonts w:ascii="Times New Roman" w:hAnsi="Times New Roman" w:cs="Times New Roman"/>
        </w:rPr>
        <w:t>, ses discours et le</w:t>
      </w:r>
      <w:r w:rsidR="00F769B5">
        <w:rPr>
          <w:rFonts w:ascii="Times New Roman" w:hAnsi="Times New Roman" w:cs="Times New Roman"/>
        </w:rPr>
        <w:t xml:space="preserve"> calendrier de ses déplacements</w:t>
      </w:r>
      <w:r w:rsidR="00701C41" w:rsidRPr="00392B8B">
        <w:rPr>
          <w:rFonts w:ascii="Times New Roman" w:hAnsi="Times New Roman" w:cs="Times New Roman"/>
        </w:rPr>
        <w:t>, i</w:t>
      </w:r>
      <w:r w:rsidR="00435642">
        <w:rPr>
          <w:rFonts w:ascii="Times New Roman" w:hAnsi="Times New Roman" w:cs="Times New Roman"/>
        </w:rPr>
        <w:t>l n’est fait nulle mention de la</w:t>
      </w:r>
      <w:r w:rsidR="00701C41" w:rsidRPr="00392B8B">
        <w:rPr>
          <w:rFonts w:ascii="Times New Roman" w:hAnsi="Times New Roman" w:cs="Times New Roman"/>
        </w:rPr>
        <w:t xml:space="preserve"> mission </w:t>
      </w:r>
      <w:r w:rsidR="00F63E93">
        <w:rPr>
          <w:rFonts w:ascii="Times New Roman" w:hAnsi="Times New Roman" w:cs="Times New Roman"/>
        </w:rPr>
        <w:t>du</w:t>
      </w:r>
      <w:r w:rsidR="00701C41" w:rsidRPr="00392B8B">
        <w:rPr>
          <w:rFonts w:ascii="Times New Roman" w:hAnsi="Times New Roman" w:cs="Times New Roman"/>
        </w:rPr>
        <w:t xml:space="preserve"> Secrétariat d’Etat, de ses activités</w:t>
      </w:r>
      <w:r w:rsidR="00F63E93">
        <w:rPr>
          <w:rFonts w:ascii="Times New Roman" w:hAnsi="Times New Roman" w:cs="Times New Roman"/>
        </w:rPr>
        <w:t>,</w:t>
      </w:r>
      <w:r w:rsidR="00701C41" w:rsidRPr="00392B8B">
        <w:rPr>
          <w:rFonts w:ascii="Times New Roman" w:hAnsi="Times New Roman" w:cs="Times New Roman"/>
        </w:rPr>
        <w:t xml:space="preserve"> des moyens mis en </w:t>
      </w:r>
      <w:r w:rsidR="00180AC1">
        <w:rPr>
          <w:rFonts w:ascii="Times New Roman" w:hAnsi="Times New Roman" w:cs="Times New Roman"/>
        </w:rPr>
        <w:t>œuvre</w:t>
      </w:r>
      <w:r w:rsidR="00701C41" w:rsidRPr="00392B8B">
        <w:rPr>
          <w:rFonts w:ascii="Times New Roman" w:hAnsi="Times New Roman" w:cs="Times New Roman"/>
        </w:rPr>
        <w:t xml:space="preserve"> et dont il dispose. Comme le suggère de façon pertinente le rapport parlementaire des députés Caresche et Lequiller </w:t>
      </w:r>
      <w:r w:rsidR="00701C41" w:rsidRPr="00435642">
        <w:rPr>
          <w:rFonts w:ascii="Times New Roman" w:hAnsi="Times New Roman" w:cs="Times New Roman"/>
          <w:i/>
        </w:rPr>
        <w:t>« i</w:t>
      </w:r>
      <w:r w:rsidR="009B211D" w:rsidRPr="00435642">
        <w:rPr>
          <w:rFonts w:ascii="Times New Roman" w:hAnsi="Times New Roman" w:cs="Times New Roman"/>
          <w:i/>
        </w:rPr>
        <w:t xml:space="preserve">l est nécessaire, pour porter cette voix, que la </w:t>
      </w:r>
      <w:r w:rsidR="009B211D" w:rsidRPr="00435642">
        <w:rPr>
          <w:rFonts w:ascii="Times New Roman" w:hAnsi="Times New Roman" w:cs="Times New Roman"/>
          <w:bCs/>
          <w:i/>
        </w:rPr>
        <w:t>position du ministre des affaires européennes soit renforcée, et que celui-ci s’émancipe de la tutelle du ministère des affaires étrangères,</w:t>
      </w:r>
      <w:r w:rsidR="009B211D" w:rsidRPr="00435642">
        <w:rPr>
          <w:rFonts w:ascii="Times New Roman" w:hAnsi="Times New Roman" w:cs="Times New Roman"/>
          <w:i/>
        </w:rPr>
        <w:t xml:space="preserve"> en étant par exemple rattaché du Premier ministre, et en disposant de sa propre administration</w:t>
      </w:r>
      <w:r w:rsidR="00701C41" w:rsidRPr="00435642">
        <w:rPr>
          <w:rFonts w:ascii="Times New Roman" w:hAnsi="Times New Roman" w:cs="Times New Roman"/>
          <w:i/>
        </w:rPr>
        <w:t> »</w:t>
      </w:r>
      <w:r w:rsidR="009B211D" w:rsidRPr="00392B8B">
        <w:rPr>
          <w:rFonts w:ascii="Times New Roman" w:hAnsi="Times New Roman" w:cs="Times New Roman"/>
        </w:rPr>
        <w:t>.</w:t>
      </w:r>
      <w:r w:rsidR="00701C41" w:rsidRPr="00392B8B">
        <w:rPr>
          <w:rFonts w:ascii="Times New Roman" w:hAnsi="Times New Roman" w:cs="Times New Roman"/>
        </w:rPr>
        <w:t xml:space="preserve"> Après tout, le SGAE est lui-même rattaché au Premier Ministre.</w:t>
      </w:r>
      <w:r w:rsidR="00016D9E">
        <w:rPr>
          <w:rFonts w:ascii="Times New Roman" w:hAnsi="Times New Roman" w:cs="Times New Roman"/>
        </w:rPr>
        <w:t xml:space="preserve"> Cette proposition a déjà été formulée à plusieurs reprises dans le passé et ne semble guère progresser en dépit d’un certain consensus. </w:t>
      </w:r>
    </w:p>
    <w:p w14:paraId="19794178" w14:textId="1D0E67BC" w:rsidR="00924148" w:rsidRPr="006047AC" w:rsidRDefault="00924148" w:rsidP="006047AC">
      <w:pPr>
        <w:pStyle w:val="Titre1"/>
        <w:rPr>
          <w:rFonts w:ascii="Helvetica" w:hAnsi="Helvetica"/>
          <w:color w:val="auto"/>
        </w:rPr>
      </w:pPr>
      <w:bookmarkStart w:id="32" w:name="_Toc341526364"/>
      <w:r w:rsidRPr="006047AC">
        <w:rPr>
          <w:rFonts w:ascii="Helvetica" w:hAnsi="Helvetica"/>
          <w:color w:val="auto"/>
        </w:rPr>
        <w:t xml:space="preserve">V. L’émergence d’initiatives indépendantes </w:t>
      </w:r>
      <w:r w:rsidR="006F6F41">
        <w:rPr>
          <w:rFonts w:ascii="Helvetica" w:hAnsi="Helvetica"/>
          <w:color w:val="auto"/>
        </w:rPr>
        <w:t xml:space="preserve">et </w:t>
      </w:r>
      <w:r w:rsidRPr="006047AC">
        <w:rPr>
          <w:rFonts w:ascii="Helvetica" w:hAnsi="Helvetica"/>
          <w:color w:val="auto"/>
        </w:rPr>
        <w:t>novatrices</w:t>
      </w:r>
      <w:bookmarkEnd w:id="32"/>
      <w:r w:rsidRPr="006047AC">
        <w:rPr>
          <w:rFonts w:ascii="Helvetica" w:hAnsi="Helvetica"/>
          <w:color w:val="auto"/>
        </w:rPr>
        <w:t xml:space="preserve"> </w:t>
      </w:r>
    </w:p>
    <w:p w14:paraId="2B41E19E" w14:textId="77777777" w:rsidR="00924148" w:rsidRPr="00392B8B" w:rsidRDefault="00924148" w:rsidP="00001786">
      <w:pPr>
        <w:widowControl w:val="0"/>
        <w:autoSpaceDE w:val="0"/>
        <w:autoSpaceDN w:val="0"/>
        <w:adjustRightInd w:val="0"/>
        <w:jc w:val="both"/>
        <w:rPr>
          <w:rFonts w:ascii="Times New Roman" w:hAnsi="Times New Roman" w:cs="Times New Roman"/>
        </w:rPr>
      </w:pPr>
    </w:p>
    <w:p w14:paraId="06A44D6D" w14:textId="7D76DB0B" w:rsidR="00B81C92" w:rsidRPr="00392B8B" w:rsidRDefault="004031AB" w:rsidP="00776901">
      <w:pPr>
        <w:widowControl w:val="0"/>
        <w:autoSpaceDE w:val="0"/>
        <w:autoSpaceDN w:val="0"/>
        <w:adjustRightInd w:val="0"/>
        <w:jc w:val="both"/>
        <w:rPr>
          <w:rFonts w:ascii="Times New Roman" w:hAnsi="Times New Roman" w:cs="Times New Roman"/>
          <w:bCs/>
          <w:color w:val="000000" w:themeColor="text1"/>
        </w:rPr>
      </w:pPr>
      <w:r w:rsidRPr="00392B8B">
        <w:rPr>
          <w:rFonts w:ascii="Times New Roman" w:hAnsi="Times New Roman" w:cs="Times New Roman"/>
          <w:bCs/>
          <w:color w:val="000000" w:themeColor="text1"/>
        </w:rPr>
        <w:t xml:space="preserve">Dans ce contexte morose </w:t>
      </w:r>
      <w:r w:rsidR="003B3E4E" w:rsidRPr="00392B8B">
        <w:rPr>
          <w:rFonts w:ascii="Times New Roman" w:hAnsi="Times New Roman" w:cs="Times New Roman"/>
          <w:bCs/>
          <w:color w:val="000000" w:themeColor="text1"/>
        </w:rPr>
        <w:t>de diffusion</w:t>
      </w:r>
      <w:r w:rsidRPr="00392B8B">
        <w:rPr>
          <w:rFonts w:ascii="Times New Roman" w:hAnsi="Times New Roman" w:cs="Times New Roman"/>
          <w:bCs/>
          <w:color w:val="000000" w:themeColor="text1"/>
        </w:rPr>
        <w:t xml:space="preserve"> traditionnelle de l’information européenne, </w:t>
      </w:r>
      <w:r w:rsidR="00016D9E">
        <w:rPr>
          <w:rFonts w:ascii="Times New Roman" w:hAnsi="Times New Roman" w:cs="Times New Roman"/>
          <w:bCs/>
          <w:color w:val="000000" w:themeColor="text1"/>
        </w:rPr>
        <w:t>il nous a paru opportun de mettre en évidence</w:t>
      </w:r>
      <w:r w:rsidR="00C22A2C">
        <w:rPr>
          <w:rFonts w:ascii="Times New Roman" w:hAnsi="Times New Roman" w:cs="Times New Roman"/>
          <w:bCs/>
          <w:color w:val="000000" w:themeColor="text1"/>
        </w:rPr>
        <w:t xml:space="preserve"> </w:t>
      </w:r>
      <w:r w:rsidRPr="00392B8B">
        <w:rPr>
          <w:rFonts w:ascii="Times New Roman" w:hAnsi="Times New Roman" w:cs="Times New Roman"/>
          <w:bCs/>
          <w:color w:val="000000" w:themeColor="text1"/>
        </w:rPr>
        <w:t>de nouvelles formes de sensibilisation du public aux questions européen</w:t>
      </w:r>
      <w:r w:rsidR="00B81C92" w:rsidRPr="00392B8B">
        <w:rPr>
          <w:rFonts w:ascii="Times New Roman" w:hAnsi="Times New Roman" w:cs="Times New Roman"/>
          <w:bCs/>
          <w:color w:val="000000" w:themeColor="text1"/>
        </w:rPr>
        <w:t>nes, faisant appel à des</w:t>
      </w:r>
      <w:r w:rsidRPr="00392B8B">
        <w:rPr>
          <w:rFonts w:ascii="Times New Roman" w:hAnsi="Times New Roman" w:cs="Times New Roman"/>
          <w:bCs/>
          <w:color w:val="000000" w:themeColor="text1"/>
        </w:rPr>
        <w:t xml:space="preserve"> outils e</w:t>
      </w:r>
      <w:r w:rsidR="00B81C92" w:rsidRPr="00392B8B">
        <w:rPr>
          <w:rFonts w:ascii="Times New Roman" w:hAnsi="Times New Roman" w:cs="Times New Roman"/>
          <w:bCs/>
          <w:color w:val="000000" w:themeColor="text1"/>
        </w:rPr>
        <w:t>t développant des</w:t>
      </w:r>
      <w:r w:rsidRPr="00392B8B">
        <w:rPr>
          <w:rFonts w:ascii="Times New Roman" w:hAnsi="Times New Roman" w:cs="Times New Roman"/>
          <w:bCs/>
          <w:color w:val="000000" w:themeColor="text1"/>
        </w:rPr>
        <w:t xml:space="preserve"> approches </w:t>
      </w:r>
      <w:r w:rsidR="00B81C92" w:rsidRPr="00392B8B">
        <w:rPr>
          <w:rFonts w:ascii="Times New Roman" w:hAnsi="Times New Roman" w:cs="Times New Roman"/>
          <w:bCs/>
          <w:color w:val="000000" w:themeColor="text1"/>
        </w:rPr>
        <w:t>nouvelles</w:t>
      </w:r>
      <w:r w:rsidR="00016D9E">
        <w:rPr>
          <w:rFonts w:ascii="Times New Roman" w:hAnsi="Times New Roman" w:cs="Times New Roman"/>
          <w:bCs/>
          <w:color w:val="000000" w:themeColor="text1"/>
        </w:rPr>
        <w:t>,</w:t>
      </w:r>
      <w:r w:rsidR="00B81C92" w:rsidRPr="00392B8B">
        <w:rPr>
          <w:rFonts w:ascii="Times New Roman" w:hAnsi="Times New Roman" w:cs="Times New Roman"/>
          <w:bCs/>
          <w:color w:val="000000" w:themeColor="text1"/>
        </w:rPr>
        <w:t xml:space="preserve"> </w:t>
      </w:r>
      <w:r w:rsidRPr="00392B8B">
        <w:rPr>
          <w:rFonts w:ascii="Times New Roman" w:hAnsi="Times New Roman" w:cs="Times New Roman"/>
          <w:bCs/>
          <w:color w:val="000000" w:themeColor="text1"/>
        </w:rPr>
        <w:t>capables de toucher des audiences</w:t>
      </w:r>
      <w:r w:rsidR="00B81C92" w:rsidRPr="00392B8B">
        <w:rPr>
          <w:rFonts w:ascii="Times New Roman" w:hAnsi="Times New Roman" w:cs="Times New Roman"/>
          <w:bCs/>
          <w:color w:val="000000" w:themeColor="text1"/>
        </w:rPr>
        <w:t xml:space="preserve"> allant bien au-delà du cercle des experts et des convertis. </w:t>
      </w:r>
    </w:p>
    <w:p w14:paraId="58A75641" w14:textId="77777777" w:rsidR="003B3E4E" w:rsidRPr="00392B8B" w:rsidRDefault="003B3E4E" w:rsidP="00776901">
      <w:pPr>
        <w:widowControl w:val="0"/>
        <w:autoSpaceDE w:val="0"/>
        <w:autoSpaceDN w:val="0"/>
        <w:adjustRightInd w:val="0"/>
        <w:jc w:val="both"/>
        <w:rPr>
          <w:rFonts w:ascii="Times New Roman" w:hAnsi="Times New Roman" w:cs="Times New Roman"/>
          <w:bCs/>
          <w:color w:val="000000" w:themeColor="text1"/>
        </w:rPr>
      </w:pPr>
    </w:p>
    <w:p w14:paraId="26A4CFD6" w14:textId="6D31D8E4" w:rsidR="003B3E4E" w:rsidRDefault="00016D9E" w:rsidP="00776901">
      <w:pPr>
        <w:widowControl w:val="0"/>
        <w:autoSpaceDE w:val="0"/>
        <w:autoSpaceDN w:val="0"/>
        <w:adjustRightInd w:val="0"/>
        <w:jc w:val="both"/>
        <w:rPr>
          <w:rFonts w:ascii="Times New Roman" w:hAnsi="Times New Roman" w:cs="Times New Roman"/>
          <w:bCs/>
          <w:color w:val="000000" w:themeColor="text1"/>
        </w:rPr>
      </w:pPr>
      <w:r>
        <w:rPr>
          <w:rFonts w:ascii="Times New Roman" w:hAnsi="Times New Roman" w:cs="Times New Roman"/>
          <w:bCs/>
          <w:color w:val="000000" w:themeColor="text1"/>
        </w:rPr>
        <w:t>Si elles</w:t>
      </w:r>
      <w:r w:rsidR="003B3E4E" w:rsidRPr="00392B8B">
        <w:rPr>
          <w:rFonts w:ascii="Times New Roman" w:hAnsi="Times New Roman" w:cs="Times New Roman"/>
          <w:bCs/>
          <w:color w:val="000000" w:themeColor="text1"/>
        </w:rPr>
        <w:t xml:space="preserve"> ne</w:t>
      </w:r>
      <w:r>
        <w:rPr>
          <w:rFonts w:ascii="Times New Roman" w:hAnsi="Times New Roman" w:cs="Times New Roman"/>
          <w:bCs/>
          <w:color w:val="000000" w:themeColor="text1"/>
        </w:rPr>
        <w:t xml:space="preserve"> constituent pas la panacée, elles</w:t>
      </w:r>
      <w:r w:rsidR="003B3E4E" w:rsidRPr="00392B8B">
        <w:rPr>
          <w:rFonts w:ascii="Times New Roman" w:hAnsi="Times New Roman" w:cs="Times New Roman"/>
          <w:bCs/>
          <w:color w:val="000000" w:themeColor="text1"/>
        </w:rPr>
        <w:t xml:space="preserve"> utilisent </w:t>
      </w:r>
      <w:r w:rsidR="00C22A2C">
        <w:rPr>
          <w:rFonts w:ascii="Times New Roman" w:hAnsi="Times New Roman" w:cs="Times New Roman"/>
          <w:bCs/>
          <w:color w:val="000000" w:themeColor="text1"/>
        </w:rPr>
        <w:t>des vecteurs de communication (l’image,</w:t>
      </w:r>
      <w:r w:rsidR="003B3E4E" w:rsidRPr="00392B8B">
        <w:rPr>
          <w:rFonts w:ascii="Times New Roman" w:hAnsi="Times New Roman" w:cs="Times New Roman"/>
          <w:bCs/>
          <w:color w:val="000000" w:themeColor="text1"/>
        </w:rPr>
        <w:t xml:space="preserve"> </w:t>
      </w:r>
      <w:r w:rsidR="003B3E4E" w:rsidRPr="00F715CF">
        <w:rPr>
          <w:rFonts w:ascii="Times New Roman" w:hAnsi="Times New Roman" w:cs="Times New Roman"/>
          <w:bCs/>
          <w:i/>
          <w:color w:val="000000" w:themeColor="text1"/>
        </w:rPr>
        <w:t>l’enterta</w:t>
      </w:r>
      <w:r w:rsidR="00C22A2C" w:rsidRPr="00F715CF">
        <w:rPr>
          <w:rFonts w:ascii="Times New Roman" w:hAnsi="Times New Roman" w:cs="Times New Roman"/>
          <w:bCs/>
          <w:i/>
          <w:color w:val="000000" w:themeColor="text1"/>
        </w:rPr>
        <w:t>inment</w:t>
      </w:r>
      <w:r w:rsidR="00C22A2C">
        <w:rPr>
          <w:rFonts w:ascii="Times New Roman" w:hAnsi="Times New Roman" w:cs="Times New Roman"/>
          <w:bCs/>
          <w:color w:val="000000" w:themeColor="text1"/>
        </w:rPr>
        <w:t>, la musique, l’humour,…)</w:t>
      </w:r>
      <w:r w:rsidR="003B3E4E" w:rsidRPr="00392B8B">
        <w:rPr>
          <w:rFonts w:ascii="Times New Roman" w:hAnsi="Times New Roman" w:cs="Times New Roman"/>
          <w:bCs/>
          <w:color w:val="000000" w:themeColor="text1"/>
        </w:rPr>
        <w:t xml:space="preserve"> qui paraissent plus en phase avec les méthodes de communication </w:t>
      </w:r>
      <w:r w:rsidR="00C22A2C">
        <w:rPr>
          <w:rFonts w:ascii="Times New Roman" w:hAnsi="Times New Roman" w:cs="Times New Roman"/>
          <w:bCs/>
          <w:color w:val="000000" w:themeColor="text1"/>
        </w:rPr>
        <w:t>actuelle</w:t>
      </w:r>
      <w:r>
        <w:rPr>
          <w:rFonts w:ascii="Times New Roman" w:hAnsi="Times New Roman" w:cs="Times New Roman"/>
          <w:bCs/>
          <w:color w:val="000000" w:themeColor="text1"/>
        </w:rPr>
        <w:t>s,</w:t>
      </w:r>
      <w:r w:rsidR="003B3E4E" w:rsidRPr="00392B8B">
        <w:rPr>
          <w:rFonts w:ascii="Times New Roman" w:hAnsi="Times New Roman" w:cs="Times New Roman"/>
          <w:bCs/>
          <w:color w:val="000000" w:themeColor="text1"/>
        </w:rPr>
        <w:t xml:space="preserve"> dans un univers où l’écrit et la communication institutionnelle traditionnelle </w:t>
      </w:r>
      <w:r w:rsidR="006C4992" w:rsidRPr="00392B8B">
        <w:rPr>
          <w:rFonts w:ascii="Times New Roman" w:hAnsi="Times New Roman" w:cs="Times New Roman"/>
          <w:bCs/>
          <w:color w:val="000000" w:themeColor="text1"/>
        </w:rPr>
        <w:t xml:space="preserve">ne parviennent plus guère à mobiliser le public. </w:t>
      </w:r>
    </w:p>
    <w:p w14:paraId="5BAA2CFA" w14:textId="77777777" w:rsidR="005300E1" w:rsidRDefault="005300E1" w:rsidP="00776901">
      <w:pPr>
        <w:widowControl w:val="0"/>
        <w:autoSpaceDE w:val="0"/>
        <w:autoSpaceDN w:val="0"/>
        <w:adjustRightInd w:val="0"/>
        <w:jc w:val="both"/>
        <w:rPr>
          <w:rFonts w:ascii="Times New Roman" w:hAnsi="Times New Roman" w:cs="Times New Roman"/>
        </w:rPr>
      </w:pPr>
    </w:p>
    <w:p w14:paraId="06DED858" w14:textId="2A6E4FBD" w:rsidR="005300E1" w:rsidRPr="00392B8B" w:rsidRDefault="005300E1" w:rsidP="00776901">
      <w:pPr>
        <w:widowControl w:val="0"/>
        <w:autoSpaceDE w:val="0"/>
        <w:autoSpaceDN w:val="0"/>
        <w:adjustRightInd w:val="0"/>
        <w:jc w:val="both"/>
        <w:rPr>
          <w:rFonts w:ascii="Times New Roman" w:hAnsi="Times New Roman" w:cs="Times New Roman"/>
          <w:bCs/>
          <w:color w:val="000000" w:themeColor="text1"/>
        </w:rPr>
      </w:pPr>
      <w:r>
        <w:rPr>
          <w:rFonts w:ascii="Times New Roman" w:hAnsi="Times New Roman" w:cs="Times New Roman"/>
        </w:rPr>
        <w:t xml:space="preserve">L’ensemble de ces initiatives sont </w:t>
      </w:r>
      <w:r w:rsidR="00F715CF">
        <w:rPr>
          <w:rFonts w:ascii="Times New Roman" w:hAnsi="Times New Roman" w:cs="Times New Roman"/>
        </w:rPr>
        <w:t>basées</w:t>
      </w:r>
      <w:r>
        <w:rPr>
          <w:rFonts w:ascii="Times New Roman" w:hAnsi="Times New Roman" w:cs="Times New Roman"/>
        </w:rPr>
        <w:t xml:space="preserve"> sur </w:t>
      </w:r>
      <w:r w:rsidR="00F715CF">
        <w:rPr>
          <w:rFonts w:ascii="Times New Roman" w:hAnsi="Times New Roman" w:cs="Times New Roman"/>
        </w:rPr>
        <w:t>l’application du</w:t>
      </w:r>
      <w:r>
        <w:rPr>
          <w:rFonts w:ascii="Times New Roman" w:hAnsi="Times New Roman" w:cs="Times New Roman"/>
        </w:rPr>
        <w:t xml:space="preserve"> principe de subsidiarité</w:t>
      </w:r>
      <w:r w:rsidR="00F715CF">
        <w:rPr>
          <w:rFonts w:ascii="Times New Roman" w:hAnsi="Times New Roman" w:cs="Times New Roman"/>
        </w:rPr>
        <w:t>,</w:t>
      </w:r>
      <w:r>
        <w:rPr>
          <w:rFonts w:ascii="Times New Roman" w:hAnsi="Times New Roman" w:cs="Times New Roman"/>
        </w:rPr>
        <w:t xml:space="preserve"> si essentiel dans le droit européen</w:t>
      </w:r>
      <w:r w:rsidR="00F715CF">
        <w:rPr>
          <w:rFonts w:ascii="Times New Roman" w:hAnsi="Times New Roman" w:cs="Times New Roman"/>
        </w:rPr>
        <w:t> : donner la capacité de communiquer et de diffuser de l’information européenne aux citoyens eux-mêmes.</w:t>
      </w:r>
    </w:p>
    <w:p w14:paraId="3CF62B9D" w14:textId="77777777" w:rsidR="00B81C92" w:rsidRPr="00392B8B" w:rsidRDefault="00B81C92" w:rsidP="00776901">
      <w:pPr>
        <w:widowControl w:val="0"/>
        <w:autoSpaceDE w:val="0"/>
        <w:autoSpaceDN w:val="0"/>
        <w:adjustRightInd w:val="0"/>
        <w:jc w:val="both"/>
        <w:rPr>
          <w:rFonts w:ascii="Times New Roman" w:hAnsi="Times New Roman" w:cs="Times New Roman"/>
          <w:bCs/>
          <w:color w:val="000000" w:themeColor="text1"/>
        </w:rPr>
      </w:pPr>
    </w:p>
    <w:p w14:paraId="2937818C" w14:textId="492C62D2" w:rsidR="00F60D48" w:rsidRPr="00F34D9C" w:rsidRDefault="006C4992" w:rsidP="006047AC">
      <w:pPr>
        <w:pStyle w:val="Titre3"/>
        <w:rPr>
          <w:rFonts w:ascii="Helvetica" w:hAnsi="Helvetica"/>
          <w:sz w:val="24"/>
          <w:szCs w:val="24"/>
        </w:rPr>
      </w:pPr>
      <w:bookmarkStart w:id="33" w:name="_Toc341526365"/>
      <w:r w:rsidRPr="00F34D9C">
        <w:rPr>
          <w:rFonts w:ascii="Helvetica" w:hAnsi="Helvetica"/>
          <w:sz w:val="24"/>
          <w:szCs w:val="24"/>
        </w:rPr>
        <w:t>Le cinéma d’animation</w:t>
      </w:r>
      <w:bookmarkEnd w:id="33"/>
      <w:r w:rsidRPr="00F34D9C">
        <w:rPr>
          <w:rFonts w:ascii="Helvetica" w:hAnsi="Helvetica"/>
          <w:sz w:val="24"/>
          <w:szCs w:val="24"/>
        </w:rPr>
        <w:t xml:space="preserve"> </w:t>
      </w:r>
    </w:p>
    <w:p w14:paraId="3E636CE1" w14:textId="5ED9F72D" w:rsidR="000F27AB" w:rsidRPr="00392B8B" w:rsidRDefault="00CB4A05" w:rsidP="00776901">
      <w:pPr>
        <w:widowControl w:val="0"/>
        <w:autoSpaceDE w:val="0"/>
        <w:autoSpaceDN w:val="0"/>
        <w:adjustRightInd w:val="0"/>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Nous avons noté </w:t>
      </w:r>
      <w:r w:rsidR="00B81C92" w:rsidRPr="00392B8B">
        <w:rPr>
          <w:rFonts w:ascii="Times New Roman" w:hAnsi="Times New Roman" w:cs="Times New Roman"/>
          <w:bCs/>
          <w:color w:val="000000" w:themeColor="text1"/>
        </w:rPr>
        <w:t>en premier lieu le travail réalisé par Européens sans Frontières</w:t>
      </w:r>
      <w:r w:rsidR="00C22A2C">
        <w:rPr>
          <w:rFonts w:ascii="Times New Roman" w:hAnsi="Times New Roman" w:cs="Times New Roman"/>
          <w:bCs/>
          <w:color w:val="000000" w:themeColor="text1"/>
        </w:rPr>
        <w:t xml:space="preserve"> (ESF</w:t>
      </w:r>
      <w:r>
        <w:rPr>
          <w:rFonts w:ascii="Times New Roman" w:hAnsi="Times New Roman" w:cs="Times New Roman"/>
          <w:bCs/>
          <w:color w:val="000000" w:themeColor="text1"/>
        </w:rPr>
        <w:t>)</w:t>
      </w:r>
      <w:r w:rsidR="00B81C92" w:rsidRPr="00392B8B">
        <w:rPr>
          <w:rFonts w:ascii="Times New Roman" w:hAnsi="Times New Roman" w:cs="Times New Roman"/>
          <w:bCs/>
          <w:color w:val="000000" w:themeColor="text1"/>
        </w:rPr>
        <w:t xml:space="preserve">, </w:t>
      </w:r>
      <w:r w:rsidR="00B81C92" w:rsidRPr="00CB4A05">
        <w:rPr>
          <w:rFonts w:ascii="Times New Roman" w:hAnsi="Times New Roman" w:cs="Times New Roman"/>
          <w:bCs/>
          <w:i/>
          <w:color w:val="000000" w:themeColor="text1"/>
        </w:rPr>
        <w:t>« une association créée par des citoyens qui ne se résignent pas à voir l’idéal européen s’amenuiser de jour en jour »</w:t>
      </w:r>
      <w:r w:rsidR="00B81C92" w:rsidRPr="00392B8B">
        <w:rPr>
          <w:rFonts w:ascii="Times New Roman" w:hAnsi="Times New Roman" w:cs="Times New Roman"/>
          <w:bCs/>
          <w:color w:val="000000" w:themeColor="text1"/>
        </w:rPr>
        <w:t xml:space="preserve">, </w:t>
      </w:r>
      <w:r w:rsidR="0067711C" w:rsidRPr="00392B8B">
        <w:rPr>
          <w:rFonts w:ascii="Times New Roman" w:hAnsi="Times New Roman" w:cs="Times New Roman"/>
          <w:bCs/>
          <w:color w:val="000000" w:themeColor="text1"/>
        </w:rPr>
        <w:t xml:space="preserve">qui s’emploie à lancer des initiatives pour renforcer la citoyenneté européenne et le sentiment de communauté de destin en Europe. </w:t>
      </w:r>
    </w:p>
    <w:p w14:paraId="7A2932AF" w14:textId="77777777" w:rsidR="006C4992" w:rsidRPr="00392B8B" w:rsidRDefault="006C4992" w:rsidP="00CB4A05">
      <w:pPr>
        <w:widowControl w:val="0"/>
        <w:autoSpaceDE w:val="0"/>
        <w:autoSpaceDN w:val="0"/>
        <w:adjustRightInd w:val="0"/>
        <w:jc w:val="both"/>
        <w:rPr>
          <w:rFonts w:ascii="Times New Roman" w:hAnsi="Times New Roman" w:cs="Times New Roman"/>
          <w:bCs/>
          <w:color w:val="000000" w:themeColor="text1"/>
        </w:rPr>
      </w:pPr>
    </w:p>
    <w:p w14:paraId="69514702" w14:textId="769ECC21" w:rsidR="006C4992" w:rsidRPr="00392B8B" w:rsidRDefault="006C4992" w:rsidP="00CB4A05">
      <w:pPr>
        <w:widowControl w:val="0"/>
        <w:autoSpaceDE w:val="0"/>
        <w:autoSpaceDN w:val="0"/>
        <w:adjustRightInd w:val="0"/>
        <w:jc w:val="both"/>
        <w:rPr>
          <w:rFonts w:ascii="Times New Roman" w:hAnsi="Times New Roman" w:cs="Times New Roman"/>
          <w:color w:val="1A1A1A"/>
        </w:rPr>
      </w:pPr>
      <w:r w:rsidRPr="00392B8B">
        <w:rPr>
          <w:rFonts w:ascii="Times New Roman" w:hAnsi="Times New Roman" w:cs="Times New Roman"/>
          <w:color w:val="1A1A1A"/>
        </w:rPr>
        <w:t>En 2014</w:t>
      </w:r>
      <w:r w:rsidR="00CB4A05">
        <w:rPr>
          <w:rFonts w:ascii="Times New Roman" w:hAnsi="Times New Roman" w:cs="Times New Roman"/>
          <w:color w:val="1A1A1A"/>
        </w:rPr>
        <w:t xml:space="preserve">, ESF a lancé </w:t>
      </w:r>
      <w:r w:rsidR="00CB4A05" w:rsidRPr="00CB4A05">
        <w:rPr>
          <w:rFonts w:ascii="Times New Roman" w:hAnsi="Times New Roman" w:cs="Times New Roman"/>
          <w:i/>
          <w:color w:val="1A1A1A"/>
        </w:rPr>
        <w:t>« R</w:t>
      </w:r>
      <w:r w:rsidRPr="00CB4A05">
        <w:rPr>
          <w:rFonts w:ascii="Times New Roman" w:hAnsi="Times New Roman" w:cs="Times New Roman"/>
          <w:i/>
          <w:color w:val="1A1A1A"/>
        </w:rPr>
        <w:t>ock the eurovote »,</w:t>
      </w:r>
      <w:r w:rsidRPr="00392B8B">
        <w:rPr>
          <w:rFonts w:ascii="Times New Roman" w:hAnsi="Times New Roman" w:cs="Times New Roman"/>
          <w:color w:val="1A1A1A"/>
        </w:rPr>
        <w:t xml:space="preserve"> une initiative visant à mobiliser les artistes et intellectuels pour lutter contre l'abstention aux élections européennes, à travers des témoignages vidéo d’une quinzaine de personnalités, dont Guillau</w:t>
      </w:r>
      <w:r w:rsidR="00CB4A05">
        <w:rPr>
          <w:rFonts w:ascii="Times New Roman" w:hAnsi="Times New Roman" w:cs="Times New Roman"/>
          <w:color w:val="1A1A1A"/>
        </w:rPr>
        <w:t>me Gallienne, Dany Boon, Nagui…Ces v</w:t>
      </w:r>
      <w:r w:rsidRPr="00392B8B">
        <w:rPr>
          <w:rFonts w:ascii="Times New Roman" w:hAnsi="Times New Roman" w:cs="Times New Roman"/>
          <w:color w:val="1A1A1A"/>
        </w:rPr>
        <w:t xml:space="preserve">ideos </w:t>
      </w:r>
      <w:r w:rsidR="00CB4A05">
        <w:rPr>
          <w:rFonts w:ascii="Times New Roman" w:hAnsi="Times New Roman" w:cs="Times New Roman"/>
          <w:color w:val="1A1A1A"/>
        </w:rPr>
        <w:t xml:space="preserve">ont été </w:t>
      </w:r>
      <w:r w:rsidRPr="00392B8B">
        <w:rPr>
          <w:rFonts w:ascii="Times New Roman" w:hAnsi="Times New Roman" w:cs="Times New Roman"/>
          <w:color w:val="1A1A1A"/>
        </w:rPr>
        <w:t xml:space="preserve">vues par près de 100 000 personnes sur Youtube. </w:t>
      </w:r>
    </w:p>
    <w:p w14:paraId="11C58B71" w14:textId="77777777" w:rsidR="006C4992" w:rsidRPr="00392B8B" w:rsidRDefault="006C4992" w:rsidP="00CB4A05">
      <w:pPr>
        <w:widowControl w:val="0"/>
        <w:autoSpaceDE w:val="0"/>
        <w:autoSpaceDN w:val="0"/>
        <w:adjustRightInd w:val="0"/>
        <w:jc w:val="both"/>
        <w:rPr>
          <w:rFonts w:ascii="Times New Roman" w:hAnsi="Times New Roman" w:cs="Times New Roman"/>
          <w:color w:val="1A1A1A"/>
        </w:rPr>
      </w:pPr>
    </w:p>
    <w:p w14:paraId="5AD55349" w14:textId="2760656B" w:rsidR="006C4992" w:rsidRPr="00392B8B" w:rsidRDefault="00380B0F" w:rsidP="00CB4A05">
      <w:pPr>
        <w:widowControl w:val="0"/>
        <w:autoSpaceDE w:val="0"/>
        <w:autoSpaceDN w:val="0"/>
        <w:adjustRightInd w:val="0"/>
        <w:jc w:val="both"/>
        <w:rPr>
          <w:rFonts w:ascii="Times New Roman" w:hAnsi="Times New Roman" w:cs="Times New Roman"/>
          <w:color w:val="1A1A1A"/>
        </w:rPr>
      </w:pPr>
      <w:r>
        <w:rPr>
          <w:rFonts w:ascii="Times New Roman" w:hAnsi="Times New Roman" w:cs="Times New Roman"/>
          <w:color w:val="1A1A1A"/>
        </w:rPr>
        <w:t>E</w:t>
      </w:r>
      <w:r w:rsidRPr="00392B8B">
        <w:rPr>
          <w:rFonts w:ascii="Times New Roman" w:hAnsi="Times New Roman" w:cs="Times New Roman"/>
          <w:color w:val="1A1A1A"/>
        </w:rPr>
        <w:t>n juin 2015</w:t>
      </w:r>
      <w:r w:rsidRPr="00380B0F">
        <w:rPr>
          <w:rFonts w:ascii="Times New Roman" w:hAnsi="Times New Roman" w:cs="Times New Roman"/>
          <w:color w:val="1A1A1A"/>
        </w:rPr>
        <w:t xml:space="preserve"> </w:t>
      </w:r>
      <w:r w:rsidRPr="00392B8B">
        <w:rPr>
          <w:rFonts w:ascii="Times New Roman" w:hAnsi="Times New Roman" w:cs="Times New Roman"/>
          <w:color w:val="1A1A1A"/>
        </w:rPr>
        <w:t>au festival de cinéma d’animation d’Annecy</w:t>
      </w:r>
      <w:r>
        <w:rPr>
          <w:rFonts w:ascii="Times New Roman" w:hAnsi="Times New Roman" w:cs="Times New Roman"/>
          <w:color w:val="1A1A1A"/>
        </w:rPr>
        <w:t xml:space="preserve">, </w:t>
      </w:r>
      <w:r w:rsidR="006C4992" w:rsidRPr="00392B8B">
        <w:rPr>
          <w:rFonts w:ascii="Times New Roman" w:hAnsi="Times New Roman" w:cs="Times New Roman"/>
          <w:color w:val="1A1A1A"/>
        </w:rPr>
        <w:t>ESF a lancé un concours de films d’animation auprès des jeunes talents, sur la thématique de la citoyenneté européenne.</w:t>
      </w:r>
      <w:r w:rsidR="003B118F" w:rsidRPr="00392B8B">
        <w:rPr>
          <w:rFonts w:ascii="Times New Roman" w:hAnsi="Times New Roman" w:cs="Times New Roman"/>
          <w:color w:val="1A1A1A"/>
        </w:rPr>
        <w:t xml:space="preserve"> Grâce à des partenariats particulièrement ingénieux avec les grands réseaux de distribution du cinéma </w:t>
      </w:r>
      <w:r>
        <w:rPr>
          <w:rFonts w:ascii="Times New Roman" w:hAnsi="Times New Roman" w:cs="Times New Roman"/>
          <w:color w:val="1A1A1A"/>
        </w:rPr>
        <w:t xml:space="preserve">(MK2, UGC, Gaumont Pathé </w:t>
      </w:r>
      <w:r w:rsidR="00D84D2F" w:rsidRPr="00392B8B">
        <w:rPr>
          <w:rFonts w:ascii="Times New Roman" w:hAnsi="Times New Roman" w:cs="Times New Roman"/>
          <w:color w:val="1A1A1A"/>
        </w:rPr>
        <w:t>et France Télévision</w:t>
      </w:r>
      <w:r>
        <w:rPr>
          <w:rFonts w:ascii="Times New Roman" w:hAnsi="Times New Roman" w:cs="Times New Roman"/>
          <w:color w:val="1A1A1A"/>
        </w:rPr>
        <w:t>)</w:t>
      </w:r>
      <w:r w:rsidR="00D84D2F" w:rsidRPr="00392B8B">
        <w:rPr>
          <w:rFonts w:ascii="Times New Roman" w:hAnsi="Times New Roman" w:cs="Times New Roman"/>
          <w:color w:val="1A1A1A"/>
        </w:rPr>
        <w:t xml:space="preserve">, la série </w:t>
      </w:r>
      <w:r>
        <w:rPr>
          <w:rFonts w:ascii="Times New Roman" w:hAnsi="Times New Roman" w:cs="Times New Roman"/>
          <w:color w:val="1A1A1A"/>
        </w:rPr>
        <w:t>« </w:t>
      </w:r>
      <w:r w:rsidR="00D84D2F" w:rsidRPr="00392B8B">
        <w:rPr>
          <w:rFonts w:ascii="Times New Roman" w:hAnsi="Times New Roman" w:cs="Times New Roman"/>
          <w:i/>
          <w:color w:val="1A1A1A"/>
        </w:rPr>
        <w:t>Europeman, Help !</w:t>
      </w:r>
      <w:r>
        <w:rPr>
          <w:rFonts w:ascii="Times New Roman" w:hAnsi="Times New Roman" w:cs="Times New Roman"/>
          <w:i/>
          <w:color w:val="1A1A1A"/>
        </w:rPr>
        <w:t> »</w:t>
      </w:r>
      <w:r w:rsidR="00D84D2F" w:rsidRPr="00392B8B">
        <w:rPr>
          <w:rFonts w:ascii="Times New Roman" w:hAnsi="Times New Roman" w:cs="Times New Roman"/>
          <w:color w:val="1A1A1A"/>
        </w:rPr>
        <w:t xml:space="preserve"> </w:t>
      </w:r>
      <w:r w:rsidR="00051B37" w:rsidRPr="00392B8B">
        <w:rPr>
          <w:rFonts w:ascii="Times New Roman" w:hAnsi="Times New Roman" w:cs="Times New Roman"/>
          <w:color w:val="1A1A1A"/>
        </w:rPr>
        <w:t xml:space="preserve">présentant les droits des citoyens européens </w:t>
      </w:r>
      <w:r w:rsidR="00D84D2F" w:rsidRPr="00392B8B">
        <w:rPr>
          <w:rFonts w:ascii="Times New Roman" w:hAnsi="Times New Roman" w:cs="Times New Roman"/>
          <w:color w:val="1A1A1A"/>
        </w:rPr>
        <w:t xml:space="preserve">a été vue par environ 8 millions de spectateurs et téléspectateurs </w:t>
      </w:r>
      <w:r w:rsidR="00051B37" w:rsidRPr="00392B8B">
        <w:rPr>
          <w:rFonts w:ascii="Times New Roman" w:hAnsi="Times New Roman" w:cs="Times New Roman"/>
          <w:color w:val="1A1A1A"/>
        </w:rPr>
        <w:t>pe</w:t>
      </w:r>
      <w:r>
        <w:rPr>
          <w:rFonts w:ascii="Times New Roman" w:hAnsi="Times New Roman" w:cs="Times New Roman"/>
          <w:color w:val="1A1A1A"/>
        </w:rPr>
        <w:t>ndant la semaine du 9 mai 2016.</w:t>
      </w:r>
      <w:r w:rsidR="00051B37" w:rsidRPr="00392B8B">
        <w:rPr>
          <w:rFonts w:ascii="Times New Roman" w:hAnsi="Times New Roman" w:cs="Times New Roman"/>
          <w:color w:val="1A1A1A"/>
        </w:rPr>
        <w:t xml:space="preserve"> </w:t>
      </w:r>
      <w:r w:rsidR="00D84D2F" w:rsidRPr="00392B8B">
        <w:rPr>
          <w:rFonts w:ascii="Times New Roman" w:hAnsi="Times New Roman" w:cs="Times New Roman"/>
          <w:color w:val="1A1A1A"/>
        </w:rPr>
        <w:t xml:space="preserve"> </w:t>
      </w:r>
    </w:p>
    <w:p w14:paraId="17EC1868" w14:textId="77777777" w:rsidR="00051B37" w:rsidRPr="00392B8B" w:rsidRDefault="00051B37" w:rsidP="006C4992">
      <w:pPr>
        <w:widowControl w:val="0"/>
        <w:autoSpaceDE w:val="0"/>
        <w:autoSpaceDN w:val="0"/>
        <w:adjustRightInd w:val="0"/>
        <w:jc w:val="both"/>
        <w:rPr>
          <w:rFonts w:ascii="Times New Roman" w:hAnsi="Times New Roman" w:cs="Times New Roman"/>
          <w:color w:val="1A1A1A"/>
        </w:rPr>
      </w:pPr>
    </w:p>
    <w:p w14:paraId="4B63DBEF" w14:textId="25ABA07F" w:rsidR="00B04C48" w:rsidRPr="00392B8B" w:rsidRDefault="00051B37" w:rsidP="006C4992">
      <w:pPr>
        <w:widowControl w:val="0"/>
        <w:autoSpaceDE w:val="0"/>
        <w:autoSpaceDN w:val="0"/>
        <w:adjustRightInd w:val="0"/>
        <w:jc w:val="both"/>
        <w:rPr>
          <w:rFonts w:ascii="Times New Roman" w:hAnsi="Times New Roman" w:cs="Times New Roman"/>
          <w:color w:val="1A1A1A"/>
        </w:rPr>
      </w:pPr>
      <w:r w:rsidRPr="00392B8B">
        <w:rPr>
          <w:rFonts w:ascii="Times New Roman" w:hAnsi="Times New Roman" w:cs="Times New Roman"/>
          <w:color w:val="1A1A1A"/>
        </w:rPr>
        <w:t>Un  projet identique est en cours sur les migra</w:t>
      </w:r>
      <w:r w:rsidR="00016D9E">
        <w:rPr>
          <w:rFonts w:ascii="Times New Roman" w:hAnsi="Times New Roman" w:cs="Times New Roman"/>
          <w:color w:val="1A1A1A"/>
        </w:rPr>
        <w:t>nts qui sera diffusé autour du</w:t>
      </w:r>
      <w:r w:rsidR="00380B0F">
        <w:rPr>
          <w:rFonts w:ascii="Times New Roman" w:hAnsi="Times New Roman" w:cs="Times New Roman"/>
          <w:color w:val="1A1A1A"/>
        </w:rPr>
        <w:t xml:space="preserve"> 25 mars 2017, </w:t>
      </w:r>
      <w:r w:rsidRPr="00392B8B">
        <w:rPr>
          <w:rFonts w:ascii="Times New Roman" w:hAnsi="Times New Roman" w:cs="Times New Roman"/>
          <w:color w:val="1A1A1A"/>
        </w:rPr>
        <w:t>à l’occasion du 60</w:t>
      </w:r>
      <w:r w:rsidRPr="00392B8B">
        <w:rPr>
          <w:rFonts w:ascii="Times New Roman" w:hAnsi="Times New Roman" w:cs="Times New Roman"/>
          <w:color w:val="1A1A1A"/>
          <w:vertAlign w:val="superscript"/>
        </w:rPr>
        <w:t>ème</w:t>
      </w:r>
      <w:r w:rsidRPr="00392B8B">
        <w:rPr>
          <w:rFonts w:ascii="Times New Roman" w:hAnsi="Times New Roman" w:cs="Times New Roman"/>
          <w:color w:val="1A1A1A"/>
        </w:rPr>
        <w:t xml:space="preserve"> anniversaire du Traité de Rome. </w:t>
      </w:r>
      <w:r w:rsidR="00380B0F">
        <w:rPr>
          <w:rFonts w:ascii="Times New Roman" w:hAnsi="Times New Roman" w:cs="Times New Roman"/>
          <w:color w:val="1A1A1A"/>
        </w:rPr>
        <w:t>Nous avons aussi identifié le projet d’Eurocartoon qui présente t</w:t>
      </w:r>
      <w:r w:rsidR="00E61431" w:rsidRPr="00392B8B">
        <w:rPr>
          <w:rFonts w:ascii="Times New Roman" w:hAnsi="Times New Roman" w:cs="Times New Roman"/>
          <w:color w:val="1A1A1A"/>
        </w:rPr>
        <w:t xml:space="preserve">oute </w:t>
      </w:r>
      <w:r w:rsidR="00D95448">
        <w:rPr>
          <w:rFonts w:ascii="Times New Roman" w:hAnsi="Times New Roman" w:cs="Times New Roman"/>
          <w:color w:val="1A1A1A"/>
        </w:rPr>
        <w:t>l’Europe en 26 court-</w:t>
      </w:r>
      <w:r w:rsidR="00E61431" w:rsidRPr="00392B8B">
        <w:rPr>
          <w:rFonts w:ascii="Times New Roman" w:hAnsi="Times New Roman" w:cs="Times New Roman"/>
          <w:color w:val="1A1A1A"/>
        </w:rPr>
        <w:t>métrages d’animation sur des thématiques européennes mettant en scène les leaders européens sous forme de caricature</w:t>
      </w:r>
      <w:r w:rsidR="00016D9E">
        <w:rPr>
          <w:rFonts w:ascii="Times New Roman" w:hAnsi="Times New Roman" w:cs="Times New Roman"/>
          <w:color w:val="1A1A1A"/>
        </w:rPr>
        <w:t>s</w:t>
      </w:r>
      <w:r w:rsidR="00E61431" w:rsidRPr="00392B8B">
        <w:rPr>
          <w:rFonts w:ascii="Times New Roman" w:hAnsi="Times New Roman" w:cs="Times New Roman"/>
          <w:color w:val="1A1A1A"/>
        </w:rPr>
        <w:t xml:space="preserve">, et présentant avec humour une problématique réelle ( la politique économique et monétaire ; politique migratoire ; </w:t>
      </w:r>
      <w:r w:rsidR="00A907A0" w:rsidRPr="00392B8B">
        <w:rPr>
          <w:rFonts w:ascii="Times New Roman" w:hAnsi="Times New Roman" w:cs="Times New Roman"/>
          <w:color w:val="1A1A1A"/>
        </w:rPr>
        <w:t>la pol</w:t>
      </w:r>
      <w:r w:rsidR="00380B0F">
        <w:rPr>
          <w:rFonts w:ascii="Times New Roman" w:hAnsi="Times New Roman" w:cs="Times New Roman"/>
          <w:color w:val="1A1A1A"/>
        </w:rPr>
        <w:t>itique extérieure de l’Union …). Il met</w:t>
      </w:r>
      <w:r w:rsidR="00A907A0" w:rsidRPr="00392B8B">
        <w:rPr>
          <w:rFonts w:ascii="Times New Roman" w:hAnsi="Times New Roman" w:cs="Times New Roman"/>
          <w:color w:val="1A1A1A"/>
        </w:rPr>
        <w:t xml:space="preserve"> en évidence les positions et les contradictions des protagonistes représentés. </w:t>
      </w:r>
      <w:r w:rsidR="00380B0F">
        <w:rPr>
          <w:rFonts w:ascii="Times New Roman" w:hAnsi="Times New Roman" w:cs="Times New Roman"/>
          <w:color w:val="1A1A1A"/>
        </w:rPr>
        <w:t>Ce</w:t>
      </w:r>
      <w:r w:rsidR="00A907A0" w:rsidRPr="00392B8B">
        <w:rPr>
          <w:rFonts w:ascii="Times New Roman" w:hAnsi="Times New Roman" w:cs="Times New Roman"/>
          <w:color w:val="1A1A1A"/>
        </w:rPr>
        <w:t xml:space="preserve"> projet ambitieux et novateur vise un public je</w:t>
      </w:r>
      <w:r w:rsidR="00380B0F">
        <w:rPr>
          <w:rFonts w:ascii="Times New Roman" w:hAnsi="Times New Roman" w:cs="Times New Roman"/>
          <w:color w:val="1A1A1A"/>
        </w:rPr>
        <w:t>une</w:t>
      </w:r>
      <w:r w:rsidR="00016D9E">
        <w:rPr>
          <w:rFonts w:ascii="Times New Roman" w:hAnsi="Times New Roman" w:cs="Times New Roman"/>
          <w:color w:val="1A1A1A"/>
        </w:rPr>
        <w:t>,</w:t>
      </w:r>
      <w:r w:rsidR="00380B0F">
        <w:rPr>
          <w:rFonts w:ascii="Times New Roman" w:hAnsi="Times New Roman" w:cs="Times New Roman"/>
          <w:color w:val="1A1A1A"/>
        </w:rPr>
        <w:t xml:space="preserve"> de toutes origines sociales</w:t>
      </w:r>
      <w:r w:rsidR="00A907A0" w:rsidRPr="00392B8B">
        <w:rPr>
          <w:rFonts w:ascii="Times New Roman" w:hAnsi="Times New Roman" w:cs="Times New Roman"/>
          <w:color w:val="1A1A1A"/>
        </w:rPr>
        <w:t>, peu informé sur les affaires européennes mais vivant l’Europe au quotidien par les voy</w:t>
      </w:r>
      <w:r w:rsidR="00380B0F">
        <w:rPr>
          <w:rFonts w:ascii="Times New Roman" w:hAnsi="Times New Roman" w:cs="Times New Roman"/>
          <w:color w:val="1A1A1A"/>
        </w:rPr>
        <w:t>ages, les activités culturelles</w:t>
      </w:r>
      <w:r w:rsidR="00A907A0" w:rsidRPr="00392B8B">
        <w:rPr>
          <w:rFonts w:ascii="Times New Roman" w:hAnsi="Times New Roman" w:cs="Times New Roman"/>
          <w:color w:val="1A1A1A"/>
        </w:rPr>
        <w:t xml:space="preserve">, les études. </w:t>
      </w:r>
    </w:p>
    <w:p w14:paraId="1602B12C" w14:textId="77777777" w:rsidR="006C4992" w:rsidRPr="00392B8B" w:rsidRDefault="006C4992" w:rsidP="006C4992">
      <w:pPr>
        <w:widowControl w:val="0"/>
        <w:autoSpaceDE w:val="0"/>
        <w:autoSpaceDN w:val="0"/>
        <w:adjustRightInd w:val="0"/>
        <w:jc w:val="both"/>
        <w:rPr>
          <w:rFonts w:ascii="Times New Roman" w:hAnsi="Times New Roman" w:cs="Times New Roman"/>
          <w:color w:val="1A1A1A"/>
        </w:rPr>
      </w:pPr>
    </w:p>
    <w:p w14:paraId="0053941E" w14:textId="25437EE9" w:rsidR="006C4992" w:rsidRPr="00F34D9C" w:rsidRDefault="006C4992" w:rsidP="006047AC">
      <w:pPr>
        <w:pStyle w:val="Titre3"/>
        <w:rPr>
          <w:rFonts w:ascii="Helvetica" w:hAnsi="Helvetica"/>
          <w:sz w:val="24"/>
          <w:szCs w:val="24"/>
        </w:rPr>
      </w:pPr>
      <w:bookmarkStart w:id="34" w:name="_Toc341526366"/>
      <w:r w:rsidRPr="00F34D9C">
        <w:rPr>
          <w:rFonts w:ascii="Helvetica" w:hAnsi="Helvetica"/>
          <w:sz w:val="24"/>
          <w:szCs w:val="24"/>
        </w:rPr>
        <w:t>Les festivals de musique pour illustrer la diversité européeenne</w:t>
      </w:r>
      <w:bookmarkEnd w:id="34"/>
    </w:p>
    <w:p w14:paraId="21B17897" w14:textId="288FC984" w:rsidR="0083707D" w:rsidRDefault="005E1F3D" w:rsidP="00C830DF">
      <w:pPr>
        <w:widowControl w:val="0"/>
        <w:autoSpaceDE w:val="0"/>
        <w:autoSpaceDN w:val="0"/>
        <w:adjustRightInd w:val="0"/>
        <w:jc w:val="both"/>
        <w:rPr>
          <w:rFonts w:ascii="Times New Roman" w:hAnsi="Times New Roman" w:cs="Times New Roman"/>
          <w:color w:val="262626"/>
        </w:rPr>
      </w:pPr>
      <w:r w:rsidRPr="00392B8B">
        <w:rPr>
          <w:rFonts w:ascii="Helvetica" w:hAnsi="Helvetica" w:cs="Helvetica"/>
          <w:noProof/>
          <w:lang w:eastAsia="fr-FR"/>
        </w:rPr>
        <w:drawing>
          <wp:anchor distT="0" distB="0" distL="114300" distR="114300" simplePos="0" relativeHeight="251664384" behindDoc="0" locked="0" layoutInCell="1" allowOverlap="1" wp14:anchorId="42C1A628" wp14:editId="5B9873E2">
            <wp:simplePos x="0" y="0"/>
            <wp:positionH relativeFrom="margin">
              <wp:posOffset>2743200</wp:posOffset>
            </wp:positionH>
            <wp:positionV relativeFrom="margin">
              <wp:posOffset>1028700</wp:posOffset>
            </wp:positionV>
            <wp:extent cx="2849245" cy="4267200"/>
            <wp:effectExtent l="76200" t="76200" r="147955" b="15240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245" cy="42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0910" w:rsidRPr="00392B8B">
        <w:rPr>
          <w:rFonts w:ascii="Times New Roman" w:hAnsi="Times New Roman" w:cs="Times New Roman"/>
          <w:color w:val="262626"/>
        </w:rPr>
        <w:t>Depuis 2006, le Festival EuropaV</w:t>
      </w:r>
      <w:r>
        <w:rPr>
          <w:rFonts w:ascii="Times New Roman" w:hAnsi="Times New Roman" w:cs="Times New Roman"/>
          <w:color w:val="262626"/>
        </w:rPr>
        <w:t xml:space="preserve">ox, organisé à </w:t>
      </w:r>
      <w:r w:rsidR="0083707D" w:rsidRPr="00392B8B">
        <w:rPr>
          <w:rFonts w:ascii="Times New Roman" w:hAnsi="Times New Roman" w:cs="Times New Roman"/>
          <w:color w:val="262626"/>
        </w:rPr>
        <w:t>Cl</w:t>
      </w:r>
      <w:r>
        <w:rPr>
          <w:rFonts w:ascii="Times New Roman" w:hAnsi="Times New Roman" w:cs="Times New Roman"/>
          <w:color w:val="262626"/>
        </w:rPr>
        <w:t>ermont- Ferrand,</w:t>
      </w:r>
      <w:r w:rsidR="00960910" w:rsidRPr="00392B8B">
        <w:rPr>
          <w:rFonts w:ascii="Times New Roman" w:hAnsi="Times New Roman" w:cs="Times New Roman"/>
          <w:color w:val="262626"/>
        </w:rPr>
        <w:t xml:space="preserve"> est </w:t>
      </w:r>
      <w:r w:rsidR="0083707D" w:rsidRPr="00392B8B">
        <w:rPr>
          <w:rFonts w:ascii="Times New Roman" w:hAnsi="Times New Roman" w:cs="Times New Roman"/>
          <w:color w:val="262626"/>
        </w:rPr>
        <w:t>dédié à la promotion de la diversité musicale européenne.</w:t>
      </w:r>
      <w:r>
        <w:rPr>
          <w:rFonts w:ascii="Times New Roman" w:hAnsi="Times New Roman" w:cs="Times New Roman"/>
          <w:color w:val="262626"/>
        </w:rPr>
        <w:t xml:space="preserve"> </w:t>
      </w:r>
      <w:r w:rsidR="0083707D" w:rsidRPr="00392B8B">
        <w:rPr>
          <w:rFonts w:ascii="Times New Roman" w:hAnsi="Times New Roman" w:cs="Times New Roman"/>
          <w:color w:val="262626"/>
        </w:rPr>
        <w:t>Avec une solide expérience et un rése</w:t>
      </w:r>
      <w:r w:rsidR="00960910" w:rsidRPr="00392B8B">
        <w:rPr>
          <w:rFonts w:ascii="Times New Roman" w:hAnsi="Times New Roman" w:cs="Times New Roman"/>
          <w:color w:val="262626"/>
        </w:rPr>
        <w:t xml:space="preserve">au européen, </w:t>
      </w:r>
      <w:r>
        <w:rPr>
          <w:rFonts w:ascii="Times New Roman" w:hAnsi="Times New Roman" w:cs="Times New Roman"/>
          <w:color w:val="262626"/>
        </w:rPr>
        <w:t>ce f</w:t>
      </w:r>
      <w:r w:rsidR="00960910" w:rsidRPr="00392B8B">
        <w:rPr>
          <w:rFonts w:ascii="Times New Roman" w:hAnsi="Times New Roman" w:cs="Times New Roman"/>
          <w:color w:val="262626"/>
        </w:rPr>
        <w:t xml:space="preserve">estival </w:t>
      </w:r>
      <w:r w:rsidR="0083707D" w:rsidRPr="00392B8B">
        <w:rPr>
          <w:rFonts w:ascii="Times New Roman" w:hAnsi="Times New Roman" w:cs="Times New Roman"/>
          <w:color w:val="262626"/>
        </w:rPr>
        <w:t>a pour ambition de parler de l’Europe d’une manière positive, avec une approche humaine afin de prouver que le slogan « l’unité dans la diversité » peut s’appliquer aux jeunes Européens dans les domaines créatifs tels que la musique.</w:t>
      </w:r>
      <w:r>
        <w:rPr>
          <w:rFonts w:ascii="Times New Roman" w:hAnsi="Times New Roman" w:cs="Times New Roman"/>
          <w:color w:val="262626"/>
        </w:rPr>
        <w:t xml:space="preserve"> À </w:t>
      </w:r>
      <w:r w:rsidR="00960910" w:rsidRPr="00392B8B">
        <w:rPr>
          <w:rFonts w:ascii="Times New Roman" w:hAnsi="Times New Roman" w:cs="Times New Roman"/>
          <w:color w:val="262626"/>
        </w:rPr>
        <w:t xml:space="preserve">l’occasion des élections européennes de 2014, EuropaVox a intégré des temps de discussion sur les questions </w:t>
      </w:r>
      <w:r w:rsidR="00960910" w:rsidRPr="00392B8B">
        <w:rPr>
          <w:rFonts w:ascii="Times New Roman" w:hAnsi="Times New Roman" w:cs="Times New Roman"/>
          <w:color w:val="262626"/>
        </w:rPr>
        <w:lastRenderedPageBreak/>
        <w:t xml:space="preserve">européennes touchant les jeunes à l’occasion des concerts programmés.  </w:t>
      </w:r>
    </w:p>
    <w:p w14:paraId="17DB33AC" w14:textId="77777777" w:rsidR="006047AC" w:rsidRPr="00392B8B" w:rsidRDefault="006047AC" w:rsidP="00C830DF">
      <w:pPr>
        <w:widowControl w:val="0"/>
        <w:autoSpaceDE w:val="0"/>
        <w:autoSpaceDN w:val="0"/>
        <w:adjustRightInd w:val="0"/>
        <w:jc w:val="both"/>
        <w:rPr>
          <w:rFonts w:ascii="Times New Roman" w:hAnsi="Times New Roman" w:cs="Times New Roman"/>
          <w:color w:val="262626"/>
        </w:rPr>
      </w:pPr>
    </w:p>
    <w:p w14:paraId="05162411" w14:textId="6AD03DC4" w:rsidR="00151116" w:rsidRDefault="00331D47" w:rsidP="00C5242A">
      <w:pPr>
        <w:widowControl w:val="0"/>
        <w:autoSpaceDE w:val="0"/>
        <w:autoSpaceDN w:val="0"/>
        <w:adjustRightInd w:val="0"/>
        <w:jc w:val="both"/>
        <w:rPr>
          <w:rFonts w:ascii="Raleway-Regular" w:hAnsi="Raleway-Regular" w:cs="Raleway-Regular"/>
          <w:color w:val="FFFFFF"/>
        </w:rPr>
      </w:pPr>
      <w:r w:rsidRPr="00392B8B">
        <w:rPr>
          <w:rFonts w:ascii="Times New Roman" w:hAnsi="Times New Roman" w:cs="Times New Roman"/>
          <w:color w:val="262626"/>
        </w:rPr>
        <w:t>Lors de la Fête du 9 mai</w:t>
      </w:r>
      <w:r w:rsidR="005E1F3D">
        <w:rPr>
          <w:rFonts w:ascii="Times New Roman" w:hAnsi="Times New Roman" w:cs="Times New Roman"/>
          <w:color w:val="262626"/>
        </w:rPr>
        <w:t>, P</w:t>
      </w:r>
      <w:r w:rsidRPr="00392B8B">
        <w:rPr>
          <w:rFonts w:ascii="Times New Roman" w:hAnsi="Times New Roman" w:cs="Times New Roman"/>
          <w:color w:val="262626"/>
        </w:rPr>
        <w:t xml:space="preserve">lace de l’Hôtel de Ville à Paris, des concerts organisés par Europavox se sont tenus en alternance avec des </w:t>
      </w:r>
      <w:r w:rsidRPr="00392B8B">
        <w:rPr>
          <w:rFonts w:ascii="Times New Roman" w:hAnsi="Times New Roman" w:cs="Times New Roman"/>
        </w:rPr>
        <w:t>d</w:t>
      </w:r>
      <w:r w:rsidR="002170AD" w:rsidRPr="00392B8B">
        <w:rPr>
          <w:rFonts w:ascii="Times New Roman" w:hAnsi="Times New Roman" w:cs="Times New Roman"/>
          <w:color w:val="262626"/>
        </w:rPr>
        <w:t>ébats autour de trois thémat</w:t>
      </w:r>
      <w:r w:rsidR="00603E4B">
        <w:rPr>
          <w:rFonts w:ascii="Times New Roman" w:hAnsi="Times New Roman" w:cs="Times New Roman"/>
          <w:color w:val="262626"/>
        </w:rPr>
        <w:t xml:space="preserve">iques citoyennes européennes en </w:t>
      </w:r>
      <w:r w:rsidR="00016D9E">
        <w:rPr>
          <w:rFonts w:ascii="Times New Roman" w:hAnsi="Times New Roman" w:cs="Times New Roman"/>
          <w:color w:val="262626"/>
        </w:rPr>
        <w:t>présence d’intervenants considérés comme des</w:t>
      </w:r>
      <w:r w:rsidR="002170AD" w:rsidRPr="00392B8B">
        <w:rPr>
          <w:rFonts w:ascii="Times New Roman" w:hAnsi="Times New Roman" w:cs="Times New Roman"/>
          <w:color w:val="262626"/>
        </w:rPr>
        <w:t xml:space="preserve"> référence</w:t>
      </w:r>
      <w:r w:rsidR="00016D9E">
        <w:rPr>
          <w:rFonts w:ascii="Times New Roman" w:hAnsi="Times New Roman" w:cs="Times New Roman"/>
          <w:color w:val="262626"/>
        </w:rPr>
        <w:t>s</w:t>
      </w:r>
      <w:r w:rsidR="002170AD" w:rsidRPr="00392B8B">
        <w:rPr>
          <w:rFonts w:ascii="Times New Roman" w:hAnsi="Times New Roman" w:cs="Times New Roman"/>
          <w:color w:val="262626"/>
        </w:rPr>
        <w:t xml:space="preserve"> dans leur domaine</w:t>
      </w:r>
      <w:r w:rsidR="00AF13A2" w:rsidRPr="00392B8B">
        <w:rPr>
          <w:rFonts w:ascii="Times New Roman" w:hAnsi="Times New Roman" w:cs="Times New Roman"/>
        </w:rPr>
        <w:t xml:space="preserve">. </w:t>
      </w:r>
      <w:r w:rsidR="00C5242A" w:rsidRPr="00392B8B">
        <w:rPr>
          <w:rFonts w:ascii="Raleway-Regular" w:hAnsi="Raleway-Regular" w:cs="Raleway-Regular"/>
          <w:color w:val="FFFFFF"/>
        </w:rPr>
        <w:t xml:space="preserve"> </w:t>
      </w:r>
    </w:p>
    <w:p w14:paraId="50CF555D" w14:textId="77777777" w:rsidR="005E1F3D" w:rsidRPr="00392B8B" w:rsidRDefault="005E1F3D" w:rsidP="00C5242A">
      <w:pPr>
        <w:widowControl w:val="0"/>
        <w:autoSpaceDE w:val="0"/>
        <w:autoSpaceDN w:val="0"/>
        <w:adjustRightInd w:val="0"/>
        <w:jc w:val="both"/>
        <w:rPr>
          <w:rFonts w:ascii="Raleway-Regular" w:hAnsi="Raleway-Regular" w:cs="Raleway-Regular"/>
          <w:color w:val="FFFFFF"/>
        </w:rPr>
      </w:pPr>
    </w:p>
    <w:p w14:paraId="67EAE2A8" w14:textId="19E667AD" w:rsidR="00C5242A" w:rsidRPr="00392B8B" w:rsidRDefault="005E1F3D" w:rsidP="00C5242A">
      <w:pPr>
        <w:widowControl w:val="0"/>
        <w:autoSpaceDE w:val="0"/>
        <w:autoSpaceDN w:val="0"/>
        <w:adjustRightInd w:val="0"/>
        <w:jc w:val="both"/>
        <w:rPr>
          <w:rFonts w:ascii="Raleway-Regular" w:hAnsi="Raleway-Regular" w:cs="Raleway-Regular"/>
          <w:color w:val="FFFFFF"/>
        </w:rPr>
      </w:pPr>
      <w:r>
        <w:rPr>
          <w:rFonts w:ascii="Times New Roman" w:hAnsi="Times New Roman" w:cs="Times New Roman"/>
          <w:color w:val="000000" w:themeColor="text1"/>
        </w:rPr>
        <w:t>Au cours des dernières années</w:t>
      </w:r>
      <w:r w:rsidR="00151116" w:rsidRPr="00392B8B">
        <w:rPr>
          <w:rFonts w:ascii="Times New Roman" w:hAnsi="Times New Roman" w:cs="Times New Roman"/>
          <w:color w:val="000000" w:themeColor="text1"/>
        </w:rPr>
        <w:t>, d’autres initiatives du même genre </w:t>
      </w:r>
      <w:r>
        <w:rPr>
          <w:rFonts w:ascii="Times New Roman" w:hAnsi="Times New Roman" w:cs="Times New Roman"/>
          <w:color w:val="000000" w:themeColor="text1"/>
        </w:rPr>
        <w:t>se sont développées comme</w:t>
      </w:r>
      <w:r w:rsidR="00151116" w:rsidRPr="00392B8B">
        <w:rPr>
          <w:rFonts w:ascii="Times New Roman" w:hAnsi="Times New Roman" w:cs="Times New Roman"/>
          <w:color w:val="000000" w:themeColor="text1"/>
        </w:rPr>
        <w:t xml:space="preserve"> les </w:t>
      </w:r>
      <w:hyperlink r:id="rId28" w:history="1">
        <w:r w:rsidR="00151116" w:rsidRPr="005E1F3D">
          <w:rPr>
            <w:rFonts w:ascii="Times New Roman" w:hAnsi="Times New Roman" w:cs="Times New Roman"/>
            <w:bCs/>
            <w:color w:val="000000" w:themeColor="text1"/>
          </w:rPr>
          <w:t>Nuits Sonores</w:t>
        </w:r>
      </w:hyperlink>
      <w:r>
        <w:rPr>
          <w:rFonts w:ascii="Times New Roman" w:hAnsi="Times New Roman" w:cs="Times New Roman"/>
          <w:color w:val="000000" w:themeColor="text1"/>
        </w:rPr>
        <w:t xml:space="preserve"> à Lyon, qui ont </w:t>
      </w:r>
      <w:r w:rsidR="00151116" w:rsidRPr="00392B8B">
        <w:rPr>
          <w:rFonts w:ascii="Times New Roman" w:hAnsi="Times New Roman" w:cs="Times New Roman"/>
          <w:color w:val="000000" w:themeColor="text1"/>
        </w:rPr>
        <w:t xml:space="preserve">lancé </w:t>
      </w:r>
      <w:hyperlink r:id="rId29" w:history="1">
        <w:r w:rsidR="00151116" w:rsidRPr="00392B8B">
          <w:rPr>
            <w:rFonts w:ascii="Times New Roman" w:hAnsi="Times New Roman" w:cs="Times New Roman"/>
            <w:color w:val="000000" w:themeColor="text1"/>
          </w:rPr>
          <w:t>EuropeanLab</w:t>
        </w:r>
      </w:hyperlink>
      <w:r w:rsidR="00151116" w:rsidRPr="00392B8B">
        <w:rPr>
          <w:rFonts w:ascii="Times New Roman" w:hAnsi="Times New Roman" w:cs="Times New Roman"/>
          <w:color w:val="000000" w:themeColor="text1"/>
        </w:rPr>
        <w:t xml:space="preserve"> avec des thématiques pour « </w:t>
      </w:r>
      <w:r w:rsidR="00151116" w:rsidRPr="00392B8B">
        <w:rPr>
          <w:rFonts w:ascii="Times New Roman" w:hAnsi="Times New Roman" w:cs="Times New Roman"/>
          <w:i/>
          <w:iCs/>
          <w:color w:val="000000" w:themeColor="text1"/>
        </w:rPr>
        <w:t>inventer la culture européenne de demain</w:t>
      </w:r>
      <w:r w:rsidR="00016D9E">
        <w:rPr>
          <w:rFonts w:ascii="Times New Roman" w:hAnsi="Times New Roman" w:cs="Times New Roman"/>
          <w:i/>
          <w:iCs/>
          <w:color w:val="000000" w:themeColor="text1"/>
        </w:rPr>
        <w:t xml:space="preserve"> ». </w:t>
      </w:r>
      <w:r w:rsidR="00016D9E">
        <w:rPr>
          <w:rFonts w:ascii="Times New Roman" w:hAnsi="Times New Roman" w:cs="Times New Roman"/>
          <w:color w:val="000000" w:themeColor="text1"/>
        </w:rPr>
        <w:t>On peut aussi mentionner E</w:t>
      </w:r>
      <w:r w:rsidR="00175DD7" w:rsidRPr="00392B8B">
        <w:rPr>
          <w:rFonts w:ascii="Times New Roman" w:hAnsi="Times New Roman" w:cs="Times New Roman"/>
          <w:color w:val="000000" w:themeColor="text1"/>
        </w:rPr>
        <w:t>uropa Jazz,</w:t>
      </w:r>
      <w:r w:rsidR="00151116" w:rsidRPr="00392B8B">
        <w:rPr>
          <w:rFonts w:ascii="Times New Roman" w:hAnsi="Times New Roman" w:cs="Times New Roman"/>
          <w:color w:val="000000" w:themeColor="text1"/>
        </w:rPr>
        <w:t xml:space="preserve"> un festival autour du jazz europ</w:t>
      </w:r>
      <w:r>
        <w:rPr>
          <w:rFonts w:ascii="Times New Roman" w:hAnsi="Times New Roman" w:cs="Times New Roman"/>
          <w:color w:val="000000" w:themeColor="text1"/>
        </w:rPr>
        <w:t>éen.</w:t>
      </w:r>
    </w:p>
    <w:p w14:paraId="4836D1A1" w14:textId="77777777" w:rsidR="00603E4B" w:rsidRPr="00392B8B" w:rsidRDefault="00603E4B" w:rsidP="00001786">
      <w:pPr>
        <w:widowControl w:val="0"/>
        <w:autoSpaceDE w:val="0"/>
        <w:autoSpaceDN w:val="0"/>
        <w:adjustRightInd w:val="0"/>
        <w:jc w:val="both"/>
        <w:rPr>
          <w:rFonts w:ascii="Times New Roman" w:hAnsi="Times New Roman" w:cs="Times New Roman"/>
        </w:rPr>
      </w:pPr>
    </w:p>
    <w:p w14:paraId="5BCBA828" w14:textId="1D3E7575" w:rsidR="00B9011B" w:rsidRPr="00F34D9C" w:rsidRDefault="00433C84" w:rsidP="006047AC">
      <w:pPr>
        <w:pStyle w:val="Titre3"/>
        <w:rPr>
          <w:rFonts w:ascii="Helvetica" w:hAnsi="Helvetica"/>
          <w:sz w:val="24"/>
          <w:szCs w:val="24"/>
        </w:rPr>
      </w:pPr>
      <w:bookmarkStart w:id="35" w:name="_Toc341526367"/>
      <w:r w:rsidRPr="00F34D9C">
        <w:rPr>
          <w:rFonts w:ascii="Helvetica" w:hAnsi="Helvetica"/>
          <w:sz w:val="24"/>
          <w:szCs w:val="24"/>
        </w:rPr>
        <w:t>L’émergence d’initiatives citoyennes</w:t>
      </w:r>
      <w:bookmarkEnd w:id="35"/>
      <w:r w:rsidRPr="00F34D9C">
        <w:rPr>
          <w:rFonts w:ascii="Helvetica" w:hAnsi="Helvetica"/>
          <w:sz w:val="24"/>
          <w:szCs w:val="24"/>
        </w:rPr>
        <w:t xml:space="preserve"> </w:t>
      </w:r>
    </w:p>
    <w:p w14:paraId="04F64BF7" w14:textId="22FDBA3A" w:rsidR="00433C84" w:rsidRPr="00392B8B" w:rsidRDefault="003D5983" w:rsidP="00AD56C4">
      <w:pPr>
        <w:widowControl w:val="0"/>
        <w:autoSpaceDE w:val="0"/>
        <w:autoSpaceDN w:val="0"/>
        <w:adjustRightInd w:val="0"/>
        <w:jc w:val="both"/>
        <w:rPr>
          <w:rFonts w:ascii="Times New Roman" w:hAnsi="Times New Roman" w:cs="Times New Roman"/>
          <w:color w:val="000000" w:themeColor="text1"/>
        </w:rPr>
      </w:pPr>
      <w:r w:rsidRPr="00392B8B">
        <w:rPr>
          <w:rFonts w:ascii="Times New Roman" w:hAnsi="Times New Roman" w:cs="Times New Roman"/>
          <w:color w:val="000000" w:themeColor="text1"/>
        </w:rPr>
        <w:t xml:space="preserve">De nouvelles initiatives citoyennes </w:t>
      </w:r>
      <w:r w:rsidR="00C7491D">
        <w:rPr>
          <w:rFonts w:ascii="Times New Roman" w:hAnsi="Times New Roman" w:cs="Times New Roman"/>
          <w:color w:val="000000" w:themeColor="text1"/>
        </w:rPr>
        <w:t>se font jour</w:t>
      </w:r>
      <w:r w:rsidRPr="00392B8B">
        <w:rPr>
          <w:rFonts w:ascii="Times New Roman" w:hAnsi="Times New Roman" w:cs="Times New Roman"/>
          <w:color w:val="000000" w:themeColor="text1"/>
        </w:rPr>
        <w:t xml:space="preserve">, à l’image de </w:t>
      </w:r>
      <w:r w:rsidRPr="00392B8B">
        <w:rPr>
          <w:rFonts w:ascii="Times New Roman" w:hAnsi="Times New Roman" w:cs="Times New Roman"/>
          <w:i/>
          <w:color w:val="000000" w:themeColor="text1"/>
        </w:rPr>
        <w:t>Make.org</w:t>
      </w:r>
      <w:r w:rsidRPr="00392B8B">
        <w:rPr>
          <w:rFonts w:ascii="Times New Roman" w:hAnsi="Times New Roman" w:cs="Times New Roman"/>
          <w:color w:val="000000" w:themeColor="text1"/>
        </w:rPr>
        <w:t xml:space="preserve"> créé par Axel Dauchez, qui vient de quitter la présidence de Publicis France pour se lancer dans ce projet citoyen entrepreneurial visant à </w:t>
      </w:r>
      <w:r w:rsidRPr="00C7491D">
        <w:rPr>
          <w:rFonts w:ascii="Times New Roman" w:hAnsi="Times New Roman" w:cs="Times New Roman"/>
          <w:i/>
          <w:color w:val="000000" w:themeColor="text1"/>
        </w:rPr>
        <w:t>« </w:t>
      </w:r>
      <w:r w:rsidR="00433C84" w:rsidRPr="00C7491D">
        <w:rPr>
          <w:rFonts w:ascii="Times New Roman" w:hAnsi="Times New Roman" w:cs="Times New Roman"/>
          <w:i/>
          <w:color w:val="000000" w:themeColor="text1"/>
        </w:rPr>
        <w:t>réengager massivement les citoyens européens afin qu'émerge une force indépendante capable d’initier avec les élus les chan</w:t>
      </w:r>
      <w:r w:rsidR="00F071E7" w:rsidRPr="00C7491D">
        <w:rPr>
          <w:rFonts w:ascii="Times New Roman" w:hAnsi="Times New Roman" w:cs="Times New Roman"/>
          <w:i/>
          <w:color w:val="000000" w:themeColor="text1"/>
        </w:rPr>
        <w:t>gements nécessaires »</w:t>
      </w:r>
      <w:r w:rsidR="0063456A" w:rsidRPr="00392B8B">
        <w:rPr>
          <w:rFonts w:ascii="Times New Roman" w:hAnsi="Times New Roman" w:cs="Times New Roman"/>
          <w:color w:val="000000" w:themeColor="text1"/>
        </w:rPr>
        <w:t xml:space="preserve"> </w:t>
      </w:r>
      <w:r w:rsidR="00EF0539" w:rsidRPr="00392B8B">
        <w:rPr>
          <w:rFonts w:ascii="Times New Roman" w:hAnsi="Times New Roman" w:cs="Times New Roman"/>
          <w:color w:val="000000" w:themeColor="text1"/>
        </w:rPr>
        <w:t xml:space="preserve">en utilisant </w:t>
      </w:r>
      <w:r w:rsidR="00433C84" w:rsidRPr="00392B8B">
        <w:rPr>
          <w:rFonts w:ascii="Times New Roman" w:hAnsi="Times New Roman" w:cs="Times New Roman"/>
          <w:color w:val="000000" w:themeColor="text1"/>
        </w:rPr>
        <w:t>le meilleur des technologies au service de l’engagement citoyen pour réacti</w:t>
      </w:r>
      <w:r w:rsidR="00EF0539" w:rsidRPr="00392B8B">
        <w:rPr>
          <w:rFonts w:ascii="Times New Roman" w:hAnsi="Times New Roman" w:cs="Times New Roman"/>
          <w:color w:val="000000" w:themeColor="text1"/>
        </w:rPr>
        <w:t>ver les</w:t>
      </w:r>
      <w:r w:rsidR="00433C84" w:rsidRPr="00392B8B">
        <w:rPr>
          <w:rFonts w:ascii="Times New Roman" w:hAnsi="Times New Roman" w:cs="Times New Roman"/>
          <w:color w:val="000000" w:themeColor="text1"/>
        </w:rPr>
        <w:t xml:space="preserve"> démocraties européenn</w:t>
      </w:r>
      <w:r w:rsidR="00EF0539" w:rsidRPr="00392B8B">
        <w:rPr>
          <w:rFonts w:ascii="Times New Roman" w:hAnsi="Times New Roman" w:cs="Times New Roman"/>
          <w:color w:val="000000" w:themeColor="text1"/>
        </w:rPr>
        <w:t>es</w:t>
      </w:r>
      <w:r w:rsidR="00433C84" w:rsidRPr="00392B8B">
        <w:rPr>
          <w:rFonts w:ascii="Times New Roman" w:hAnsi="Times New Roman" w:cs="Times New Roman"/>
          <w:color w:val="000000" w:themeColor="text1"/>
        </w:rPr>
        <w:t>.</w:t>
      </w:r>
    </w:p>
    <w:p w14:paraId="73FAA85C" w14:textId="77777777" w:rsidR="007E7BBE" w:rsidRPr="00392B8B" w:rsidRDefault="007E7BBE" w:rsidP="00AD56C4">
      <w:pPr>
        <w:widowControl w:val="0"/>
        <w:autoSpaceDE w:val="0"/>
        <w:autoSpaceDN w:val="0"/>
        <w:adjustRightInd w:val="0"/>
        <w:jc w:val="both"/>
        <w:rPr>
          <w:rFonts w:ascii="Times New Roman" w:hAnsi="Times New Roman" w:cs="Times New Roman"/>
          <w:color w:val="000000" w:themeColor="text1"/>
        </w:rPr>
      </w:pPr>
    </w:p>
    <w:p w14:paraId="44F30695" w14:textId="419709B9" w:rsidR="005203C3" w:rsidRPr="00392B8B" w:rsidRDefault="00016D9E" w:rsidP="00AD56C4">
      <w:pPr>
        <w:widowControl w:val="0"/>
        <w:autoSpaceDE w:val="0"/>
        <w:autoSpaceDN w:val="0"/>
        <w:adjustRightInd w:val="0"/>
        <w:jc w:val="both"/>
        <w:rPr>
          <w:rFonts w:ascii="Times New Roman" w:hAnsi="Times New Roman" w:cs="Times New Roman"/>
          <w:color w:val="262626"/>
        </w:rPr>
      </w:pPr>
      <w:r>
        <w:rPr>
          <w:rFonts w:ascii="Times New Roman" w:hAnsi="Times New Roman" w:cs="Times New Roman"/>
          <w:color w:val="262626"/>
        </w:rPr>
        <w:t xml:space="preserve">On peut aussi citer </w:t>
      </w:r>
      <w:r w:rsidR="005203C3" w:rsidRPr="00392B8B">
        <w:rPr>
          <w:rFonts w:ascii="Times New Roman" w:hAnsi="Times New Roman" w:cs="Times New Roman"/>
          <w:i/>
          <w:color w:val="262626"/>
        </w:rPr>
        <w:t>Des Europe &amp; Des Hommes</w:t>
      </w:r>
      <w:r>
        <w:rPr>
          <w:rFonts w:ascii="Times New Roman" w:hAnsi="Times New Roman" w:cs="Times New Roman"/>
          <w:color w:val="262626"/>
        </w:rPr>
        <w:t>,</w:t>
      </w:r>
      <w:r w:rsidR="005203C3" w:rsidRPr="00392B8B">
        <w:rPr>
          <w:rFonts w:ascii="Times New Roman" w:hAnsi="Times New Roman" w:cs="Times New Roman"/>
          <w:color w:val="262626"/>
        </w:rPr>
        <w:t xml:space="preserve"> </w:t>
      </w:r>
      <w:r w:rsidR="00C7491D">
        <w:rPr>
          <w:rFonts w:ascii="Times New Roman" w:hAnsi="Times New Roman" w:cs="Times New Roman"/>
          <w:color w:val="262626"/>
        </w:rPr>
        <w:t>lancé</w:t>
      </w:r>
      <w:r>
        <w:rPr>
          <w:rFonts w:ascii="Times New Roman" w:hAnsi="Times New Roman" w:cs="Times New Roman"/>
          <w:color w:val="262626"/>
        </w:rPr>
        <w:t>e</w:t>
      </w:r>
      <w:r w:rsidR="00C7491D">
        <w:rPr>
          <w:rFonts w:ascii="Times New Roman" w:hAnsi="Times New Roman" w:cs="Times New Roman"/>
          <w:color w:val="262626"/>
        </w:rPr>
        <w:t xml:space="preserve"> par </w:t>
      </w:r>
      <w:r w:rsidR="005203C3" w:rsidRPr="00392B8B">
        <w:rPr>
          <w:rFonts w:ascii="Times New Roman" w:hAnsi="Times New Roman" w:cs="Times New Roman"/>
          <w:color w:val="262626"/>
        </w:rPr>
        <w:t xml:space="preserve">une équipe de jeunes </w:t>
      </w:r>
      <w:r w:rsidR="00C7491D">
        <w:rPr>
          <w:rFonts w:ascii="Times New Roman" w:hAnsi="Times New Roman" w:cs="Times New Roman"/>
          <w:color w:val="262626"/>
        </w:rPr>
        <w:t>qui entreprennent un t</w:t>
      </w:r>
      <w:r w:rsidR="005203C3" w:rsidRPr="00392B8B">
        <w:rPr>
          <w:rFonts w:ascii="Times New Roman" w:hAnsi="Times New Roman" w:cs="Times New Roman"/>
          <w:color w:val="262626"/>
        </w:rPr>
        <w:t>our de France de sept mois, visant à construire des propositions citoye</w:t>
      </w:r>
      <w:r w:rsidR="00C7491D">
        <w:rPr>
          <w:rFonts w:ascii="Times New Roman" w:hAnsi="Times New Roman" w:cs="Times New Roman"/>
          <w:color w:val="262626"/>
        </w:rPr>
        <w:t>nnes pour l'Europe à venir. Ce t</w:t>
      </w:r>
      <w:r w:rsidR="005203C3" w:rsidRPr="00392B8B">
        <w:rPr>
          <w:rFonts w:ascii="Times New Roman" w:hAnsi="Times New Roman" w:cs="Times New Roman"/>
          <w:color w:val="262626"/>
        </w:rPr>
        <w:t xml:space="preserve">our </w:t>
      </w:r>
      <w:r w:rsidR="00C7491D">
        <w:rPr>
          <w:rFonts w:ascii="Times New Roman" w:hAnsi="Times New Roman" w:cs="Times New Roman"/>
          <w:color w:val="262626"/>
        </w:rPr>
        <w:t>va se dérouler d'octobre 2016 à avril 2017</w:t>
      </w:r>
      <w:r w:rsidR="005203C3" w:rsidRPr="00392B8B">
        <w:rPr>
          <w:rFonts w:ascii="Times New Roman" w:hAnsi="Times New Roman" w:cs="Times New Roman"/>
          <w:color w:val="262626"/>
        </w:rPr>
        <w:t xml:space="preserve"> et intègrera une dimension participative en ligne à travers les plateformes LinkedIn, Facebook, Twitter, Youtube. Les finalités de ce projet sont tout à la fois d’élaborer un cahier de propositions pour améliorer l'Union européenne </w:t>
      </w:r>
      <w:r w:rsidR="00C7491D" w:rsidRPr="00392B8B">
        <w:rPr>
          <w:rFonts w:ascii="Times New Roman" w:hAnsi="Times New Roman" w:cs="Times New Roman"/>
          <w:color w:val="262626"/>
        </w:rPr>
        <w:t xml:space="preserve">par l'interaction citoyenne </w:t>
      </w:r>
      <w:r w:rsidR="005203C3" w:rsidRPr="00392B8B">
        <w:rPr>
          <w:rFonts w:ascii="Times New Roman" w:hAnsi="Times New Roman" w:cs="Times New Roman"/>
          <w:color w:val="262626"/>
        </w:rPr>
        <w:t>et le débat public sur les enjeux européens (livre</w:t>
      </w:r>
      <w:r w:rsidR="00680C22">
        <w:rPr>
          <w:rFonts w:ascii="Times New Roman" w:hAnsi="Times New Roman" w:cs="Times New Roman"/>
          <w:color w:val="262626"/>
        </w:rPr>
        <w:t xml:space="preserve"> à destination du grand public et</w:t>
      </w:r>
      <w:r w:rsidR="005203C3" w:rsidRPr="00392B8B">
        <w:rPr>
          <w:rFonts w:ascii="Times New Roman" w:hAnsi="Times New Roman" w:cs="Times New Roman"/>
          <w:color w:val="262626"/>
        </w:rPr>
        <w:t xml:space="preserve"> rapport à destination des décideurs politiques) et de</w:t>
      </w:r>
      <w:r w:rsidR="00680C22">
        <w:rPr>
          <w:rFonts w:ascii="Times New Roman" w:hAnsi="Times New Roman" w:cs="Times New Roman"/>
          <w:color w:val="262626"/>
        </w:rPr>
        <w:t xml:space="preserve"> faire parler d'Europe</w:t>
      </w:r>
      <w:r w:rsidR="005203C3" w:rsidRPr="00392B8B">
        <w:rPr>
          <w:rFonts w:ascii="Times New Roman" w:hAnsi="Times New Roman" w:cs="Times New Roman"/>
          <w:color w:val="262626"/>
        </w:rPr>
        <w:t xml:space="preserve"> sur les routes de France et dans les </w:t>
      </w:r>
      <w:r w:rsidR="00680C22">
        <w:rPr>
          <w:rFonts w:ascii="Times New Roman" w:hAnsi="Times New Roman" w:cs="Times New Roman"/>
          <w:color w:val="262626"/>
        </w:rPr>
        <w:t>médias (classiques et en ligne). Ces jeunes veulent</w:t>
      </w:r>
      <w:r w:rsidR="005203C3" w:rsidRPr="00392B8B">
        <w:rPr>
          <w:rFonts w:ascii="Times New Roman" w:hAnsi="Times New Roman" w:cs="Times New Roman"/>
          <w:color w:val="262626"/>
        </w:rPr>
        <w:t xml:space="preserve"> </w:t>
      </w:r>
      <w:r>
        <w:rPr>
          <w:rFonts w:ascii="Times New Roman" w:hAnsi="Times New Roman" w:cs="Times New Roman"/>
          <w:color w:val="262626"/>
        </w:rPr>
        <w:t>« </w:t>
      </w:r>
      <w:r w:rsidR="005203C3" w:rsidRPr="00392B8B">
        <w:rPr>
          <w:rFonts w:ascii="Times New Roman" w:hAnsi="Times New Roman" w:cs="Times New Roman"/>
          <w:color w:val="262626"/>
        </w:rPr>
        <w:t xml:space="preserve">faire émerger </w:t>
      </w:r>
      <w:r w:rsidR="00680C22">
        <w:rPr>
          <w:rFonts w:ascii="Times New Roman" w:hAnsi="Times New Roman" w:cs="Times New Roman"/>
          <w:color w:val="262626"/>
        </w:rPr>
        <w:t>d</w:t>
      </w:r>
      <w:r w:rsidR="005203C3" w:rsidRPr="00392B8B">
        <w:rPr>
          <w:rFonts w:ascii="Times New Roman" w:hAnsi="Times New Roman" w:cs="Times New Roman"/>
          <w:color w:val="262626"/>
        </w:rPr>
        <w:t>es solutions de demain aux défis d'aujourd'hui</w:t>
      </w:r>
      <w:r>
        <w:rPr>
          <w:rFonts w:ascii="Times New Roman" w:hAnsi="Times New Roman" w:cs="Times New Roman"/>
          <w:color w:val="262626"/>
        </w:rPr>
        <w:t> ».</w:t>
      </w:r>
    </w:p>
    <w:p w14:paraId="027561B7" w14:textId="77777777" w:rsidR="00EF0539" w:rsidRPr="00392B8B" w:rsidRDefault="00EF0539" w:rsidP="00AD56C4">
      <w:pPr>
        <w:widowControl w:val="0"/>
        <w:autoSpaceDE w:val="0"/>
        <w:autoSpaceDN w:val="0"/>
        <w:adjustRightInd w:val="0"/>
        <w:jc w:val="both"/>
        <w:rPr>
          <w:rFonts w:ascii="Times New Roman" w:hAnsi="Times New Roman" w:cs="Times New Roman"/>
          <w:color w:val="000000" w:themeColor="text1"/>
        </w:rPr>
      </w:pPr>
    </w:p>
    <w:p w14:paraId="3A97BB46" w14:textId="366BDAF2" w:rsidR="00AD56C4" w:rsidRDefault="00680C22" w:rsidP="00A57503">
      <w:pPr>
        <w:widowControl w:val="0"/>
        <w:autoSpaceDE w:val="0"/>
        <w:autoSpaceDN w:val="0"/>
        <w:adjustRightInd w:val="0"/>
        <w:jc w:val="both"/>
        <w:rPr>
          <w:rFonts w:ascii="Times New Roman" w:hAnsi="Times New Roman" w:cs="Times New Roman"/>
        </w:rPr>
      </w:pPr>
      <w:r>
        <w:rPr>
          <w:rFonts w:ascii="Times New Roman" w:hAnsi="Times New Roman" w:cs="Times New Roman"/>
          <w:color w:val="1A1A1A"/>
        </w:rPr>
        <w:t>La</w:t>
      </w:r>
      <w:r w:rsidR="00EF0539" w:rsidRPr="00392B8B">
        <w:rPr>
          <w:rFonts w:ascii="Times New Roman" w:hAnsi="Times New Roman" w:cs="Times New Roman"/>
          <w:color w:val="1A1A1A"/>
        </w:rPr>
        <w:t xml:space="preserve"> jeune agence de communication européenne </w:t>
      </w:r>
      <w:r w:rsidR="00EF0539" w:rsidRPr="00392B8B">
        <w:rPr>
          <w:rFonts w:ascii="Times New Roman" w:hAnsi="Times New Roman" w:cs="Times New Roman"/>
          <w:i/>
          <w:color w:val="1A1A1A"/>
        </w:rPr>
        <w:t>Old Continent</w:t>
      </w:r>
      <w:r w:rsidR="00EF0539" w:rsidRPr="00392B8B">
        <w:rPr>
          <w:rFonts w:ascii="Times New Roman" w:hAnsi="Times New Roman" w:cs="Times New Roman"/>
          <w:color w:val="1A1A1A"/>
        </w:rPr>
        <w:t xml:space="preserve"> a réalisé de sa propre initiative le clip </w:t>
      </w:r>
      <w:r w:rsidR="00EF0539" w:rsidRPr="00680C22">
        <w:rPr>
          <w:rFonts w:ascii="Times New Roman" w:hAnsi="Times New Roman" w:cs="Times New Roman"/>
          <w:i/>
          <w:color w:val="1A1A1A"/>
        </w:rPr>
        <w:t>« </w:t>
      </w:r>
      <w:r w:rsidR="00EF0539" w:rsidRPr="00680C22">
        <w:rPr>
          <w:rFonts w:ascii="Times New Roman" w:hAnsi="Times New Roman" w:cs="Times New Roman"/>
          <w:i/>
        </w:rPr>
        <w:t>We are not sexy and we know it »</w:t>
      </w:r>
      <w:r w:rsidRPr="00680C22">
        <w:rPr>
          <w:rStyle w:val="Appelnotedebasdep"/>
          <w:rFonts w:ascii="Times New Roman" w:hAnsi="Times New Roman" w:cs="Times New Roman"/>
          <w:i/>
        </w:rPr>
        <w:footnoteReference w:id="7"/>
      </w:r>
      <w:r>
        <w:rPr>
          <w:rFonts w:ascii="Times New Roman" w:hAnsi="Times New Roman" w:cs="Times New Roman"/>
          <w:i/>
        </w:rPr>
        <w:t xml:space="preserve">, </w:t>
      </w:r>
      <w:r w:rsidRPr="00680C22">
        <w:rPr>
          <w:rFonts w:ascii="Times New Roman" w:hAnsi="Times New Roman" w:cs="Times New Roman"/>
        </w:rPr>
        <w:t>une</w:t>
      </w:r>
      <w:r>
        <w:rPr>
          <w:rFonts w:ascii="Times New Roman" w:hAnsi="Times New Roman" w:cs="Times New Roman"/>
          <w:i/>
        </w:rPr>
        <w:t xml:space="preserve"> v</w:t>
      </w:r>
      <w:r w:rsidR="00EF0539" w:rsidRPr="00392B8B">
        <w:rPr>
          <w:rFonts w:ascii="Times New Roman" w:hAnsi="Times New Roman" w:cs="Times New Roman"/>
        </w:rPr>
        <w:t>idéo qui a recueilli plus de 100 000 visiteurs et une couverture de presse considérable, démontrant ainsi qu’en dépit de moyens très limités</w:t>
      </w:r>
      <w:r w:rsidR="00016D9E">
        <w:rPr>
          <w:rFonts w:ascii="Times New Roman" w:hAnsi="Times New Roman" w:cs="Times New Roman"/>
        </w:rPr>
        <w:t>, mais avec un esprit créatif,</w:t>
      </w:r>
      <w:r w:rsidR="00EF0539" w:rsidRPr="00392B8B">
        <w:rPr>
          <w:rFonts w:ascii="Times New Roman" w:hAnsi="Times New Roman" w:cs="Times New Roman"/>
        </w:rPr>
        <w:t xml:space="preserve"> le sens de l’humour et une bonne maîtrise de l’image, il est possible de rendre l’élection européenne « aimable ».  </w:t>
      </w:r>
    </w:p>
    <w:p w14:paraId="6E5F4098" w14:textId="77777777" w:rsidR="00A57503" w:rsidRPr="00A57503" w:rsidRDefault="00A57503" w:rsidP="00A57503">
      <w:pPr>
        <w:widowControl w:val="0"/>
        <w:autoSpaceDE w:val="0"/>
        <w:autoSpaceDN w:val="0"/>
        <w:adjustRightInd w:val="0"/>
        <w:jc w:val="both"/>
        <w:rPr>
          <w:rFonts w:ascii="Times New Roman" w:hAnsi="Times New Roman" w:cs="Times New Roman"/>
        </w:rPr>
      </w:pPr>
    </w:p>
    <w:p w14:paraId="1D8C2D25" w14:textId="6CAD8C78" w:rsidR="00BC412C" w:rsidRPr="00AD56C4" w:rsidRDefault="00680C22" w:rsidP="00A57503">
      <w:pPr>
        <w:tabs>
          <w:tab w:val="left" w:pos="9066"/>
        </w:tabs>
        <w:ind w:right="-8"/>
        <w:jc w:val="both"/>
        <w:rPr>
          <w:rFonts w:ascii="Times New Roman" w:hAnsi="Times New Roman" w:cs="Times New Roman"/>
        </w:rPr>
      </w:pPr>
      <w:r>
        <w:rPr>
          <w:rFonts w:ascii="Times New Roman" w:hAnsi="Times New Roman" w:cs="Times New Roman"/>
        </w:rPr>
        <w:t>En 2014, l’initia</w:t>
      </w:r>
      <w:r w:rsidR="00016D9E">
        <w:rPr>
          <w:rFonts w:ascii="Times New Roman" w:hAnsi="Times New Roman" w:cs="Times New Roman"/>
        </w:rPr>
        <w:t xml:space="preserve">tive « Je Veux l’Europe » </w:t>
      </w:r>
      <w:r>
        <w:rPr>
          <w:rFonts w:ascii="Times New Roman" w:hAnsi="Times New Roman" w:cs="Times New Roman"/>
        </w:rPr>
        <w:t xml:space="preserve">a innové en utilisant « le porte-à-porte numérique ». </w:t>
      </w:r>
      <w:r w:rsidR="00AD56C4" w:rsidRPr="00AD56C4">
        <w:rPr>
          <w:rFonts w:ascii="Times New Roman" w:hAnsi="Times New Roman" w:cs="Times New Roman"/>
        </w:rPr>
        <w:t xml:space="preserve">Soixante artistes, sportifs, intellectuels et décideurs connus ont témoigné de la place de l’Europe dans leur carrière. Pendant 100 jours jusqu’aux élections, les interviews et visuels de ces célébrités ont fait le tour du web. Le bilan est d'environ </w:t>
      </w:r>
      <w:r w:rsidR="00AD56C4" w:rsidRPr="00AD56C4">
        <w:rPr>
          <w:rFonts w:ascii="Times New Roman" w:hAnsi="Times New Roman" w:cs="Times New Roman"/>
          <w:bCs/>
        </w:rPr>
        <w:t>5 millions de personnes touchées</w:t>
      </w:r>
      <w:r w:rsidR="00AD56C4" w:rsidRPr="00AD56C4">
        <w:rPr>
          <w:rFonts w:ascii="Times New Roman" w:hAnsi="Times New Roman" w:cs="Times New Roman"/>
        </w:rPr>
        <w:t xml:space="preserve"> sur les réseaux sociaux (majoritairement les 18-34 ans), et </w:t>
      </w:r>
      <w:r w:rsidR="00AD56C4" w:rsidRPr="00AD56C4">
        <w:rPr>
          <w:rFonts w:ascii="Times New Roman" w:hAnsi="Times New Roman" w:cs="Times New Roman"/>
          <w:bCs/>
        </w:rPr>
        <w:t>le plus fort taux d'engagement d'internautes</w:t>
      </w:r>
      <w:r w:rsidR="00AD56C4" w:rsidRPr="00AD56C4">
        <w:rPr>
          <w:rFonts w:ascii="Times New Roman" w:hAnsi="Times New Roman" w:cs="Times New Roman"/>
        </w:rPr>
        <w:t xml:space="preserve"> sur les réseaux sociaux en France pendant les élections (devant les institutions, les associations et certains médias).</w:t>
      </w:r>
    </w:p>
    <w:p w14:paraId="7333B97F" w14:textId="686B41F0" w:rsidR="00DB1256" w:rsidRPr="006047AC" w:rsidRDefault="00924148" w:rsidP="006047AC">
      <w:pPr>
        <w:pStyle w:val="Titre1"/>
        <w:rPr>
          <w:rFonts w:ascii="Helvetica" w:hAnsi="Helvetica"/>
          <w:color w:val="auto"/>
        </w:rPr>
      </w:pPr>
      <w:bookmarkStart w:id="36" w:name="_Toc341526368"/>
      <w:r w:rsidRPr="006047AC">
        <w:rPr>
          <w:rFonts w:ascii="Helvetica" w:hAnsi="Helvetica"/>
          <w:color w:val="auto"/>
        </w:rPr>
        <w:lastRenderedPageBreak/>
        <w:t>VI.</w:t>
      </w:r>
      <w:r w:rsidR="00DB1256" w:rsidRPr="006047AC">
        <w:rPr>
          <w:rFonts w:ascii="Helvetica" w:hAnsi="Helvetica"/>
          <w:color w:val="auto"/>
        </w:rPr>
        <w:t xml:space="preserve"> Recommandations et Propositions</w:t>
      </w:r>
      <w:bookmarkEnd w:id="36"/>
    </w:p>
    <w:p w14:paraId="73EB7632" w14:textId="77777777" w:rsidR="0083673A" w:rsidRPr="00392B8B" w:rsidRDefault="0083673A" w:rsidP="00001786">
      <w:pPr>
        <w:widowControl w:val="0"/>
        <w:autoSpaceDE w:val="0"/>
        <w:autoSpaceDN w:val="0"/>
        <w:adjustRightInd w:val="0"/>
        <w:jc w:val="both"/>
        <w:rPr>
          <w:rFonts w:ascii="Times New Roman" w:hAnsi="Times New Roman" w:cs="Times New Roman"/>
        </w:rPr>
      </w:pPr>
    </w:p>
    <w:p w14:paraId="14B4312C" w14:textId="12088B28" w:rsidR="00943581" w:rsidRDefault="005300E1" w:rsidP="00001786">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Le résultat de l’état des lieux et l’analyse des </w:t>
      </w:r>
      <w:r w:rsidR="00943581">
        <w:rPr>
          <w:rFonts w:ascii="Times New Roman" w:hAnsi="Times New Roman" w:cs="Times New Roman"/>
        </w:rPr>
        <w:t xml:space="preserve">résultats des </w:t>
      </w:r>
      <w:r>
        <w:rPr>
          <w:rFonts w:ascii="Times New Roman" w:hAnsi="Times New Roman" w:cs="Times New Roman"/>
        </w:rPr>
        <w:t>initiatives indépendant</w:t>
      </w:r>
      <w:r w:rsidR="00943581">
        <w:rPr>
          <w:rFonts w:ascii="Times New Roman" w:hAnsi="Times New Roman" w:cs="Times New Roman"/>
        </w:rPr>
        <w:t>es et novatrices</w:t>
      </w:r>
      <w:r>
        <w:rPr>
          <w:rFonts w:ascii="Times New Roman" w:hAnsi="Times New Roman" w:cs="Times New Roman"/>
        </w:rPr>
        <w:t xml:space="preserve"> </w:t>
      </w:r>
      <w:r w:rsidR="00943581">
        <w:rPr>
          <w:rFonts w:ascii="Times New Roman" w:hAnsi="Times New Roman" w:cs="Times New Roman"/>
        </w:rPr>
        <w:t>que nous avons présentées, nous amène</w:t>
      </w:r>
      <w:r w:rsidR="00694E33">
        <w:rPr>
          <w:rFonts w:ascii="Times New Roman" w:hAnsi="Times New Roman" w:cs="Times New Roman"/>
        </w:rPr>
        <w:t>nt</w:t>
      </w:r>
      <w:r w:rsidR="007F34BD">
        <w:rPr>
          <w:rFonts w:ascii="Times New Roman" w:hAnsi="Times New Roman" w:cs="Times New Roman"/>
        </w:rPr>
        <w:t xml:space="preserve"> à proposer six</w:t>
      </w:r>
      <w:r w:rsidR="00FA3D9A" w:rsidRPr="00392B8B">
        <w:rPr>
          <w:rFonts w:ascii="Times New Roman" w:hAnsi="Times New Roman" w:cs="Times New Roman"/>
        </w:rPr>
        <w:t xml:space="preserve"> recommandations </w:t>
      </w:r>
      <w:r w:rsidR="00943581">
        <w:rPr>
          <w:rFonts w:ascii="Times New Roman" w:hAnsi="Times New Roman" w:cs="Times New Roman"/>
        </w:rPr>
        <w:t xml:space="preserve"> </w:t>
      </w:r>
      <w:r w:rsidR="007F34BD">
        <w:rPr>
          <w:rFonts w:ascii="Times New Roman" w:hAnsi="Times New Roman" w:cs="Times New Roman"/>
        </w:rPr>
        <w:t xml:space="preserve">et un cadre adapté en vue de leur mise en œuvre </w:t>
      </w:r>
      <w:r w:rsidR="00F51ACD">
        <w:rPr>
          <w:rFonts w:ascii="Times New Roman" w:hAnsi="Times New Roman" w:cs="Times New Roman"/>
        </w:rPr>
        <w:t>ainsi que</w:t>
      </w:r>
      <w:r w:rsidR="00943581">
        <w:rPr>
          <w:rFonts w:ascii="Times New Roman" w:hAnsi="Times New Roman" w:cs="Times New Roman"/>
        </w:rPr>
        <w:t xml:space="preserve"> des propositions qui nous semble</w:t>
      </w:r>
      <w:r w:rsidR="00016D9E">
        <w:rPr>
          <w:rFonts w:ascii="Times New Roman" w:hAnsi="Times New Roman" w:cs="Times New Roman"/>
        </w:rPr>
        <w:t>nt</w:t>
      </w:r>
      <w:r w:rsidR="00943581">
        <w:rPr>
          <w:rFonts w:ascii="Times New Roman" w:hAnsi="Times New Roman" w:cs="Times New Roman"/>
        </w:rPr>
        <w:t xml:space="preserve"> </w:t>
      </w:r>
      <w:r w:rsidR="00FA3D9A" w:rsidRPr="00392B8B">
        <w:rPr>
          <w:rFonts w:ascii="Times New Roman" w:hAnsi="Times New Roman" w:cs="Times New Roman"/>
        </w:rPr>
        <w:t xml:space="preserve">pertinentes </w:t>
      </w:r>
      <w:r w:rsidR="00943581">
        <w:rPr>
          <w:rFonts w:ascii="Times New Roman" w:hAnsi="Times New Roman" w:cs="Times New Roman"/>
        </w:rPr>
        <w:t xml:space="preserve">pour </w:t>
      </w:r>
      <w:r w:rsidR="00FA3D9A" w:rsidRPr="00392B8B">
        <w:rPr>
          <w:rFonts w:ascii="Times New Roman" w:hAnsi="Times New Roman" w:cs="Times New Roman"/>
        </w:rPr>
        <w:t>accr</w:t>
      </w:r>
      <w:r w:rsidR="00C7688A" w:rsidRPr="00392B8B">
        <w:rPr>
          <w:rFonts w:ascii="Times New Roman" w:hAnsi="Times New Roman" w:cs="Times New Roman"/>
        </w:rPr>
        <w:t>o</w:t>
      </w:r>
      <w:r w:rsidR="00FA3D9A" w:rsidRPr="00392B8B">
        <w:rPr>
          <w:rFonts w:ascii="Times New Roman" w:hAnsi="Times New Roman" w:cs="Times New Roman"/>
        </w:rPr>
        <w:t xml:space="preserve">ître l’impact </w:t>
      </w:r>
      <w:r w:rsidR="00C7688A" w:rsidRPr="00392B8B">
        <w:rPr>
          <w:rFonts w:ascii="Times New Roman" w:hAnsi="Times New Roman" w:cs="Times New Roman"/>
        </w:rPr>
        <w:t xml:space="preserve">de la diffusion de l’information européenne en France </w:t>
      </w:r>
      <w:r w:rsidR="00CB4714" w:rsidRPr="00392B8B">
        <w:rPr>
          <w:rFonts w:ascii="Times New Roman" w:hAnsi="Times New Roman" w:cs="Times New Roman"/>
        </w:rPr>
        <w:t>et toucher un large public</w:t>
      </w:r>
      <w:r w:rsidR="00016D9E">
        <w:rPr>
          <w:rFonts w:ascii="Times New Roman" w:hAnsi="Times New Roman" w:cs="Times New Roman"/>
        </w:rPr>
        <w:t xml:space="preserve">. Certaines ont déjà </w:t>
      </w:r>
      <w:r w:rsidR="00C7688A" w:rsidRPr="00392B8B">
        <w:rPr>
          <w:rFonts w:ascii="Times New Roman" w:hAnsi="Times New Roman" w:cs="Times New Roman"/>
        </w:rPr>
        <w:t xml:space="preserve">été formulées au cours des dernières années par des voix </w:t>
      </w:r>
      <w:r w:rsidR="00CB4714" w:rsidRPr="00392B8B">
        <w:rPr>
          <w:rFonts w:ascii="Times New Roman" w:hAnsi="Times New Roman" w:cs="Times New Roman"/>
        </w:rPr>
        <w:t>autoris</w:t>
      </w:r>
      <w:r w:rsidR="00943581">
        <w:rPr>
          <w:rFonts w:ascii="Times New Roman" w:hAnsi="Times New Roman" w:cs="Times New Roman"/>
        </w:rPr>
        <w:t>ées et qualifiées.</w:t>
      </w:r>
    </w:p>
    <w:p w14:paraId="286B6736" w14:textId="77777777" w:rsidR="00943581" w:rsidRDefault="00943581" w:rsidP="00001786">
      <w:pPr>
        <w:widowControl w:val="0"/>
        <w:autoSpaceDE w:val="0"/>
        <w:autoSpaceDN w:val="0"/>
        <w:adjustRightInd w:val="0"/>
        <w:jc w:val="both"/>
        <w:rPr>
          <w:rFonts w:ascii="Times New Roman" w:hAnsi="Times New Roman" w:cs="Times New Roman"/>
        </w:rPr>
      </w:pPr>
    </w:p>
    <w:p w14:paraId="2EE95EBB" w14:textId="71FE69BE" w:rsidR="00062799" w:rsidRPr="00392B8B" w:rsidRDefault="00943581" w:rsidP="00001786">
      <w:pPr>
        <w:widowControl w:val="0"/>
        <w:autoSpaceDE w:val="0"/>
        <w:autoSpaceDN w:val="0"/>
        <w:adjustRightInd w:val="0"/>
        <w:jc w:val="both"/>
        <w:rPr>
          <w:rFonts w:ascii="Times New Roman" w:hAnsi="Times New Roman" w:cs="Times New Roman"/>
        </w:rPr>
      </w:pPr>
      <w:r>
        <w:rPr>
          <w:rFonts w:ascii="Times New Roman" w:hAnsi="Times New Roman" w:cs="Times New Roman"/>
        </w:rPr>
        <w:t>Le rapport Herbillon</w:t>
      </w:r>
      <w:r w:rsidR="008905E0" w:rsidRPr="00392B8B">
        <w:rPr>
          <w:rFonts w:ascii="Times New Roman" w:hAnsi="Times New Roman" w:cs="Times New Roman"/>
        </w:rPr>
        <w:t>, les travaux de l’Institut Notre Europe et le rapport Joos</w:t>
      </w:r>
      <w:r>
        <w:rPr>
          <w:rFonts w:ascii="Times New Roman" w:hAnsi="Times New Roman" w:cs="Times New Roman"/>
        </w:rPr>
        <w:t>-Nabhan</w:t>
      </w:r>
      <w:r w:rsidR="008905E0" w:rsidRPr="00392B8B">
        <w:rPr>
          <w:rFonts w:ascii="Times New Roman" w:hAnsi="Times New Roman" w:cs="Times New Roman"/>
        </w:rPr>
        <w:t>, pour ne citer que ceux</w:t>
      </w:r>
      <w:r w:rsidR="00F51ACD">
        <w:rPr>
          <w:rFonts w:ascii="Times New Roman" w:hAnsi="Times New Roman" w:cs="Times New Roman"/>
        </w:rPr>
        <w:t>-là, constituent à cet égard des</w:t>
      </w:r>
      <w:r w:rsidR="008905E0" w:rsidRPr="00392B8B">
        <w:rPr>
          <w:rFonts w:ascii="Times New Roman" w:hAnsi="Times New Roman" w:cs="Times New Roman"/>
        </w:rPr>
        <w:t xml:space="preserve"> </w:t>
      </w:r>
      <w:r w:rsidR="00FB3735" w:rsidRPr="00392B8B">
        <w:rPr>
          <w:rFonts w:ascii="Times New Roman" w:hAnsi="Times New Roman" w:cs="Times New Roman"/>
        </w:rPr>
        <w:t>contribution</w:t>
      </w:r>
      <w:r w:rsidR="00F51ACD">
        <w:rPr>
          <w:rFonts w:ascii="Times New Roman" w:hAnsi="Times New Roman" w:cs="Times New Roman"/>
        </w:rPr>
        <w:t>s</w:t>
      </w:r>
      <w:r w:rsidR="008905E0" w:rsidRPr="00392B8B">
        <w:rPr>
          <w:rFonts w:ascii="Times New Roman" w:hAnsi="Times New Roman" w:cs="Times New Roman"/>
        </w:rPr>
        <w:t xml:space="preserve"> utile</w:t>
      </w:r>
      <w:r w:rsidR="00F51ACD">
        <w:rPr>
          <w:rFonts w:ascii="Times New Roman" w:hAnsi="Times New Roman" w:cs="Times New Roman"/>
        </w:rPr>
        <w:t>s</w:t>
      </w:r>
      <w:r>
        <w:rPr>
          <w:rStyle w:val="Appelnotedebasdep"/>
          <w:rFonts w:ascii="Times New Roman" w:hAnsi="Times New Roman" w:cs="Times New Roman"/>
        </w:rPr>
        <w:footnoteReference w:id="8"/>
      </w:r>
      <w:r w:rsidR="008905E0" w:rsidRPr="00392B8B">
        <w:rPr>
          <w:rFonts w:ascii="Times New Roman" w:hAnsi="Times New Roman" w:cs="Times New Roman"/>
        </w:rPr>
        <w:t>.</w:t>
      </w:r>
    </w:p>
    <w:p w14:paraId="7BB20546" w14:textId="77777777" w:rsidR="00CD3EF2" w:rsidRPr="00392B8B" w:rsidRDefault="00CD3EF2" w:rsidP="00001786">
      <w:pPr>
        <w:widowControl w:val="0"/>
        <w:autoSpaceDE w:val="0"/>
        <w:autoSpaceDN w:val="0"/>
        <w:adjustRightInd w:val="0"/>
        <w:jc w:val="both"/>
        <w:rPr>
          <w:rFonts w:ascii="Times New Roman" w:hAnsi="Times New Roman" w:cs="Times New Roman"/>
        </w:rPr>
      </w:pPr>
    </w:p>
    <w:p w14:paraId="0E6FAD59" w14:textId="39A6F063" w:rsidR="006047AC" w:rsidRPr="008D01B3" w:rsidRDefault="008D01B3" w:rsidP="008D01B3">
      <w:pPr>
        <w:pStyle w:val="Titre2"/>
        <w:rPr>
          <w:rFonts w:ascii="Helvetica" w:hAnsi="Helvetica"/>
          <w:color w:val="auto"/>
        </w:rPr>
      </w:pPr>
      <w:bookmarkStart w:id="37" w:name="_Toc341526369"/>
      <w:r w:rsidRPr="008D01B3">
        <w:rPr>
          <w:rFonts w:ascii="Helvetica" w:hAnsi="Helvetica"/>
          <w:color w:val="auto"/>
        </w:rPr>
        <w:t xml:space="preserve">1. </w:t>
      </w:r>
      <w:r>
        <w:rPr>
          <w:rFonts w:ascii="Helvetica" w:hAnsi="Helvetica"/>
          <w:color w:val="auto"/>
        </w:rPr>
        <w:t>L’urgence</w:t>
      </w:r>
      <w:r w:rsidR="00F81951">
        <w:rPr>
          <w:rFonts w:ascii="Helvetica" w:hAnsi="Helvetica"/>
          <w:color w:val="auto"/>
        </w:rPr>
        <w:t xml:space="preserve"> du « r</w:t>
      </w:r>
      <w:r w:rsidR="006047AC" w:rsidRPr="008D01B3">
        <w:rPr>
          <w:rFonts w:ascii="Helvetica" w:hAnsi="Helvetica"/>
          <w:color w:val="auto"/>
        </w:rPr>
        <w:t>eset »</w:t>
      </w:r>
      <w:bookmarkEnd w:id="37"/>
    </w:p>
    <w:p w14:paraId="1DE0AC46" w14:textId="08AD3CAB" w:rsidR="00CF2308" w:rsidRDefault="00564741" w:rsidP="00F81951">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Considérant qu’un </w:t>
      </w:r>
      <w:r w:rsidR="00DA4B30">
        <w:rPr>
          <w:rFonts w:ascii="Times New Roman" w:hAnsi="Times New Roman" w:cs="Times New Roman"/>
        </w:rPr>
        <w:t>« </w:t>
      </w:r>
      <w:r w:rsidR="00016D9E">
        <w:rPr>
          <w:rFonts w:ascii="Times New Roman" w:hAnsi="Times New Roman" w:cs="Times New Roman"/>
        </w:rPr>
        <w:t>Fran</w:t>
      </w:r>
      <w:r w:rsidRPr="00392B8B">
        <w:rPr>
          <w:rFonts w:ascii="Times New Roman" w:hAnsi="Times New Roman" w:cs="Times New Roman"/>
        </w:rPr>
        <w:t>xit</w:t>
      </w:r>
      <w:r w:rsidR="00DA4B30">
        <w:rPr>
          <w:rFonts w:ascii="Times New Roman" w:hAnsi="Times New Roman" w:cs="Times New Roman"/>
        </w:rPr>
        <w:t> »</w:t>
      </w:r>
      <w:r w:rsidRPr="00392B8B">
        <w:rPr>
          <w:rFonts w:ascii="Times New Roman" w:hAnsi="Times New Roman" w:cs="Times New Roman"/>
        </w:rPr>
        <w:t xml:space="preserve"> sonnerait le glas définitif du projet européen et </w:t>
      </w:r>
      <w:r>
        <w:rPr>
          <w:rFonts w:ascii="Times New Roman" w:hAnsi="Times New Roman" w:cs="Times New Roman"/>
        </w:rPr>
        <w:t xml:space="preserve">constituerait </w:t>
      </w:r>
      <w:r w:rsidRPr="00392B8B">
        <w:rPr>
          <w:rFonts w:ascii="Times New Roman" w:hAnsi="Times New Roman" w:cs="Times New Roman"/>
        </w:rPr>
        <w:t>un processus aux conséquences profondément dommageable</w:t>
      </w:r>
      <w:r>
        <w:rPr>
          <w:rFonts w:ascii="Times New Roman" w:hAnsi="Times New Roman" w:cs="Times New Roman"/>
        </w:rPr>
        <w:t>s pour l’ensemble du Continent, l</w:t>
      </w:r>
      <w:r w:rsidR="008D01B3">
        <w:rPr>
          <w:rFonts w:ascii="Times New Roman" w:hAnsi="Times New Roman" w:cs="Times New Roman"/>
        </w:rPr>
        <w:t>e rapport Hippocrè</w:t>
      </w:r>
      <w:r w:rsidR="00907CCE" w:rsidRPr="00392B8B">
        <w:rPr>
          <w:rFonts w:ascii="Times New Roman" w:hAnsi="Times New Roman" w:cs="Times New Roman"/>
        </w:rPr>
        <w:t xml:space="preserve">ne </w:t>
      </w:r>
      <w:r w:rsidR="003D4099">
        <w:rPr>
          <w:rFonts w:ascii="Times New Roman" w:hAnsi="Times New Roman" w:cs="Times New Roman"/>
        </w:rPr>
        <w:t xml:space="preserve">sur la diffusion de l’information européenne en France </w:t>
      </w:r>
      <w:r w:rsidR="00907CCE" w:rsidRPr="00392B8B">
        <w:rPr>
          <w:rFonts w:ascii="Times New Roman" w:hAnsi="Times New Roman" w:cs="Times New Roman"/>
        </w:rPr>
        <w:t xml:space="preserve">se propose d’esquisser des pistes tendant à </w:t>
      </w:r>
      <w:r w:rsidR="00DA4B30">
        <w:rPr>
          <w:rFonts w:ascii="Times New Roman" w:hAnsi="Times New Roman" w:cs="Times New Roman"/>
        </w:rPr>
        <w:t>« </w:t>
      </w:r>
      <w:r w:rsidR="00907CCE" w:rsidRPr="00392B8B">
        <w:rPr>
          <w:rFonts w:ascii="Times New Roman" w:hAnsi="Times New Roman" w:cs="Times New Roman"/>
        </w:rPr>
        <w:t xml:space="preserve">penser </w:t>
      </w:r>
      <w:r w:rsidR="003D4099">
        <w:rPr>
          <w:rFonts w:ascii="Times New Roman" w:hAnsi="Times New Roman" w:cs="Times New Roman"/>
        </w:rPr>
        <w:t>cette</w:t>
      </w:r>
      <w:r w:rsidR="00907CCE" w:rsidRPr="00392B8B">
        <w:rPr>
          <w:rFonts w:ascii="Times New Roman" w:hAnsi="Times New Roman" w:cs="Times New Roman"/>
        </w:rPr>
        <w:t xml:space="preserve"> diffusion</w:t>
      </w:r>
      <w:r w:rsidR="00DA4B30">
        <w:rPr>
          <w:rFonts w:ascii="Times New Roman" w:hAnsi="Times New Roman" w:cs="Times New Roman"/>
        </w:rPr>
        <w:t> »</w:t>
      </w:r>
      <w:r w:rsidR="00907CCE" w:rsidRPr="00392B8B">
        <w:rPr>
          <w:rFonts w:ascii="Times New Roman" w:hAnsi="Times New Roman" w:cs="Times New Roman"/>
        </w:rPr>
        <w:t xml:space="preserve"> en d</w:t>
      </w:r>
      <w:r w:rsidR="00F81951">
        <w:rPr>
          <w:rFonts w:ascii="Times New Roman" w:hAnsi="Times New Roman" w:cs="Times New Roman"/>
        </w:rPr>
        <w:t>e</w:t>
      </w:r>
      <w:r w:rsidR="00CF2308">
        <w:rPr>
          <w:rFonts w:ascii="Times New Roman" w:hAnsi="Times New Roman" w:cs="Times New Roman"/>
        </w:rPr>
        <w:t>s termes radicalement nouveaux.</w:t>
      </w:r>
    </w:p>
    <w:p w14:paraId="1088BF22" w14:textId="77777777" w:rsidR="00CF2308" w:rsidRDefault="00CF2308" w:rsidP="00F81951">
      <w:pPr>
        <w:widowControl w:val="0"/>
        <w:autoSpaceDE w:val="0"/>
        <w:autoSpaceDN w:val="0"/>
        <w:adjustRightInd w:val="0"/>
        <w:jc w:val="both"/>
        <w:rPr>
          <w:rFonts w:ascii="Times New Roman" w:hAnsi="Times New Roman" w:cs="Times New Roman"/>
        </w:rPr>
      </w:pPr>
    </w:p>
    <w:p w14:paraId="0157B1E8" w14:textId="7A531657" w:rsidR="00943581" w:rsidRDefault="00F81951" w:rsidP="00F81951">
      <w:pPr>
        <w:widowControl w:val="0"/>
        <w:autoSpaceDE w:val="0"/>
        <w:autoSpaceDN w:val="0"/>
        <w:adjustRightInd w:val="0"/>
        <w:jc w:val="both"/>
        <w:rPr>
          <w:rFonts w:ascii="Times New Roman" w:hAnsi="Times New Roman" w:cs="Times New Roman"/>
        </w:rPr>
      </w:pPr>
      <w:r>
        <w:rPr>
          <w:rFonts w:ascii="Times New Roman" w:hAnsi="Times New Roman" w:cs="Times New Roman"/>
        </w:rPr>
        <w:t>Il s’agit d’</w:t>
      </w:r>
      <w:r w:rsidR="00907CCE" w:rsidRPr="00392B8B">
        <w:rPr>
          <w:rFonts w:ascii="Times New Roman" w:hAnsi="Times New Roman" w:cs="Times New Roman"/>
        </w:rPr>
        <w:t xml:space="preserve">un </w:t>
      </w:r>
      <w:r>
        <w:rPr>
          <w:rFonts w:ascii="Times New Roman" w:hAnsi="Times New Roman" w:cs="Times New Roman"/>
        </w:rPr>
        <w:t>« </w:t>
      </w:r>
      <w:r w:rsidR="00907CCE" w:rsidRPr="00392B8B">
        <w:rPr>
          <w:rFonts w:ascii="Times New Roman" w:hAnsi="Times New Roman" w:cs="Times New Roman"/>
        </w:rPr>
        <w:t>reset</w:t>
      </w:r>
      <w:r>
        <w:rPr>
          <w:rFonts w:ascii="Times New Roman" w:hAnsi="Times New Roman" w:cs="Times New Roman"/>
        </w:rPr>
        <w:t> »</w:t>
      </w:r>
      <w:r w:rsidR="00093A8B">
        <w:rPr>
          <w:rFonts w:ascii="Times New Roman" w:hAnsi="Times New Roman" w:cs="Times New Roman"/>
        </w:rPr>
        <w:t>, permettant de ré</w:t>
      </w:r>
      <w:r w:rsidR="00CF2308">
        <w:rPr>
          <w:rFonts w:ascii="Times New Roman" w:hAnsi="Times New Roman" w:cs="Times New Roman"/>
        </w:rPr>
        <w:t>établir</w:t>
      </w:r>
      <w:r w:rsidR="00943581">
        <w:rPr>
          <w:rFonts w:ascii="Times New Roman" w:hAnsi="Times New Roman" w:cs="Times New Roman"/>
        </w:rPr>
        <w:t xml:space="preserve"> l’approche en matière de diffusion de l’information européenne en France en utilisant quelques principes directeurs :</w:t>
      </w:r>
    </w:p>
    <w:p w14:paraId="0F230132" w14:textId="558FC984" w:rsidR="00564741" w:rsidRDefault="00564741" w:rsidP="00943581">
      <w:pPr>
        <w:pStyle w:val="Paragraphedeliste"/>
        <w:widowControl w:val="0"/>
        <w:numPr>
          <w:ilvl w:val="0"/>
          <w:numId w:val="34"/>
        </w:numPr>
        <w:autoSpaceDE w:val="0"/>
        <w:autoSpaceDN w:val="0"/>
        <w:adjustRightInd w:val="0"/>
        <w:jc w:val="both"/>
        <w:rPr>
          <w:rFonts w:ascii="Times New Roman" w:hAnsi="Times New Roman" w:cs="Times New Roman"/>
        </w:rPr>
      </w:pPr>
      <w:r>
        <w:rPr>
          <w:rFonts w:ascii="Times New Roman" w:hAnsi="Times New Roman" w:cs="Times New Roman"/>
        </w:rPr>
        <w:t>S</w:t>
      </w:r>
      <w:r w:rsidRPr="00392B8B">
        <w:rPr>
          <w:rFonts w:ascii="Times New Roman" w:hAnsi="Times New Roman" w:cs="Times New Roman"/>
        </w:rPr>
        <w:t xml:space="preserve">ensibiliser l’opinion publique </w:t>
      </w:r>
      <w:r>
        <w:rPr>
          <w:rFonts w:ascii="Times New Roman" w:hAnsi="Times New Roman" w:cs="Times New Roman"/>
        </w:rPr>
        <w:t xml:space="preserve">française </w:t>
      </w:r>
      <w:r w:rsidRPr="00392B8B">
        <w:rPr>
          <w:rFonts w:ascii="Times New Roman" w:hAnsi="Times New Roman" w:cs="Times New Roman"/>
        </w:rPr>
        <w:t xml:space="preserve">sur les enjeux et les bienfaits de l’Europe et contribuer </w:t>
      </w:r>
      <w:r>
        <w:rPr>
          <w:rFonts w:ascii="Times New Roman" w:hAnsi="Times New Roman" w:cs="Times New Roman"/>
        </w:rPr>
        <w:t xml:space="preserve">ainsi </w:t>
      </w:r>
      <w:r w:rsidRPr="00392B8B">
        <w:rPr>
          <w:rFonts w:ascii="Times New Roman" w:hAnsi="Times New Roman" w:cs="Times New Roman"/>
        </w:rPr>
        <w:t>à une meilleure compréhension e</w:t>
      </w:r>
      <w:r>
        <w:rPr>
          <w:rFonts w:ascii="Times New Roman" w:hAnsi="Times New Roman" w:cs="Times New Roman"/>
        </w:rPr>
        <w:t>t adhésion au projet européen.</w:t>
      </w:r>
    </w:p>
    <w:p w14:paraId="7E1B237B" w14:textId="1A2EE4F1" w:rsidR="00943581" w:rsidRDefault="00B15297" w:rsidP="00943581">
      <w:pPr>
        <w:pStyle w:val="Paragraphedeliste"/>
        <w:widowControl w:val="0"/>
        <w:numPr>
          <w:ilvl w:val="0"/>
          <w:numId w:val="34"/>
        </w:numPr>
        <w:autoSpaceDE w:val="0"/>
        <w:autoSpaceDN w:val="0"/>
        <w:adjustRightInd w:val="0"/>
        <w:jc w:val="both"/>
        <w:rPr>
          <w:rFonts w:ascii="Times New Roman" w:hAnsi="Times New Roman" w:cs="Times New Roman"/>
        </w:rPr>
      </w:pPr>
      <w:r>
        <w:rPr>
          <w:rFonts w:ascii="Times New Roman" w:hAnsi="Times New Roman" w:cs="Times New Roman"/>
        </w:rPr>
        <w:t xml:space="preserve">Élaborer une stratégie d’engagement </w:t>
      </w:r>
      <w:r w:rsidR="00943581" w:rsidRPr="00943581">
        <w:rPr>
          <w:rFonts w:ascii="Times New Roman" w:hAnsi="Times New Roman" w:cs="Times New Roman"/>
        </w:rPr>
        <w:t>permettant de maximiser la diffusion de l’information européenne en France en utilisant les méthodes du branding, du marketing social</w:t>
      </w:r>
      <w:r w:rsidR="00564741">
        <w:rPr>
          <w:rFonts w:ascii="Times New Roman" w:hAnsi="Times New Roman" w:cs="Times New Roman"/>
        </w:rPr>
        <w:t xml:space="preserve"> et de la communication digitale</w:t>
      </w:r>
      <w:r w:rsidR="00943581" w:rsidRPr="00943581">
        <w:rPr>
          <w:rFonts w:ascii="Times New Roman" w:hAnsi="Times New Roman" w:cs="Times New Roman"/>
        </w:rPr>
        <w:t>.</w:t>
      </w:r>
    </w:p>
    <w:p w14:paraId="518C9A0B" w14:textId="722D12C7" w:rsidR="00943581" w:rsidRDefault="00943581" w:rsidP="00943581">
      <w:pPr>
        <w:pStyle w:val="Paragraphedeliste"/>
        <w:widowControl w:val="0"/>
        <w:numPr>
          <w:ilvl w:val="0"/>
          <w:numId w:val="34"/>
        </w:numPr>
        <w:autoSpaceDE w:val="0"/>
        <w:autoSpaceDN w:val="0"/>
        <w:adjustRightInd w:val="0"/>
        <w:jc w:val="both"/>
        <w:rPr>
          <w:rFonts w:ascii="Times New Roman" w:hAnsi="Times New Roman" w:cs="Times New Roman"/>
        </w:rPr>
      </w:pPr>
      <w:r w:rsidRPr="00943581">
        <w:rPr>
          <w:rFonts w:ascii="Times New Roman" w:hAnsi="Times New Roman" w:cs="Times New Roman"/>
        </w:rPr>
        <w:t>Appliquer le principe de subsidiarité pour favoriser l’émergence des initiatives citoyennes.</w:t>
      </w:r>
    </w:p>
    <w:p w14:paraId="6F4563F7" w14:textId="5A580DB5" w:rsidR="00943581" w:rsidRPr="00943581" w:rsidRDefault="00943581" w:rsidP="00F81951">
      <w:pPr>
        <w:pStyle w:val="Paragraphedeliste"/>
        <w:widowControl w:val="0"/>
        <w:numPr>
          <w:ilvl w:val="0"/>
          <w:numId w:val="34"/>
        </w:numPr>
        <w:autoSpaceDE w:val="0"/>
        <w:autoSpaceDN w:val="0"/>
        <w:adjustRightInd w:val="0"/>
        <w:jc w:val="both"/>
        <w:rPr>
          <w:rFonts w:ascii="Times New Roman" w:hAnsi="Times New Roman" w:cs="Times New Roman"/>
        </w:rPr>
      </w:pPr>
      <w:r>
        <w:rPr>
          <w:rFonts w:ascii="Times New Roman" w:hAnsi="Times New Roman" w:cs="Times New Roman"/>
        </w:rPr>
        <w:t>Trouver de nouvelles formes de coalition entre les acteurs de la promotion du projet européen en France.</w:t>
      </w:r>
    </w:p>
    <w:p w14:paraId="61F7F3E1" w14:textId="77777777" w:rsidR="00943581" w:rsidRDefault="00943581" w:rsidP="00F81951">
      <w:pPr>
        <w:widowControl w:val="0"/>
        <w:autoSpaceDE w:val="0"/>
        <w:autoSpaceDN w:val="0"/>
        <w:adjustRightInd w:val="0"/>
        <w:jc w:val="both"/>
        <w:rPr>
          <w:rFonts w:ascii="Times New Roman" w:hAnsi="Times New Roman" w:cs="Times New Roman"/>
        </w:rPr>
      </w:pPr>
    </w:p>
    <w:p w14:paraId="1B9CDB41" w14:textId="4A9BBD40" w:rsidR="00564741" w:rsidRDefault="00564741" w:rsidP="00F81951">
      <w:pPr>
        <w:widowControl w:val="0"/>
        <w:autoSpaceDE w:val="0"/>
        <w:autoSpaceDN w:val="0"/>
        <w:adjustRightInd w:val="0"/>
        <w:jc w:val="both"/>
        <w:rPr>
          <w:rFonts w:ascii="Times New Roman" w:hAnsi="Times New Roman" w:cs="Times New Roman"/>
        </w:rPr>
      </w:pPr>
      <w:r>
        <w:rPr>
          <w:rFonts w:ascii="Times New Roman" w:hAnsi="Times New Roman" w:cs="Times New Roman"/>
        </w:rPr>
        <w:t>En envisageant</w:t>
      </w:r>
      <w:r w:rsidRPr="00392B8B">
        <w:rPr>
          <w:rFonts w:ascii="Times New Roman" w:hAnsi="Times New Roman" w:cs="Times New Roman"/>
        </w:rPr>
        <w:t xml:space="preserve"> de toucher un public </w:t>
      </w:r>
      <w:r>
        <w:rPr>
          <w:rFonts w:ascii="Times New Roman" w:hAnsi="Times New Roman" w:cs="Times New Roman"/>
        </w:rPr>
        <w:t>nouveau et plus large, c</w:t>
      </w:r>
      <w:r w:rsidR="00907CCE" w:rsidRPr="00392B8B">
        <w:rPr>
          <w:rFonts w:ascii="Times New Roman" w:hAnsi="Times New Roman" w:cs="Times New Roman"/>
        </w:rPr>
        <w:t xml:space="preserve">ette approche </w:t>
      </w:r>
      <w:r w:rsidR="00F51ACD">
        <w:rPr>
          <w:rFonts w:ascii="Times New Roman" w:hAnsi="Times New Roman" w:cs="Times New Roman"/>
        </w:rPr>
        <w:t>doit</w:t>
      </w:r>
      <w:r>
        <w:rPr>
          <w:rFonts w:ascii="Times New Roman" w:hAnsi="Times New Roman" w:cs="Times New Roman"/>
        </w:rPr>
        <w:t xml:space="preserve"> renforcer et actualiser les</w:t>
      </w:r>
      <w:r w:rsidRPr="00392B8B">
        <w:rPr>
          <w:rFonts w:ascii="Times New Roman" w:hAnsi="Times New Roman" w:cs="Times New Roman"/>
        </w:rPr>
        <w:t xml:space="preserve"> actions </w:t>
      </w:r>
      <w:r>
        <w:rPr>
          <w:rFonts w:ascii="Times New Roman" w:hAnsi="Times New Roman" w:cs="Times New Roman"/>
        </w:rPr>
        <w:t>déjà entreprises</w:t>
      </w:r>
      <w:r w:rsidRPr="00392B8B">
        <w:rPr>
          <w:rFonts w:ascii="Times New Roman" w:hAnsi="Times New Roman" w:cs="Times New Roman"/>
        </w:rPr>
        <w:t xml:space="preserve"> </w:t>
      </w:r>
      <w:r>
        <w:rPr>
          <w:rFonts w:ascii="Times New Roman" w:hAnsi="Times New Roman" w:cs="Times New Roman"/>
        </w:rPr>
        <w:t>et permettre l’émergence d’initiatives novatrices. C’est l’esprit de ce « reset ».</w:t>
      </w:r>
    </w:p>
    <w:p w14:paraId="217EA8A3" w14:textId="77777777" w:rsidR="008323FC" w:rsidRDefault="008323FC" w:rsidP="0026621F">
      <w:pPr>
        <w:jc w:val="both"/>
      </w:pPr>
    </w:p>
    <w:p w14:paraId="0CAEFCDA" w14:textId="42967E02" w:rsidR="00C070E3" w:rsidRDefault="003D4099" w:rsidP="00C070E3">
      <w:pPr>
        <w:pStyle w:val="Titre2"/>
        <w:rPr>
          <w:rFonts w:ascii="Helvetica" w:hAnsi="Helvetica"/>
          <w:color w:val="auto"/>
        </w:rPr>
      </w:pPr>
      <w:bookmarkStart w:id="38" w:name="_Toc341526370"/>
      <w:r>
        <w:rPr>
          <w:rFonts w:ascii="Helvetica" w:hAnsi="Helvetica"/>
          <w:color w:val="auto"/>
        </w:rPr>
        <w:t xml:space="preserve">2. </w:t>
      </w:r>
      <w:r w:rsidR="008D01B3">
        <w:rPr>
          <w:rFonts w:ascii="Helvetica" w:hAnsi="Helvetica"/>
          <w:color w:val="auto"/>
        </w:rPr>
        <w:t>G</w:t>
      </w:r>
      <w:r w:rsidR="007F2AB6">
        <w:rPr>
          <w:rFonts w:ascii="Helvetica" w:hAnsi="Helvetica"/>
          <w:color w:val="auto"/>
        </w:rPr>
        <w:t>arder le message ;</w:t>
      </w:r>
      <w:r w:rsidR="000D573D">
        <w:rPr>
          <w:rFonts w:ascii="Helvetica" w:hAnsi="Helvetica"/>
          <w:color w:val="auto"/>
        </w:rPr>
        <w:t xml:space="preserve"> changer les</w:t>
      </w:r>
      <w:r w:rsidR="00C070E3" w:rsidRPr="00C070E3">
        <w:rPr>
          <w:rFonts w:ascii="Helvetica" w:hAnsi="Helvetica"/>
          <w:color w:val="auto"/>
        </w:rPr>
        <w:t xml:space="preserve"> messagers</w:t>
      </w:r>
      <w:bookmarkEnd w:id="38"/>
    </w:p>
    <w:p w14:paraId="3AFCC138" w14:textId="77777777" w:rsidR="00C070E3" w:rsidRPr="00C070E3" w:rsidRDefault="00C070E3" w:rsidP="00C070E3"/>
    <w:p w14:paraId="7599F718" w14:textId="249A80C3" w:rsidR="003D4099" w:rsidRDefault="00907CCE" w:rsidP="0000178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Il ressort de cette étude que la plupart des actions entreprises à ce jour, aussi utiles et pertinentes soi</w:t>
      </w:r>
      <w:r w:rsidR="003D4099">
        <w:rPr>
          <w:rFonts w:ascii="Times New Roman" w:hAnsi="Times New Roman" w:cs="Times New Roman"/>
        </w:rPr>
        <w:t>en</w:t>
      </w:r>
      <w:r w:rsidRPr="00392B8B">
        <w:rPr>
          <w:rFonts w:ascii="Times New Roman" w:hAnsi="Times New Roman" w:cs="Times New Roman"/>
        </w:rPr>
        <w:t>t elles, n’ont plus prise sur l’opinion. Un processus de défiance  profond est en cours dans l’opinion vis à vis du projet européen</w:t>
      </w:r>
      <w:r w:rsidR="00B5436A" w:rsidRPr="00392B8B">
        <w:rPr>
          <w:rFonts w:ascii="Times New Roman" w:hAnsi="Times New Roman" w:cs="Times New Roman"/>
        </w:rPr>
        <w:t xml:space="preserve"> et les efforts réels de communication institutionnelle clas</w:t>
      </w:r>
      <w:r w:rsidR="00DA4B30">
        <w:rPr>
          <w:rFonts w:ascii="Times New Roman" w:hAnsi="Times New Roman" w:cs="Times New Roman"/>
        </w:rPr>
        <w:t>sique semblent voués</w:t>
      </w:r>
      <w:r w:rsidR="003D4099">
        <w:rPr>
          <w:rFonts w:ascii="Times New Roman" w:hAnsi="Times New Roman" w:cs="Times New Roman"/>
        </w:rPr>
        <w:t xml:space="preserve"> à l’échec.</w:t>
      </w:r>
    </w:p>
    <w:p w14:paraId="2D4541AD" w14:textId="77777777" w:rsidR="003D4099" w:rsidRDefault="003D4099" w:rsidP="00001786">
      <w:pPr>
        <w:widowControl w:val="0"/>
        <w:autoSpaceDE w:val="0"/>
        <w:autoSpaceDN w:val="0"/>
        <w:adjustRightInd w:val="0"/>
        <w:jc w:val="both"/>
        <w:rPr>
          <w:rFonts w:ascii="Times New Roman" w:hAnsi="Times New Roman" w:cs="Times New Roman"/>
        </w:rPr>
      </w:pPr>
    </w:p>
    <w:p w14:paraId="54F5658F" w14:textId="77777777" w:rsidR="003D4099" w:rsidRDefault="00377DC9" w:rsidP="0000178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Si le message demeure pertinent, le </w:t>
      </w:r>
      <w:r w:rsidRPr="00392B8B">
        <w:rPr>
          <w:rFonts w:ascii="Times New Roman" w:hAnsi="Times New Roman" w:cs="Times New Roman"/>
          <w:i/>
        </w:rPr>
        <w:t>messager</w:t>
      </w:r>
      <w:r w:rsidRPr="00392B8B">
        <w:rPr>
          <w:rFonts w:ascii="Times New Roman" w:hAnsi="Times New Roman" w:cs="Times New Roman"/>
        </w:rPr>
        <w:t xml:space="preserve"> paraît décrédibilisé, inapte à porter le message auprès d’un public large. Il nous paraît en conséquence important de concentrer notre réflexion et nos propositions dans cette direction : </w:t>
      </w:r>
    </w:p>
    <w:p w14:paraId="4A491954" w14:textId="77777777" w:rsidR="003D4099" w:rsidRDefault="003D4099" w:rsidP="00001786">
      <w:pPr>
        <w:widowControl w:val="0"/>
        <w:autoSpaceDE w:val="0"/>
        <w:autoSpaceDN w:val="0"/>
        <w:adjustRightInd w:val="0"/>
        <w:jc w:val="both"/>
        <w:rPr>
          <w:rFonts w:ascii="Times New Roman" w:hAnsi="Times New Roman" w:cs="Times New Roman"/>
        </w:rPr>
      </w:pPr>
    </w:p>
    <w:p w14:paraId="187A7953" w14:textId="77777777" w:rsidR="00E933FC" w:rsidRDefault="00E933FC" w:rsidP="003D4099">
      <w:pPr>
        <w:widowControl w:val="0"/>
        <w:pBdr>
          <w:top w:val="dotted" w:sz="4" w:space="1" w:color="auto"/>
          <w:left w:val="dotted" w:sz="4" w:space="4" w:color="auto"/>
          <w:bottom w:val="dotted" w:sz="4" w:space="1" w:color="auto"/>
          <w:right w:val="dotted" w:sz="4" w:space="4" w:color="auto"/>
        </w:pBdr>
        <w:shd w:val="clear" w:color="auto" w:fill="D9D9D9" w:themeFill="background1" w:themeFillShade="D9"/>
        <w:autoSpaceDE w:val="0"/>
        <w:autoSpaceDN w:val="0"/>
        <w:adjustRightInd w:val="0"/>
        <w:jc w:val="both"/>
        <w:rPr>
          <w:rFonts w:ascii="Helvetica" w:hAnsi="Helvetica" w:cs="Times New Roman"/>
          <w:sz w:val="20"/>
          <w:szCs w:val="20"/>
        </w:rPr>
      </w:pPr>
    </w:p>
    <w:p w14:paraId="3FA50C68" w14:textId="282117CD" w:rsidR="00B5436A" w:rsidRDefault="003D4099" w:rsidP="003D4099">
      <w:pPr>
        <w:widowControl w:val="0"/>
        <w:pBdr>
          <w:top w:val="dotted" w:sz="4" w:space="1" w:color="auto"/>
          <w:left w:val="dotted" w:sz="4" w:space="4" w:color="auto"/>
          <w:bottom w:val="dotted" w:sz="4" w:space="1" w:color="auto"/>
          <w:right w:val="dotted" w:sz="4" w:space="4" w:color="auto"/>
        </w:pBdr>
        <w:shd w:val="clear" w:color="auto" w:fill="D9D9D9" w:themeFill="background1" w:themeFillShade="D9"/>
        <w:autoSpaceDE w:val="0"/>
        <w:autoSpaceDN w:val="0"/>
        <w:adjustRightInd w:val="0"/>
        <w:jc w:val="both"/>
        <w:rPr>
          <w:rFonts w:ascii="Helvetica" w:hAnsi="Helvetica" w:cs="Times New Roman"/>
          <w:sz w:val="20"/>
          <w:szCs w:val="20"/>
        </w:rPr>
      </w:pPr>
      <w:r w:rsidRPr="00E933FC">
        <w:rPr>
          <w:rFonts w:ascii="Helvetica" w:hAnsi="Helvetica" w:cs="Times New Roman"/>
          <w:sz w:val="20"/>
          <w:szCs w:val="20"/>
        </w:rPr>
        <w:t>Q</w:t>
      </w:r>
      <w:r w:rsidR="00377DC9" w:rsidRPr="00E933FC">
        <w:rPr>
          <w:rFonts w:ascii="Helvetica" w:hAnsi="Helvetica" w:cs="Times New Roman"/>
          <w:sz w:val="20"/>
          <w:szCs w:val="20"/>
        </w:rPr>
        <w:t>uel est – ou quels sont – le(s) messager(s) qui pour</w:t>
      </w:r>
      <w:r w:rsidR="003E267D" w:rsidRPr="00E933FC">
        <w:rPr>
          <w:rFonts w:ascii="Helvetica" w:hAnsi="Helvetica" w:cs="Times New Roman"/>
          <w:sz w:val="20"/>
          <w:szCs w:val="20"/>
        </w:rPr>
        <w:t>rai(en)t encore être entendu(s)</w:t>
      </w:r>
      <w:r w:rsidR="00377DC9" w:rsidRPr="00E933FC">
        <w:rPr>
          <w:rFonts w:ascii="Helvetica" w:hAnsi="Helvetica" w:cs="Times New Roman"/>
          <w:sz w:val="20"/>
          <w:szCs w:val="20"/>
        </w:rPr>
        <w:t xml:space="preserve">, qui serai(en)t susceptible(s) de toucher une audience très large et d’emporter son adhésion ? </w:t>
      </w:r>
    </w:p>
    <w:p w14:paraId="2D8D34BA" w14:textId="77777777" w:rsidR="00E933FC" w:rsidRPr="00E933FC" w:rsidRDefault="00E933FC" w:rsidP="003D4099">
      <w:pPr>
        <w:widowControl w:val="0"/>
        <w:pBdr>
          <w:top w:val="dotted" w:sz="4" w:space="1" w:color="auto"/>
          <w:left w:val="dotted" w:sz="4" w:space="4" w:color="auto"/>
          <w:bottom w:val="dotted" w:sz="4" w:space="1" w:color="auto"/>
          <w:right w:val="dotted" w:sz="4" w:space="4" w:color="auto"/>
        </w:pBdr>
        <w:shd w:val="clear" w:color="auto" w:fill="D9D9D9" w:themeFill="background1" w:themeFillShade="D9"/>
        <w:autoSpaceDE w:val="0"/>
        <w:autoSpaceDN w:val="0"/>
        <w:adjustRightInd w:val="0"/>
        <w:jc w:val="both"/>
        <w:rPr>
          <w:rFonts w:ascii="Helvetica" w:hAnsi="Helvetica" w:cs="Times New Roman"/>
          <w:sz w:val="20"/>
          <w:szCs w:val="20"/>
        </w:rPr>
      </w:pPr>
    </w:p>
    <w:p w14:paraId="0B4842A8" w14:textId="77777777" w:rsidR="00CB27A5" w:rsidRPr="00392B8B" w:rsidRDefault="00CB27A5" w:rsidP="00001786">
      <w:pPr>
        <w:widowControl w:val="0"/>
        <w:autoSpaceDE w:val="0"/>
        <w:autoSpaceDN w:val="0"/>
        <w:adjustRightInd w:val="0"/>
        <w:jc w:val="both"/>
        <w:rPr>
          <w:rFonts w:ascii="Times New Roman" w:hAnsi="Times New Roman" w:cs="Times New Roman"/>
        </w:rPr>
      </w:pPr>
    </w:p>
    <w:p w14:paraId="001E030F" w14:textId="0ADCE9B6" w:rsidR="00377DC9" w:rsidRPr="00392B8B" w:rsidRDefault="00CB27A5" w:rsidP="0000178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Ces propositions se concentrent sur un contexte français même si la plupart d’entre elles peuvent être transposées dans d’autres pays européens. </w:t>
      </w:r>
    </w:p>
    <w:p w14:paraId="11A1B4AB" w14:textId="77777777" w:rsidR="00603E4B" w:rsidRDefault="00603E4B" w:rsidP="00603E4B">
      <w:pPr>
        <w:widowControl w:val="0"/>
        <w:autoSpaceDE w:val="0"/>
        <w:autoSpaceDN w:val="0"/>
        <w:adjustRightInd w:val="0"/>
        <w:jc w:val="both"/>
        <w:rPr>
          <w:rFonts w:ascii="Times New Roman" w:hAnsi="Times New Roman" w:cs="Times New Roman"/>
        </w:rPr>
      </w:pPr>
    </w:p>
    <w:p w14:paraId="32623EAB" w14:textId="2E40733A" w:rsidR="00377DC9" w:rsidRPr="00F34D9C" w:rsidRDefault="003D4099" w:rsidP="003D4099">
      <w:pPr>
        <w:pStyle w:val="Titre3"/>
        <w:rPr>
          <w:rFonts w:ascii="Helvetica" w:hAnsi="Helvetica" w:cs="Helvetica"/>
          <w:sz w:val="24"/>
          <w:szCs w:val="24"/>
        </w:rPr>
      </w:pPr>
      <w:bookmarkStart w:id="39" w:name="_Toc341526371"/>
      <w:r w:rsidRPr="00F34D9C">
        <w:rPr>
          <w:rFonts w:ascii="Helvetica" w:hAnsi="Helvetica" w:cs="Helvetica"/>
          <w:sz w:val="24"/>
          <w:szCs w:val="24"/>
        </w:rPr>
        <w:t>Recommandati</w:t>
      </w:r>
      <w:r w:rsidR="00D57D03" w:rsidRPr="00F34D9C">
        <w:rPr>
          <w:rFonts w:ascii="Helvetica" w:hAnsi="Helvetica" w:cs="Helvetica"/>
          <w:sz w:val="24"/>
          <w:szCs w:val="24"/>
        </w:rPr>
        <w:t>on #1</w:t>
      </w:r>
      <w:r w:rsidRPr="00F34D9C">
        <w:rPr>
          <w:rFonts w:ascii="Helvetica" w:hAnsi="Helvetica" w:cs="Helvetica"/>
          <w:sz w:val="24"/>
          <w:szCs w:val="24"/>
        </w:rPr>
        <w:t> :</w:t>
      </w:r>
      <w:r w:rsidRPr="00F34D9C">
        <w:rPr>
          <w:rFonts w:ascii="Helvetica" w:hAnsi="Helvetica" w:cs="Helvetica"/>
          <w:sz w:val="24"/>
          <w:szCs w:val="24"/>
        </w:rPr>
        <w:br/>
      </w:r>
      <w:r w:rsidR="001F71A9" w:rsidRPr="00F34D9C">
        <w:rPr>
          <w:rFonts w:ascii="Helvetica" w:hAnsi="Helvetica"/>
          <w:sz w:val="24"/>
          <w:szCs w:val="24"/>
        </w:rPr>
        <w:t>Réunir</w:t>
      </w:r>
      <w:r w:rsidR="00BC2E62" w:rsidRPr="00F34D9C">
        <w:rPr>
          <w:rFonts w:ascii="Helvetica" w:hAnsi="Helvetica"/>
          <w:sz w:val="24"/>
          <w:szCs w:val="24"/>
        </w:rPr>
        <w:t xml:space="preserve"> l</w:t>
      </w:r>
      <w:r w:rsidR="001F71A9" w:rsidRPr="00F34D9C">
        <w:rPr>
          <w:rFonts w:ascii="Helvetica" w:hAnsi="Helvetica"/>
          <w:sz w:val="24"/>
          <w:szCs w:val="24"/>
        </w:rPr>
        <w:t>es « </w:t>
      </w:r>
      <w:r w:rsidR="009735D5" w:rsidRPr="00F34D9C">
        <w:rPr>
          <w:rFonts w:ascii="Helvetica" w:hAnsi="Helvetica"/>
          <w:sz w:val="24"/>
          <w:szCs w:val="24"/>
        </w:rPr>
        <w:t>rassembleurs</w:t>
      </w:r>
      <w:r w:rsidR="001F71A9" w:rsidRPr="00F34D9C">
        <w:rPr>
          <w:rFonts w:ascii="Helvetica" w:hAnsi="Helvetica"/>
          <w:sz w:val="24"/>
          <w:szCs w:val="24"/>
        </w:rPr>
        <w:t> »</w:t>
      </w:r>
      <w:r w:rsidR="009D0CE8" w:rsidRPr="00F34D9C">
        <w:rPr>
          <w:rFonts w:ascii="Helvetica" w:hAnsi="Helvetica"/>
          <w:sz w:val="24"/>
          <w:szCs w:val="24"/>
        </w:rPr>
        <w:t xml:space="preserve"> européens </w:t>
      </w:r>
      <w:r w:rsidR="00B15297" w:rsidRPr="00F34D9C">
        <w:rPr>
          <w:rFonts w:ascii="Helvetica" w:hAnsi="Helvetica"/>
          <w:sz w:val="24"/>
          <w:szCs w:val="24"/>
        </w:rPr>
        <w:t>(smART</w:t>
      </w:r>
      <w:r w:rsidR="00B3499E" w:rsidRPr="00F34D9C">
        <w:rPr>
          <w:rFonts w:ascii="Helvetica" w:hAnsi="Helvetica"/>
          <w:sz w:val="24"/>
          <w:szCs w:val="24"/>
        </w:rPr>
        <w:t>t</w:t>
      </w:r>
      <w:r w:rsidR="00B15297" w:rsidRPr="00F34D9C">
        <w:rPr>
          <w:rFonts w:ascii="Helvetica" w:hAnsi="Helvetica"/>
          <w:sz w:val="24"/>
          <w:szCs w:val="24"/>
        </w:rPr>
        <w:t>e</w:t>
      </w:r>
      <w:r w:rsidR="009735D5" w:rsidRPr="00F34D9C">
        <w:rPr>
          <w:rFonts w:ascii="Helvetica" w:hAnsi="Helvetica"/>
          <w:sz w:val="24"/>
          <w:szCs w:val="24"/>
        </w:rPr>
        <w:t xml:space="preserve"> Europe</w:t>
      </w:r>
      <w:r w:rsidR="001F71A9" w:rsidRPr="00F34D9C">
        <w:rPr>
          <w:rFonts w:ascii="Helvetica" w:hAnsi="Helvetica"/>
          <w:sz w:val="24"/>
          <w:szCs w:val="24"/>
        </w:rPr>
        <w:t>)</w:t>
      </w:r>
      <w:bookmarkEnd w:id="39"/>
    </w:p>
    <w:p w14:paraId="3271485F" w14:textId="62CD166D" w:rsidR="006720D7" w:rsidRDefault="00C86903" w:rsidP="00776138">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Les pratiques culturelles et sociétales les plus partagées par les Européens</w:t>
      </w:r>
      <w:r w:rsidR="00F15111" w:rsidRPr="00392B8B">
        <w:rPr>
          <w:rFonts w:ascii="Times New Roman" w:hAnsi="Times New Roman" w:cs="Times New Roman"/>
        </w:rPr>
        <w:t xml:space="preserve"> </w:t>
      </w:r>
      <w:r w:rsidR="003079C9" w:rsidRPr="00392B8B">
        <w:rPr>
          <w:rFonts w:ascii="Times New Roman" w:hAnsi="Times New Roman" w:cs="Times New Roman"/>
        </w:rPr>
        <w:t>sont</w:t>
      </w:r>
      <w:r w:rsidR="00F15111" w:rsidRPr="00392B8B">
        <w:rPr>
          <w:rFonts w:ascii="Times New Roman" w:hAnsi="Times New Roman" w:cs="Times New Roman"/>
        </w:rPr>
        <w:t xml:space="preserve"> </w:t>
      </w:r>
      <w:r w:rsidR="003079C9" w:rsidRPr="00392B8B">
        <w:rPr>
          <w:rFonts w:ascii="Times New Roman" w:hAnsi="Times New Roman" w:cs="Times New Roman"/>
        </w:rPr>
        <w:t>le Sport, la Musique, l’Art</w:t>
      </w:r>
      <w:r w:rsidR="00A84241" w:rsidRPr="00392B8B">
        <w:rPr>
          <w:rFonts w:ascii="Times New Roman" w:hAnsi="Times New Roman" w:cs="Times New Roman"/>
        </w:rPr>
        <w:t>, le Tourisme</w:t>
      </w:r>
      <w:r w:rsidR="003079C9" w:rsidRPr="00392B8B">
        <w:rPr>
          <w:rFonts w:ascii="Times New Roman" w:hAnsi="Times New Roman" w:cs="Times New Roman"/>
        </w:rPr>
        <w:t xml:space="preserve"> et l’Entertainment</w:t>
      </w:r>
      <w:r w:rsidR="00F511ED">
        <w:rPr>
          <w:rFonts w:ascii="Times New Roman" w:hAnsi="Times New Roman" w:cs="Times New Roman"/>
        </w:rPr>
        <w:t xml:space="preserve"> que nous proposons de classifier sous l’acronyme </w:t>
      </w:r>
      <w:r w:rsidR="00CB27A5" w:rsidRPr="00392B8B">
        <w:rPr>
          <w:rFonts w:ascii="Times New Roman" w:hAnsi="Times New Roman" w:cs="Times New Roman"/>
        </w:rPr>
        <w:t>smART</w:t>
      </w:r>
      <w:r w:rsidR="00A84241" w:rsidRPr="00392B8B">
        <w:rPr>
          <w:rFonts w:ascii="Times New Roman" w:hAnsi="Times New Roman" w:cs="Times New Roman"/>
        </w:rPr>
        <w:t>t</w:t>
      </w:r>
      <w:r w:rsidR="00F511ED">
        <w:rPr>
          <w:rFonts w:ascii="Times New Roman" w:hAnsi="Times New Roman" w:cs="Times New Roman"/>
        </w:rPr>
        <w:t>e</w:t>
      </w:r>
      <w:r w:rsidR="003079C9" w:rsidRPr="00392B8B">
        <w:rPr>
          <w:rFonts w:ascii="Times New Roman" w:hAnsi="Times New Roman" w:cs="Times New Roman"/>
        </w:rPr>
        <w:t>. Ces secteurs d’</w:t>
      </w:r>
      <w:r w:rsidR="002551C6">
        <w:rPr>
          <w:rFonts w:ascii="Times New Roman" w:hAnsi="Times New Roman" w:cs="Times New Roman"/>
        </w:rPr>
        <w:t>activité rassemblent des publics</w:t>
      </w:r>
      <w:r w:rsidR="00A17215">
        <w:rPr>
          <w:rFonts w:ascii="Times New Roman" w:hAnsi="Times New Roman" w:cs="Times New Roman"/>
        </w:rPr>
        <w:t xml:space="preserve"> considérables venu</w:t>
      </w:r>
      <w:r w:rsidR="009F03EC" w:rsidRPr="00392B8B">
        <w:rPr>
          <w:rFonts w:ascii="Times New Roman" w:hAnsi="Times New Roman" w:cs="Times New Roman"/>
        </w:rPr>
        <w:t>s de pays, de culture</w:t>
      </w:r>
      <w:r w:rsidR="002551C6">
        <w:rPr>
          <w:rFonts w:ascii="Times New Roman" w:hAnsi="Times New Roman" w:cs="Times New Roman"/>
        </w:rPr>
        <w:t>s</w:t>
      </w:r>
      <w:r w:rsidR="009F03EC" w:rsidRPr="00392B8B">
        <w:rPr>
          <w:rFonts w:ascii="Times New Roman" w:hAnsi="Times New Roman" w:cs="Times New Roman"/>
        </w:rPr>
        <w:t xml:space="preserve"> </w:t>
      </w:r>
      <w:r w:rsidR="009546A1">
        <w:rPr>
          <w:rFonts w:ascii="Times New Roman" w:hAnsi="Times New Roman" w:cs="Times New Roman"/>
        </w:rPr>
        <w:t>et d’origine</w:t>
      </w:r>
      <w:r w:rsidR="002551C6">
        <w:rPr>
          <w:rFonts w:ascii="Times New Roman" w:hAnsi="Times New Roman" w:cs="Times New Roman"/>
        </w:rPr>
        <w:t>s</w:t>
      </w:r>
      <w:r w:rsidR="009546A1">
        <w:rPr>
          <w:rFonts w:ascii="Times New Roman" w:hAnsi="Times New Roman" w:cs="Times New Roman"/>
        </w:rPr>
        <w:t xml:space="preserve"> sociale</w:t>
      </w:r>
      <w:r w:rsidR="002551C6">
        <w:rPr>
          <w:rFonts w:ascii="Times New Roman" w:hAnsi="Times New Roman" w:cs="Times New Roman"/>
        </w:rPr>
        <w:t>s</w:t>
      </w:r>
      <w:r w:rsidR="009546A1">
        <w:rPr>
          <w:rFonts w:ascii="Times New Roman" w:hAnsi="Times New Roman" w:cs="Times New Roman"/>
        </w:rPr>
        <w:t xml:space="preserve"> différente</w:t>
      </w:r>
      <w:r w:rsidR="002551C6">
        <w:rPr>
          <w:rFonts w:ascii="Times New Roman" w:hAnsi="Times New Roman" w:cs="Times New Roman"/>
        </w:rPr>
        <w:t>s</w:t>
      </w:r>
      <w:r w:rsidR="009546A1">
        <w:rPr>
          <w:rFonts w:ascii="Times New Roman" w:hAnsi="Times New Roman" w:cs="Times New Roman"/>
        </w:rPr>
        <w:t xml:space="preserve">, </w:t>
      </w:r>
      <w:r w:rsidR="002551C6">
        <w:rPr>
          <w:rFonts w:ascii="Times New Roman" w:hAnsi="Times New Roman" w:cs="Times New Roman"/>
        </w:rPr>
        <w:t>désireux</w:t>
      </w:r>
      <w:r w:rsidR="009F03EC" w:rsidRPr="00392B8B">
        <w:rPr>
          <w:rFonts w:ascii="Times New Roman" w:hAnsi="Times New Roman" w:cs="Times New Roman"/>
        </w:rPr>
        <w:t xml:space="preserve"> de partager une passion </w:t>
      </w:r>
      <w:r w:rsidR="00516134">
        <w:rPr>
          <w:rFonts w:ascii="Times New Roman" w:hAnsi="Times New Roman" w:cs="Times New Roman"/>
        </w:rPr>
        <w:t xml:space="preserve">commune </w:t>
      </w:r>
      <w:r w:rsidR="009F03EC" w:rsidRPr="00392B8B">
        <w:rPr>
          <w:rFonts w:ascii="Times New Roman" w:hAnsi="Times New Roman" w:cs="Times New Roman"/>
        </w:rPr>
        <w:t xml:space="preserve">et un </w:t>
      </w:r>
      <w:r w:rsidR="00F511ED">
        <w:rPr>
          <w:rFonts w:ascii="Times New Roman" w:hAnsi="Times New Roman" w:cs="Times New Roman"/>
        </w:rPr>
        <w:t>moment de bonheur</w:t>
      </w:r>
      <w:r w:rsidR="00516134">
        <w:rPr>
          <w:rFonts w:ascii="Times New Roman" w:hAnsi="Times New Roman" w:cs="Times New Roman"/>
        </w:rPr>
        <w:t xml:space="preserve"> réunis tous ensemble</w:t>
      </w:r>
      <w:r w:rsidR="009F03EC" w:rsidRPr="00392B8B">
        <w:rPr>
          <w:rFonts w:ascii="Times New Roman" w:hAnsi="Times New Roman" w:cs="Times New Roman"/>
        </w:rPr>
        <w:t>. Ces secteurs</w:t>
      </w:r>
      <w:r w:rsidR="00E61DD3" w:rsidRPr="00392B8B">
        <w:rPr>
          <w:rFonts w:ascii="Times New Roman" w:hAnsi="Times New Roman" w:cs="Times New Roman"/>
        </w:rPr>
        <w:t>, qui illustrent également la richesse de la diversité,</w:t>
      </w:r>
      <w:r w:rsidR="009F03EC" w:rsidRPr="00392B8B">
        <w:rPr>
          <w:rFonts w:ascii="Times New Roman" w:hAnsi="Times New Roman" w:cs="Times New Roman"/>
        </w:rPr>
        <w:t xml:space="preserve"> peuvent être considérés comme des « </w:t>
      </w:r>
      <w:r w:rsidR="000E4633" w:rsidRPr="00392B8B">
        <w:rPr>
          <w:rFonts w:ascii="Times New Roman" w:hAnsi="Times New Roman" w:cs="Times New Roman"/>
        </w:rPr>
        <w:t>r</w:t>
      </w:r>
      <w:r w:rsidR="009F03EC" w:rsidRPr="00392B8B">
        <w:rPr>
          <w:rFonts w:ascii="Times New Roman" w:hAnsi="Times New Roman" w:cs="Times New Roman"/>
        </w:rPr>
        <w:t>assembleurs »</w:t>
      </w:r>
      <w:r w:rsidR="00A344A7" w:rsidRPr="00392B8B">
        <w:rPr>
          <w:rFonts w:ascii="Times New Roman" w:hAnsi="Times New Roman" w:cs="Times New Roman"/>
        </w:rPr>
        <w:t xml:space="preserve">. Compte tenu de leur capacité de toucher des audiences considérables – centaines de milliers, voire millions de personnes </w:t>
      </w:r>
      <w:r w:rsidR="008E093F" w:rsidRPr="00392B8B">
        <w:rPr>
          <w:rFonts w:ascii="Times New Roman" w:hAnsi="Times New Roman" w:cs="Times New Roman"/>
        </w:rPr>
        <w:t>–</w:t>
      </w:r>
      <w:r w:rsidR="00A344A7" w:rsidRPr="00392B8B">
        <w:rPr>
          <w:rFonts w:ascii="Times New Roman" w:hAnsi="Times New Roman" w:cs="Times New Roman"/>
        </w:rPr>
        <w:t xml:space="preserve"> </w:t>
      </w:r>
      <w:r w:rsidR="000E4633" w:rsidRPr="00392B8B">
        <w:rPr>
          <w:rFonts w:ascii="Times New Roman" w:hAnsi="Times New Roman" w:cs="Times New Roman"/>
        </w:rPr>
        <w:t xml:space="preserve">et de ce caractère de </w:t>
      </w:r>
      <w:r w:rsidR="002551C6">
        <w:rPr>
          <w:rFonts w:ascii="Times New Roman" w:hAnsi="Times New Roman" w:cs="Times New Roman"/>
        </w:rPr>
        <w:t>« </w:t>
      </w:r>
      <w:r w:rsidR="000E4633" w:rsidRPr="00392B8B">
        <w:rPr>
          <w:rFonts w:ascii="Times New Roman" w:hAnsi="Times New Roman" w:cs="Times New Roman"/>
        </w:rPr>
        <w:t>r</w:t>
      </w:r>
      <w:r w:rsidR="008E093F" w:rsidRPr="00392B8B">
        <w:rPr>
          <w:rFonts w:ascii="Times New Roman" w:hAnsi="Times New Roman" w:cs="Times New Roman"/>
        </w:rPr>
        <w:t>assembleurs</w:t>
      </w:r>
      <w:r w:rsidR="002551C6">
        <w:rPr>
          <w:rFonts w:ascii="Times New Roman" w:hAnsi="Times New Roman" w:cs="Times New Roman"/>
        </w:rPr>
        <w:t> »</w:t>
      </w:r>
      <w:r w:rsidR="008E093F" w:rsidRPr="00392B8B">
        <w:rPr>
          <w:rFonts w:ascii="Times New Roman" w:hAnsi="Times New Roman" w:cs="Times New Roman"/>
        </w:rPr>
        <w:t>, ces secteurs représentent des « conduits », des vecteu</w:t>
      </w:r>
      <w:r w:rsidR="00A84241" w:rsidRPr="00392B8B">
        <w:rPr>
          <w:rFonts w:ascii="Times New Roman" w:hAnsi="Times New Roman" w:cs="Times New Roman"/>
        </w:rPr>
        <w:t>rs idéaux de communication</w:t>
      </w:r>
      <w:r w:rsidR="008E093F" w:rsidRPr="00392B8B">
        <w:rPr>
          <w:rFonts w:ascii="Times New Roman" w:hAnsi="Times New Roman" w:cs="Times New Roman"/>
        </w:rPr>
        <w:t xml:space="preserve"> et peuvent contribuer de façon significative à développer un sentiment d’adhésion au projet européen. D’où notre recommandation de développer une véritable stratégie « smART</w:t>
      </w:r>
      <w:r w:rsidR="00A84241" w:rsidRPr="00392B8B">
        <w:rPr>
          <w:rFonts w:ascii="Times New Roman" w:hAnsi="Times New Roman" w:cs="Times New Roman"/>
        </w:rPr>
        <w:t>t</w:t>
      </w:r>
      <w:r w:rsidR="008E093F" w:rsidRPr="00392B8B">
        <w:rPr>
          <w:rFonts w:ascii="Times New Roman" w:hAnsi="Times New Roman" w:cs="Times New Roman"/>
        </w:rPr>
        <w:t>e </w:t>
      </w:r>
      <w:r w:rsidR="006720D7" w:rsidRPr="00392B8B">
        <w:rPr>
          <w:rFonts w:ascii="Times New Roman" w:hAnsi="Times New Roman" w:cs="Times New Roman"/>
        </w:rPr>
        <w:t>Europe</w:t>
      </w:r>
      <w:r w:rsidR="008E093F" w:rsidRPr="00392B8B">
        <w:rPr>
          <w:rFonts w:ascii="Times New Roman" w:hAnsi="Times New Roman" w:cs="Times New Roman"/>
        </w:rPr>
        <w:t xml:space="preserve">» en vue d’explorer toutes les potentialités </w:t>
      </w:r>
      <w:r w:rsidR="006720D7" w:rsidRPr="00392B8B">
        <w:rPr>
          <w:rFonts w:ascii="Times New Roman" w:hAnsi="Times New Roman" w:cs="Times New Roman"/>
        </w:rPr>
        <w:t xml:space="preserve">d’engagement avec ces secteurs </w:t>
      </w:r>
      <w:r w:rsidR="000927F0" w:rsidRPr="00392B8B">
        <w:rPr>
          <w:rFonts w:ascii="Times New Roman" w:hAnsi="Times New Roman" w:cs="Times New Roman"/>
        </w:rPr>
        <w:t xml:space="preserve">et de mettre </w:t>
      </w:r>
      <w:r w:rsidR="006720D7" w:rsidRPr="00392B8B">
        <w:rPr>
          <w:rFonts w:ascii="Times New Roman" w:hAnsi="Times New Roman" w:cs="Times New Roman"/>
        </w:rPr>
        <w:t>en œuvre une première série d’actions comme expérien</w:t>
      </w:r>
      <w:r w:rsidR="00B15297">
        <w:rPr>
          <w:rFonts w:ascii="Times New Roman" w:hAnsi="Times New Roman" w:cs="Times New Roman"/>
        </w:rPr>
        <w:t>ce</w:t>
      </w:r>
      <w:r w:rsidR="002551C6">
        <w:rPr>
          <w:rFonts w:ascii="Times New Roman" w:hAnsi="Times New Roman" w:cs="Times New Roman"/>
        </w:rPr>
        <w:t>s</w:t>
      </w:r>
      <w:r w:rsidR="00B15297">
        <w:rPr>
          <w:rFonts w:ascii="Times New Roman" w:hAnsi="Times New Roman" w:cs="Times New Roman"/>
        </w:rPr>
        <w:t xml:space="preserve"> pilote</w:t>
      </w:r>
      <w:r w:rsidR="002551C6">
        <w:rPr>
          <w:rFonts w:ascii="Times New Roman" w:hAnsi="Times New Roman" w:cs="Times New Roman"/>
        </w:rPr>
        <w:t>s</w:t>
      </w:r>
      <w:r w:rsidR="00B15297">
        <w:rPr>
          <w:rFonts w:ascii="Times New Roman" w:hAnsi="Times New Roman" w:cs="Times New Roman"/>
        </w:rPr>
        <w:t>.</w:t>
      </w:r>
    </w:p>
    <w:p w14:paraId="6BD75331" w14:textId="77777777" w:rsidR="00B15297" w:rsidRPr="00392B8B" w:rsidRDefault="00B15297" w:rsidP="00776138">
      <w:pPr>
        <w:widowControl w:val="0"/>
        <w:autoSpaceDE w:val="0"/>
        <w:autoSpaceDN w:val="0"/>
        <w:adjustRightInd w:val="0"/>
        <w:jc w:val="both"/>
        <w:rPr>
          <w:rFonts w:ascii="Times New Roman" w:hAnsi="Times New Roman" w:cs="Times New Roman"/>
        </w:rPr>
      </w:pPr>
    </w:p>
    <w:p w14:paraId="74818D95" w14:textId="1A278CCB" w:rsidR="00BC4734" w:rsidRPr="00392B8B" w:rsidRDefault="006720D7" w:rsidP="00776138">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w:t>
      </w:r>
      <w:r w:rsidR="00C43BE2" w:rsidRPr="00392B8B">
        <w:rPr>
          <w:rFonts w:ascii="Times New Roman" w:hAnsi="Times New Roman" w:cs="Times New Roman"/>
        </w:rPr>
        <w:t>UEFA, la C</w:t>
      </w:r>
      <w:r w:rsidRPr="00392B8B">
        <w:rPr>
          <w:rFonts w:ascii="Times New Roman" w:hAnsi="Times New Roman" w:cs="Times New Roman"/>
        </w:rPr>
        <w:t xml:space="preserve">oupe d’Europe de football, le festival de Cannes, l’Eurovision, le festival de </w:t>
      </w:r>
      <w:r w:rsidR="005964D3" w:rsidRPr="00392B8B">
        <w:rPr>
          <w:rFonts w:ascii="Times New Roman" w:hAnsi="Times New Roman" w:cs="Times New Roman"/>
        </w:rPr>
        <w:t xml:space="preserve">la </w:t>
      </w:r>
      <w:r w:rsidRPr="00392B8B">
        <w:rPr>
          <w:rFonts w:ascii="Times New Roman" w:hAnsi="Times New Roman" w:cs="Times New Roman"/>
        </w:rPr>
        <w:t>photographie d’Arles, les Eur</w:t>
      </w:r>
      <w:r w:rsidR="00EC459E" w:rsidRPr="00392B8B">
        <w:rPr>
          <w:rFonts w:ascii="Times New Roman" w:hAnsi="Times New Roman" w:cs="Times New Roman"/>
        </w:rPr>
        <w:t>ockéennes</w:t>
      </w:r>
      <w:r w:rsidR="00CB27A5" w:rsidRPr="00392B8B">
        <w:rPr>
          <w:rFonts w:ascii="Times New Roman" w:hAnsi="Times New Roman" w:cs="Times New Roman"/>
        </w:rPr>
        <w:t xml:space="preserve"> de Belfort</w:t>
      </w:r>
      <w:r w:rsidR="00EC459E" w:rsidRPr="00392B8B">
        <w:rPr>
          <w:rFonts w:ascii="Times New Roman" w:hAnsi="Times New Roman" w:cs="Times New Roman"/>
        </w:rPr>
        <w:t xml:space="preserve"> , le salon de la BD</w:t>
      </w:r>
      <w:r w:rsidR="00CB27A5" w:rsidRPr="00392B8B">
        <w:rPr>
          <w:rFonts w:ascii="Times New Roman" w:hAnsi="Times New Roman" w:cs="Times New Roman"/>
        </w:rPr>
        <w:t xml:space="preserve"> à Angoulême</w:t>
      </w:r>
      <w:r w:rsidR="005964D3" w:rsidRPr="00392B8B">
        <w:rPr>
          <w:rFonts w:ascii="Times New Roman" w:hAnsi="Times New Roman" w:cs="Times New Roman"/>
        </w:rPr>
        <w:t xml:space="preserve">, le Salon Européen de l’Enseignement, la Braderie de Lille </w:t>
      </w:r>
      <w:r w:rsidR="00516134">
        <w:rPr>
          <w:rFonts w:ascii="Times New Roman" w:hAnsi="Times New Roman" w:cs="Times New Roman"/>
        </w:rPr>
        <w:t xml:space="preserve">, le Tour de France , </w:t>
      </w:r>
      <w:r w:rsidR="00A84241" w:rsidRPr="00392B8B">
        <w:rPr>
          <w:rFonts w:ascii="Times New Roman" w:hAnsi="Times New Roman" w:cs="Times New Roman"/>
        </w:rPr>
        <w:t>le Mondial de l’automobile , la Cité d</w:t>
      </w:r>
      <w:r w:rsidR="00516134">
        <w:rPr>
          <w:rFonts w:ascii="Times New Roman" w:hAnsi="Times New Roman" w:cs="Times New Roman"/>
        </w:rPr>
        <w:t>u vin à Bordeaux</w:t>
      </w:r>
      <w:r w:rsidR="00A84241" w:rsidRPr="00392B8B">
        <w:rPr>
          <w:rFonts w:ascii="Times New Roman" w:hAnsi="Times New Roman" w:cs="Times New Roman"/>
        </w:rPr>
        <w:t>, la Fête des Lumières de Lyon, l’Open de tennis à Roland Garros, la Nuit Européenne des Musées, le Marché de Noël de Strasbourg, le Grand Prix de Monaco, les Chorégies d’Orange…</w:t>
      </w:r>
      <w:r w:rsidR="00C43BE2" w:rsidRPr="00392B8B">
        <w:rPr>
          <w:rFonts w:ascii="Times New Roman" w:hAnsi="Times New Roman" w:cs="Times New Roman"/>
        </w:rPr>
        <w:t>c</w:t>
      </w:r>
      <w:r w:rsidR="00AD60A7" w:rsidRPr="00392B8B">
        <w:rPr>
          <w:rFonts w:ascii="Times New Roman" w:hAnsi="Times New Roman" w:cs="Times New Roman"/>
        </w:rPr>
        <w:t>onstituent une pre</w:t>
      </w:r>
      <w:r w:rsidR="00C43BE2" w:rsidRPr="00392B8B">
        <w:rPr>
          <w:rFonts w:ascii="Times New Roman" w:hAnsi="Times New Roman" w:cs="Times New Roman"/>
        </w:rPr>
        <w:t xml:space="preserve">mière liste </w:t>
      </w:r>
      <w:r w:rsidR="00516134">
        <w:rPr>
          <w:rFonts w:ascii="Times New Roman" w:hAnsi="Times New Roman" w:cs="Times New Roman"/>
        </w:rPr>
        <w:t>« </w:t>
      </w:r>
      <w:r w:rsidR="00C43BE2" w:rsidRPr="00392B8B">
        <w:rPr>
          <w:rFonts w:ascii="Times New Roman" w:hAnsi="Times New Roman" w:cs="Times New Roman"/>
        </w:rPr>
        <w:t>d’</w:t>
      </w:r>
      <w:r w:rsidR="00516134">
        <w:rPr>
          <w:rFonts w:ascii="Times New Roman" w:hAnsi="Times New Roman" w:cs="Times New Roman"/>
        </w:rPr>
        <w:t> </w:t>
      </w:r>
      <w:r w:rsidR="00C43BE2" w:rsidRPr="00392B8B">
        <w:rPr>
          <w:rFonts w:ascii="Times New Roman" w:hAnsi="Times New Roman" w:cs="Times New Roman"/>
        </w:rPr>
        <w:t xml:space="preserve">événements </w:t>
      </w:r>
      <w:r w:rsidR="00AD60A7" w:rsidRPr="00392B8B">
        <w:rPr>
          <w:rFonts w:ascii="Times New Roman" w:hAnsi="Times New Roman" w:cs="Times New Roman"/>
        </w:rPr>
        <w:t xml:space="preserve">populaires </w:t>
      </w:r>
      <w:r w:rsidR="00C43BE2" w:rsidRPr="00392B8B">
        <w:rPr>
          <w:rFonts w:ascii="Times New Roman" w:hAnsi="Times New Roman" w:cs="Times New Roman"/>
        </w:rPr>
        <w:t xml:space="preserve"> smARTte</w:t>
      </w:r>
      <w:r w:rsidR="00516134">
        <w:rPr>
          <w:rFonts w:ascii="Times New Roman" w:hAnsi="Times New Roman" w:cs="Times New Roman"/>
        </w:rPr>
        <w:t> »</w:t>
      </w:r>
      <w:r w:rsidR="00AD60A7" w:rsidRPr="00392B8B">
        <w:rPr>
          <w:rFonts w:ascii="Times New Roman" w:hAnsi="Times New Roman" w:cs="Times New Roman"/>
        </w:rPr>
        <w:t xml:space="preserve"> où pourraient être diffusés des messages européens. Messages qui devraient bien entendu être adaptés à la nature de l’événement et qui présenteraient une image et des activités européennes en lien avec cette activité.  </w:t>
      </w:r>
      <w:r w:rsidR="00CB27A5" w:rsidRPr="00392B8B">
        <w:rPr>
          <w:rFonts w:ascii="Times New Roman" w:hAnsi="Times New Roman" w:cs="Times New Roman"/>
        </w:rPr>
        <w:t xml:space="preserve">L’idée est d’approcher les organisateurs de ces événements en tant qu’acteurs européens eux-mêmes, dont le </w:t>
      </w:r>
      <w:r w:rsidR="00CB27A5" w:rsidRPr="00B15297">
        <w:rPr>
          <w:rFonts w:ascii="Times New Roman" w:hAnsi="Times New Roman" w:cs="Times New Roman"/>
          <w:i/>
        </w:rPr>
        <w:t>core business</w:t>
      </w:r>
      <w:r w:rsidR="00CB27A5" w:rsidRPr="00392B8B">
        <w:rPr>
          <w:rFonts w:ascii="Times New Roman" w:hAnsi="Times New Roman" w:cs="Times New Roman"/>
        </w:rPr>
        <w:t xml:space="preserve"> </w:t>
      </w:r>
      <w:r w:rsidR="001E6268" w:rsidRPr="00392B8B">
        <w:rPr>
          <w:rFonts w:ascii="Times New Roman" w:hAnsi="Times New Roman" w:cs="Times New Roman"/>
        </w:rPr>
        <w:t xml:space="preserve">et le public reposent </w:t>
      </w:r>
      <w:r w:rsidR="00CB27A5" w:rsidRPr="00392B8B">
        <w:rPr>
          <w:rFonts w:ascii="Times New Roman" w:hAnsi="Times New Roman" w:cs="Times New Roman"/>
        </w:rPr>
        <w:t>sur la dimension européenne</w:t>
      </w:r>
      <w:r w:rsidR="00B07290" w:rsidRPr="00392B8B">
        <w:rPr>
          <w:rFonts w:ascii="Times New Roman" w:hAnsi="Times New Roman" w:cs="Times New Roman"/>
        </w:rPr>
        <w:t>,</w:t>
      </w:r>
      <w:r w:rsidR="00CB27A5" w:rsidRPr="00392B8B">
        <w:rPr>
          <w:rFonts w:ascii="Times New Roman" w:hAnsi="Times New Roman" w:cs="Times New Roman"/>
        </w:rPr>
        <w:t xml:space="preserve"> </w:t>
      </w:r>
      <w:r w:rsidR="00B07290" w:rsidRPr="00392B8B">
        <w:rPr>
          <w:rFonts w:ascii="Times New Roman" w:hAnsi="Times New Roman" w:cs="Times New Roman"/>
        </w:rPr>
        <w:t xml:space="preserve">et de les inciter à se considérer eux-mêmes comme </w:t>
      </w:r>
      <w:r w:rsidR="00AD60A7" w:rsidRPr="00392B8B">
        <w:rPr>
          <w:rFonts w:ascii="Times New Roman" w:hAnsi="Times New Roman" w:cs="Times New Roman"/>
        </w:rPr>
        <w:t xml:space="preserve">des </w:t>
      </w:r>
      <w:r w:rsidR="00B07290" w:rsidRPr="00392B8B">
        <w:rPr>
          <w:rFonts w:ascii="Times New Roman" w:hAnsi="Times New Roman" w:cs="Times New Roman"/>
        </w:rPr>
        <w:t>acteurs européens engagés et responsables</w:t>
      </w:r>
      <w:r w:rsidR="00AD60A7" w:rsidRPr="00392B8B">
        <w:rPr>
          <w:rFonts w:ascii="Times New Roman" w:hAnsi="Times New Roman" w:cs="Times New Roman"/>
        </w:rPr>
        <w:t>, et pas seulement des opérateurs dans leur</w:t>
      </w:r>
      <w:r w:rsidR="00516134">
        <w:rPr>
          <w:rFonts w:ascii="Times New Roman" w:hAnsi="Times New Roman" w:cs="Times New Roman"/>
        </w:rPr>
        <w:t>s</w:t>
      </w:r>
      <w:r w:rsidR="00AD60A7" w:rsidRPr="00392B8B">
        <w:rPr>
          <w:rFonts w:ascii="Times New Roman" w:hAnsi="Times New Roman" w:cs="Times New Roman"/>
        </w:rPr>
        <w:t xml:space="preserve"> secteur</w:t>
      </w:r>
      <w:r w:rsidR="00516134">
        <w:rPr>
          <w:rFonts w:ascii="Times New Roman" w:hAnsi="Times New Roman" w:cs="Times New Roman"/>
        </w:rPr>
        <w:t>s</w:t>
      </w:r>
      <w:r w:rsidR="00AA347B" w:rsidRPr="00392B8B">
        <w:rPr>
          <w:rFonts w:ascii="Times New Roman" w:hAnsi="Times New Roman" w:cs="Times New Roman"/>
        </w:rPr>
        <w:t xml:space="preserve"> respectif</w:t>
      </w:r>
      <w:r w:rsidR="00516134">
        <w:rPr>
          <w:rFonts w:ascii="Times New Roman" w:hAnsi="Times New Roman" w:cs="Times New Roman"/>
        </w:rPr>
        <w:t>s</w:t>
      </w:r>
      <w:r w:rsidR="00B07290" w:rsidRPr="00392B8B">
        <w:rPr>
          <w:rFonts w:ascii="Times New Roman" w:hAnsi="Times New Roman" w:cs="Times New Roman"/>
        </w:rPr>
        <w:t xml:space="preserve">. </w:t>
      </w:r>
    </w:p>
    <w:p w14:paraId="605CFA1B" w14:textId="77777777" w:rsidR="009B1D09" w:rsidRDefault="009B1D09" w:rsidP="009B1D09">
      <w:pPr>
        <w:widowControl w:val="0"/>
        <w:autoSpaceDE w:val="0"/>
        <w:autoSpaceDN w:val="0"/>
        <w:adjustRightInd w:val="0"/>
        <w:jc w:val="both"/>
        <w:rPr>
          <w:rFonts w:ascii="Times New Roman" w:hAnsi="Times New Roman" w:cs="Times New Roman"/>
        </w:rPr>
      </w:pPr>
    </w:p>
    <w:p w14:paraId="50D5C490" w14:textId="579E4234" w:rsidR="00776138" w:rsidRPr="00F34D9C" w:rsidRDefault="00D57D03" w:rsidP="003D4099">
      <w:pPr>
        <w:pStyle w:val="Titre3"/>
        <w:rPr>
          <w:rFonts w:ascii="Helvetica" w:hAnsi="Helvetica"/>
          <w:sz w:val="24"/>
          <w:szCs w:val="24"/>
        </w:rPr>
      </w:pPr>
      <w:bookmarkStart w:id="40" w:name="_Toc338782928"/>
      <w:bookmarkStart w:id="41" w:name="_Toc341526372"/>
      <w:r w:rsidRPr="00F34D9C">
        <w:rPr>
          <w:rFonts w:ascii="Helvetica" w:hAnsi="Helvetica"/>
          <w:sz w:val="24"/>
          <w:szCs w:val="24"/>
        </w:rPr>
        <w:t>Recommandation #2</w:t>
      </w:r>
      <w:r w:rsidR="003D4099" w:rsidRPr="00F34D9C">
        <w:rPr>
          <w:rFonts w:ascii="Helvetica" w:hAnsi="Helvetica"/>
          <w:sz w:val="24"/>
          <w:szCs w:val="24"/>
        </w:rPr>
        <w:t> :</w:t>
      </w:r>
      <w:r w:rsidR="003D4099" w:rsidRPr="00F34D9C">
        <w:rPr>
          <w:rFonts w:ascii="Helvetica" w:hAnsi="Helvetica"/>
          <w:sz w:val="24"/>
          <w:szCs w:val="24"/>
        </w:rPr>
        <w:br/>
      </w:r>
      <w:r w:rsidR="00377DC9" w:rsidRPr="00F34D9C">
        <w:rPr>
          <w:rFonts w:ascii="Helvetica" w:hAnsi="Helvetica"/>
          <w:sz w:val="24"/>
          <w:szCs w:val="24"/>
        </w:rPr>
        <w:t>Mobiliser les «  connecteurs »  européens</w:t>
      </w:r>
      <w:bookmarkEnd w:id="40"/>
      <w:bookmarkEnd w:id="41"/>
      <w:r w:rsidR="00377DC9" w:rsidRPr="00F34D9C">
        <w:rPr>
          <w:rFonts w:ascii="Helvetica" w:hAnsi="Helvetica"/>
          <w:sz w:val="24"/>
          <w:szCs w:val="24"/>
        </w:rPr>
        <w:t xml:space="preserve"> </w:t>
      </w:r>
    </w:p>
    <w:p w14:paraId="749E71A6" w14:textId="0CC170F2" w:rsidR="009129DC" w:rsidRPr="00392B8B" w:rsidRDefault="000E4633" w:rsidP="00776138">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Aprè</w:t>
      </w:r>
      <w:r w:rsidR="00AD60A7" w:rsidRPr="00392B8B">
        <w:rPr>
          <w:rFonts w:ascii="Times New Roman" w:hAnsi="Times New Roman" w:cs="Times New Roman"/>
        </w:rPr>
        <w:t>s les « </w:t>
      </w:r>
      <w:r w:rsidRPr="00392B8B">
        <w:rPr>
          <w:rFonts w:ascii="Times New Roman" w:hAnsi="Times New Roman" w:cs="Times New Roman"/>
        </w:rPr>
        <w:t>r</w:t>
      </w:r>
      <w:r w:rsidR="009546A1">
        <w:rPr>
          <w:rFonts w:ascii="Times New Roman" w:hAnsi="Times New Roman" w:cs="Times New Roman"/>
        </w:rPr>
        <w:t>assembleurs »</w:t>
      </w:r>
      <w:r w:rsidR="0070048C" w:rsidRPr="00392B8B">
        <w:rPr>
          <w:rFonts w:ascii="Times New Roman" w:hAnsi="Times New Roman" w:cs="Times New Roman"/>
        </w:rPr>
        <w:t xml:space="preserve">, nous </w:t>
      </w:r>
      <w:r w:rsidR="00AD60A7" w:rsidRPr="00392B8B">
        <w:rPr>
          <w:rFonts w:ascii="Times New Roman" w:hAnsi="Times New Roman" w:cs="Times New Roman"/>
        </w:rPr>
        <w:t>proposons d</w:t>
      </w:r>
      <w:r w:rsidR="009546A1">
        <w:rPr>
          <w:rFonts w:ascii="Times New Roman" w:hAnsi="Times New Roman" w:cs="Times New Roman"/>
        </w:rPr>
        <w:t>e mobiliser les « connecteurs ». Il s’agit d</w:t>
      </w:r>
      <w:r w:rsidR="00AA347B" w:rsidRPr="00392B8B">
        <w:rPr>
          <w:rFonts w:ascii="Times New Roman" w:hAnsi="Times New Roman" w:cs="Times New Roman"/>
        </w:rPr>
        <w:t>es opérateurs</w:t>
      </w:r>
      <w:r w:rsidR="00AD60A7" w:rsidRPr="00392B8B">
        <w:rPr>
          <w:rFonts w:ascii="Times New Roman" w:hAnsi="Times New Roman" w:cs="Times New Roman"/>
        </w:rPr>
        <w:t xml:space="preserve"> économiques</w:t>
      </w:r>
      <w:r w:rsidR="00AA347B" w:rsidRPr="00392B8B">
        <w:rPr>
          <w:rFonts w:ascii="Times New Roman" w:hAnsi="Times New Roman" w:cs="Times New Roman"/>
        </w:rPr>
        <w:t xml:space="preserve"> et entreprises dont le </w:t>
      </w:r>
      <w:r w:rsidR="00AA347B" w:rsidRPr="009546A1">
        <w:rPr>
          <w:rFonts w:ascii="Times New Roman" w:hAnsi="Times New Roman" w:cs="Times New Roman"/>
          <w:i/>
        </w:rPr>
        <w:t>core business</w:t>
      </w:r>
      <w:r w:rsidR="00AA347B" w:rsidRPr="00392B8B">
        <w:rPr>
          <w:rFonts w:ascii="Times New Roman" w:hAnsi="Times New Roman" w:cs="Times New Roman"/>
        </w:rPr>
        <w:t xml:space="preserve"> repose sur l’interconnection  des individus, des cultures, des technologies, des savoirs dans un périmètre européen ; et qui</w:t>
      </w:r>
      <w:r w:rsidR="002551C6">
        <w:rPr>
          <w:rFonts w:ascii="Times New Roman" w:hAnsi="Times New Roman" w:cs="Times New Roman"/>
        </w:rPr>
        <w:t>,</w:t>
      </w:r>
      <w:r w:rsidR="00AA347B" w:rsidRPr="00392B8B">
        <w:rPr>
          <w:rFonts w:ascii="Times New Roman" w:hAnsi="Times New Roman" w:cs="Times New Roman"/>
        </w:rPr>
        <w:t xml:space="preserve"> bien souvent</w:t>
      </w:r>
      <w:r w:rsidR="002551C6">
        <w:rPr>
          <w:rFonts w:ascii="Times New Roman" w:hAnsi="Times New Roman" w:cs="Times New Roman"/>
        </w:rPr>
        <w:t>,</w:t>
      </w:r>
      <w:r w:rsidR="00AA347B" w:rsidRPr="00392B8B">
        <w:rPr>
          <w:rFonts w:ascii="Times New Roman" w:hAnsi="Times New Roman" w:cs="Times New Roman"/>
        </w:rPr>
        <w:t xml:space="preserve"> </w:t>
      </w:r>
      <w:r w:rsidR="0070048C" w:rsidRPr="00392B8B">
        <w:rPr>
          <w:rFonts w:ascii="Times New Roman" w:hAnsi="Times New Roman" w:cs="Times New Roman"/>
        </w:rPr>
        <w:t xml:space="preserve">en </w:t>
      </w:r>
      <w:r w:rsidR="00AA347B" w:rsidRPr="00392B8B">
        <w:rPr>
          <w:rFonts w:ascii="Times New Roman" w:hAnsi="Times New Roman" w:cs="Times New Roman"/>
        </w:rPr>
        <w:t>tire</w:t>
      </w:r>
      <w:r w:rsidR="00036820" w:rsidRPr="00392B8B">
        <w:rPr>
          <w:rFonts w:ascii="Times New Roman" w:hAnsi="Times New Roman" w:cs="Times New Roman"/>
        </w:rPr>
        <w:t>nt</w:t>
      </w:r>
      <w:r w:rsidR="002551C6">
        <w:rPr>
          <w:rFonts w:ascii="Times New Roman" w:hAnsi="Times New Roman" w:cs="Times New Roman"/>
        </w:rPr>
        <w:t xml:space="preserve"> un bénéfice important</w:t>
      </w:r>
      <w:r w:rsidR="00AA347B" w:rsidRPr="00392B8B">
        <w:rPr>
          <w:rFonts w:ascii="Times New Roman" w:hAnsi="Times New Roman" w:cs="Times New Roman"/>
        </w:rPr>
        <w:t xml:space="preserve"> en accompagnant la génération Erasmus dans ses aspirations pour de nouveaux horizons. </w:t>
      </w:r>
      <w:r w:rsidR="009546A1">
        <w:rPr>
          <w:rFonts w:ascii="Times New Roman" w:hAnsi="Times New Roman" w:cs="Times New Roman"/>
        </w:rPr>
        <w:t>C</w:t>
      </w:r>
      <w:r w:rsidR="009A7C21" w:rsidRPr="00392B8B">
        <w:rPr>
          <w:rFonts w:ascii="Times New Roman" w:hAnsi="Times New Roman" w:cs="Times New Roman"/>
        </w:rPr>
        <w:t xml:space="preserve">es entreprises </w:t>
      </w:r>
      <w:r w:rsidR="00973DCC" w:rsidRPr="00392B8B">
        <w:rPr>
          <w:rFonts w:ascii="Times New Roman" w:hAnsi="Times New Roman" w:cs="Times New Roman"/>
        </w:rPr>
        <w:t>s’adressent le plus souvent à</w:t>
      </w:r>
      <w:r w:rsidR="002551C6">
        <w:rPr>
          <w:rFonts w:ascii="Times New Roman" w:hAnsi="Times New Roman" w:cs="Times New Roman"/>
        </w:rPr>
        <w:t xml:space="preserve"> une clientèle jeune et font</w:t>
      </w:r>
      <w:r w:rsidR="00973DCC" w:rsidRPr="00392B8B">
        <w:rPr>
          <w:rFonts w:ascii="Times New Roman" w:hAnsi="Times New Roman" w:cs="Times New Roman"/>
        </w:rPr>
        <w:t xml:space="preserve"> volontiers</w:t>
      </w:r>
      <w:r w:rsidR="002551C6">
        <w:rPr>
          <w:rFonts w:ascii="Times New Roman" w:hAnsi="Times New Roman" w:cs="Times New Roman"/>
        </w:rPr>
        <w:t xml:space="preserve"> référence</w:t>
      </w:r>
      <w:r w:rsidR="00973DCC" w:rsidRPr="00392B8B">
        <w:rPr>
          <w:rFonts w:ascii="Times New Roman" w:hAnsi="Times New Roman" w:cs="Times New Roman"/>
        </w:rPr>
        <w:t xml:space="preserve">, dans leur </w:t>
      </w:r>
      <w:r w:rsidR="002551C6">
        <w:rPr>
          <w:rFonts w:ascii="Times New Roman" w:hAnsi="Times New Roman" w:cs="Times New Roman"/>
        </w:rPr>
        <w:t>« </w:t>
      </w:r>
      <w:r w:rsidR="00973DCC" w:rsidRPr="00392B8B">
        <w:rPr>
          <w:rFonts w:ascii="Times New Roman" w:hAnsi="Times New Roman" w:cs="Times New Roman"/>
          <w:i/>
        </w:rPr>
        <w:t>mission statement</w:t>
      </w:r>
      <w:r w:rsidR="002551C6">
        <w:rPr>
          <w:rFonts w:ascii="Times New Roman" w:hAnsi="Times New Roman" w:cs="Times New Roman"/>
          <w:i/>
        </w:rPr>
        <w:t> »</w:t>
      </w:r>
      <w:r w:rsidR="00973DCC" w:rsidRPr="00392B8B">
        <w:rPr>
          <w:rFonts w:ascii="Times New Roman" w:hAnsi="Times New Roman" w:cs="Times New Roman"/>
        </w:rPr>
        <w:t xml:space="preserve"> mais aussi </w:t>
      </w:r>
      <w:r w:rsidR="002551C6">
        <w:rPr>
          <w:rFonts w:ascii="Times New Roman" w:hAnsi="Times New Roman" w:cs="Times New Roman"/>
        </w:rPr>
        <w:t xml:space="preserve">dans </w:t>
      </w:r>
      <w:r w:rsidR="00973DCC" w:rsidRPr="00392B8B">
        <w:rPr>
          <w:rFonts w:ascii="Times New Roman" w:hAnsi="Times New Roman" w:cs="Times New Roman"/>
        </w:rPr>
        <w:lastRenderedPageBreak/>
        <w:t>leurs slogans publicitaires</w:t>
      </w:r>
      <w:r w:rsidR="002551C6">
        <w:rPr>
          <w:rFonts w:ascii="Times New Roman" w:hAnsi="Times New Roman" w:cs="Times New Roman"/>
        </w:rPr>
        <w:t>,</w:t>
      </w:r>
      <w:r w:rsidR="00973DCC" w:rsidRPr="00392B8B">
        <w:rPr>
          <w:rFonts w:ascii="Times New Roman" w:hAnsi="Times New Roman" w:cs="Times New Roman"/>
        </w:rPr>
        <w:t xml:space="preserve"> à la dimension européenne</w:t>
      </w:r>
      <w:r w:rsidR="00D73F22" w:rsidRPr="00392B8B">
        <w:rPr>
          <w:rFonts w:ascii="Times New Roman" w:hAnsi="Times New Roman" w:cs="Times New Roman"/>
        </w:rPr>
        <w:t xml:space="preserve"> et </w:t>
      </w:r>
      <w:r w:rsidR="002551C6">
        <w:rPr>
          <w:rFonts w:ascii="Times New Roman" w:hAnsi="Times New Roman" w:cs="Times New Roman"/>
        </w:rPr>
        <w:t xml:space="preserve">à </w:t>
      </w:r>
      <w:r w:rsidR="00D73F22" w:rsidRPr="00392B8B">
        <w:rPr>
          <w:rFonts w:ascii="Times New Roman" w:hAnsi="Times New Roman" w:cs="Times New Roman"/>
        </w:rPr>
        <w:t>l’établissement de relations directes entre Européens</w:t>
      </w:r>
      <w:r w:rsidR="009129DC" w:rsidRPr="00392B8B">
        <w:rPr>
          <w:rFonts w:ascii="Times New Roman" w:hAnsi="Times New Roman" w:cs="Times New Roman"/>
        </w:rPr>
        <w:t xml:space="preserve">. </w:t>
      </w:r>
    </w:p>
    <w:p w14:paraId="44194FB8" w14:textId="77777777" w:rsidR="009546A1" w:rsidRDefault="009546A1" w:rsidP="008A3ED6">
      <w:pPr>
        <w:widowControl w:val="0"/>
        <w:autoSpaceDE w:val="0"/>
        <w:autoSpaceDN w:val="0"/>
        <w:adjustRightInd w:val="0"/>
        <w:jc w:val="both"/>
        <w:rPr>
          <w:rFonts w:ascii="Times New Roman" w:hAnsi="Times New Roman" w:cs="Times New Roman"/>
        </w:rPr>
      </w:pPr>
    </w:p>
    <w:p w14:paraId="2B8883D6" w14:textId="1001C889" w:rsidR="0070048C" w:rsidRPr="00392B8B" w:rsidRDefault="00D73F22" w:rsidP="008A3ED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On peut classer dans la catégorie des </w:t>
      </w:r>
      <w:r w:rsidR="002551C6">
        <w:rPr>
          <w:rFonts w:ascii="Times New Roman" w:hAnsi="Times New Roman" w:cs="Times New Roman"/>
        </w:rPr>
        <w:t>« </w:t>
      </w:r>
      <w:r w:rsidRPr="00392B8B">
        <w:rPr>
          <w:rFonts w:ascii="Times New Roman" w:hAnsi="Times New Roman" w:cs="Times New Roman"/>
        </w:rPr>
        <w:t>connecteurs</w:t>
      </w:r>
      <w:r w:rsidR="002551C6">
        <w:rPr>
          <w:rFonts w:ascii="Times New Roman" w:hAnsi="Times New Roman" w:cs="Times New Roman"/>
        </w:rPr>
        <w:t> »</w:t>
      </w:r>
      <w:r w:rsidRPr="00392B8B">
        <w:rPr>
          <w:rFonts w:ascii="Times New Roman" w:hAnsi="Times New Roman" w:cs="Times New Roman"/>
        </w:rPr>
        <w:t xml:space="preserve"> des entreprises comme Easy Jet, Couch Surfing, Blabla Car, Orange, </w:t>
      </w:r>
      <w:r w:rsidR="0011003A" w:rsidRPr="00392B8B">
        <w:rPr>
          <w:rFonts w:ascii="Times New Roman" w:hAnsi="Times New Roman" w:cs="Times New Roman"/>
        </w:rPr>
        <w:t>Ryanair,</w:t>
      </w:r>
      <w:r w:rsidR="00B3499E">
        <w:rPr>
          <w:rFonts w:ascii="Times New Roman" w:hAnsi="Times New Roman" w:cs="Times New Roman"/>
        </w:rPr>
        <w:t xml:space="preserve"> la RATP, la SNCF,</w:t>
      </w:r>
      <w:r w:rsidR="0011003A" w:rsidRPr="00392B8B">
        <w:rPr>
          <w:rFonts w:ascii="Times New Roman" w:hAnsi="Times New Roman" w:cs="Times New Roman"/>
        </w:rPr>
        <w:t xml:space="preserve"> </w:t>
      </w:r>
      <w:r w:rsidRPr="00392B8B">
        <w:rPr>
          <w:rFonts w:ascii="Times New Roman" w:hAnsi="Times New Roman" w:cs="Times New Roman"/>
        </w:rPr>
        <w:t>RBnB, Education First, Decaux, Kaplan i</w:t>
      </w:r>
      <w:r w:rsidR="009546A1">
        <w:rPr>
          <w:rFonts w:ascii="Times New Roman" w:hAnsi="Times New Roman" w:cs="Times New Roman"/>
        </w:rPr>
        <w:t xml:space="preserve">nternational, Vivendi, Euronews. </w:t>
      </w:r>
      <w:r w:rsidR="009F3D2F" w:rsidRPr="00392B8B">
        <w:rPr>
          <w:rFonts w:ascii="Times New Roman" w:hAnsi="Times New Roman" w:cs="Times New Roman"/>
        </w:rPr>
        <w:t xml:space="preserve">L’enjeu est </w:t>
      </w:r>
      <w:r w:rsidR="0070048C" w:rsidRPr="00392B8B">
        <w:rPr>
          <w:rFonts w:ascii="Times New Roman" w:hAnsi="Times New Roman" w:cs="Times New Roman"/>
        </w:rPr>
        <w:t>de susciter auprès de leurs dirigeants</w:t>
      </w:r>
      <w:r w:rsidR="009F3D2F" w:rsidRPr="00392B8B">
        <w:rPr>
          <w:rFonts w:ascii="Times New Roman" w:hAnsi="Times New Roman" w:cs="Times New Roman"/>
        </w:rPr>
        <w:t xml:space="preserve"> une volonté d’agir comme acteurs eu</w:t>
      </w:r>
      <w:r w:rsidR="00516134">
        <w:rPr>
          <w:rFonts w:ascii="Times New Roman" w:hAnsi="Times New Roman" w:cs="Times New Roman"/>
        </w:rPr>
        <w:t>ropéens responsables et engagés</w:t>
      </w:r>
      <w:r w:rsidR="009F3D2F" w:rsidRPr="00392B8B">
        <w:rPr>
          <w:rFonts w:ascii="Times New Roman" w:hAnsi="Times New Roman" w:cs="Times New Roman"/>
        </w:rPr>
        <w:t xml:space="preserve">, et pas seulement comme opérateurs économiques. Cela pourrait se matérialiser dans un premier temps en les incitant à orienter leurs programmes de responsabilité sociale d’entreprise  (RSE) vers des actions en faveur de l’Europe. </w:t>
      </w:r>
    </w:p>
    <w:p w14:paraId="10BCF200" w14:textId="77777777" w:rsidR="009546A1" w:rsidRDefault="009546A1" w:rsidP="008A3ED6">
      <w:pPr>
        <w:widowControl w:val="0"/>
        <w:autoSpaceDE w:val="0"/>
        <w:autoSpaceDN w:val="0"/>
        <w:adjustRightInd w:val="0"/>
        <w:jc w:val="both"/>
        <w:rPr>
          <w:rFonts w:ascii="Times New Roman" w:hAnsi="Times New Roman" w:cs="Times New Roman"/>
        </w:rPr>
      </w:pPr>
    </w:p>
    <w:p w14:paraId="2C6F9271" w14:textId="055A24B9" w:rsidR="00377DC9" w:rsidRPr="00392B8B" w:rsidRDefault="00F34D9C" w:rsidP="008A3ED6">
      <w:pPr>
        <w:widowControl w:val="0"/>
        <w:autoSpaceDE w:val="0"/>
        <w:autoSpaceDN w:val="0"/>
        <w:adjustRightInd w:val="0"/>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73600" behindDoc="0" locked="0" layoutInCell="1" allowOverlap="1" wp14:anchorId="0044E434" wp14:editId="2029DBD9">
            <wp:simplePos x="0" y="0"/>
            <wp:positionH relativeFrom="margin">
              <wp:posOffset>2171700</wp:posOffset>
            </wp:positionH>
            <wp:positionV relativeFrom="margin">
              <wp:posOffset>2400300</wp:posOffset>
            </wp:positionV>
            <wp:extent cx="3460750" cy="2536190"/>
            <wp:effectExtent l="76200" t="76200" r="146050" b="1562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jpeg"/>
                    <pic:cNvPicPr/>
                  </pic:nvPicPr>
                  <pic:blipFill>
                    <a:blip r:embed="rId30">
                      <a:extLst>
                        <a:ext uri="{28A0092B-C50C-407E-A947-70E740481C1C}">
                          <a14:useLocalDpi xmlns:a14="http://schemas.microsoft.com/office/drawing/2010/main" val="0"/>
                        </a:ext>
                      </a:extLst>
                    </a:blip>
                    <a:stretch>
                      <a:fillRect/>
                    </a:stretch>
                  </pic:blipFill>
                  <pic:spPr>
                    <a:xfrm>
                      <a:off x="0" y="0"/>
                      <a:ext cx="3460750" cy="253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1E35" w:rsidRPr="00392B8B">
        <w:rPr>
          <w:rFonts w:ascii="Times New Roman" w:hAnsi="Times New Roman" w:cs="Times New Roman"/>
        </w:rPr>
        <w:t>Nous suggéro</w:t>
      </w:r>
      <w:r w:rsidR="009F3D2F" w:rsidRPr="00392B8B">
        <w:rPr>
          <w:rFonts w:ascii="Times New Roman" w:hAnsi="Times New Roman" w:cs="Times New Roman"/>
        </w:rPr>
        <w:t>ns la mise en place</w:t>
      </w:r>
      <w:r w:rsidR="00D73F22" w:rsidRPr="00392B8B">
        <w:rPr>
          <w:rFonts w:ascii="Times New Roman" w:hAnsi="Times New Roman" w:cs="Times New Roman"/>
        </w:rPr>
        <w:t xml:space="preserve"> d’un groupe informel de </w:t>
      </w:r>
      <w:r w:rsidR="00814F60">
        <w:rPr>
          <w:rFonts w:ascii="Times New Roman" w:hAnsi="Times New Roman" w:cs="Times New Roman"/>
        </w:rPr>
        <w:t>« </w:t>
      </w:r>
      <w:r w:rsidR="00D73F22" w:rsidRPr="00392B8B">
        <w:rPr>
          <w:rFonts w:ascii="Times New Roman" w:hAnsi="Times New Roman" w:cs="Times New Roman"/>
        </w:rPr>
        <w:t>connecteurs</w:t>
      </w:r>
      <w:r w:rsidR="00814F60">
        <w:rPr>
          <w:rFonts w:ascii="Times New Roman" w:hAnsi="Times New Roman" w:cs="Times New Roman"/>
        </w:rPr>
        <w:t> »</w:t>
      </w:r>
      <w:r w:rsidR="00D73F22" w:rsidRPr="00392B8B">
        <w:rPr>
          <w:rFonts w:ascii="Times New Roman" w:hAnsi="Times New Roman" w:cs="Times New Roman"/>
        </w:rPr>
        <w:t xml:space="preserve"> désireux de s’impliquer dans la promotion du projet européen et mettant à disposition leur « puissance  de frappe »</w:t>
      </w:r>
      <w:r w:rsidR="009F3D2F" w:rsidRPr="00392B8B">
        <w:rPr>
          <w:rFonts w:ascii="Times New Roman" w:hAnsi="Times New Roman" w:cs="Times New Roman"/>
        </w:rPr>
        <w:t>, qui se chiffre souvent</w:t>
      </w:r>
      <w:r w:rsidR="0070048C" w:rsidRPr="00392B8B">
        <w:rPr>
          <w:rFonts w:ascii="Times New Roman" w:hAnsi="Times New Roman" w:cs="Times New Roman"/>
        </w:rPr>
        <w:t xml:space="preserve"> à plusieurs dizaines de millions</w:t>
      </w:r>
      <w:r w:rsidR="00691109">
        <w:rPr>
          <w:rFonts w:ascii="Times New Roman" w:hAnsi="Times New Roman" w:cs="Times New Roman"/>
        </w:rPr>
        <w:t xml:space="preserve"> d’abonné</w:t>
      </w:r>
      <w:r w:rsidR="00516134">
        <w:rPr>
          <w:rFonts w:ascii="Times New Roman" w:hAnsi="Times New Roman" w:cs="Times New Roman"/>
        </w:rPr>
        <w:t>s ou d’usagers, et disposent de</w:t>
      </w:r>
      <w:r w:rsidR="00691109">
        <w:rPr>
          <w:rFonts w:ascii="Times New Roman" w:hAnsi="Times New Roman" w:cs="Times New Roman"/>
        </w:rPr>
        <w:t xml:space="preserve"> moyens significatifs de toucher et sensibiliser</w:t>
      </w:r>
      <w:r w:rsidR="006115EC" w:rsidRPr="00392B8B">
        <w:rPr>
          <w:rFonts w:ascii="Times New Roman" w:hAnsi="Times New Roman" w:cs="Times New Roman"/>
        </w:rPr>
        <w:t xml:space="preserve"> le </w:t>
      </w:r>
      <w:r w:rsidR="00691109">
        <w:rPr>
          <w:rFonts w:ascii="Times New Roman" w:hAnsi="Times New Roman" w:cs="Times New Roman"/>
        </w:rPr>
        <w:t xml:space="preserve">grand </w:t>
      </w:r>
      <w:r w:rsidR="006115EC" w:rsidRPr="00392B8B">
        <w:rPr>
          <w:rFonts w:ascii="Times New Roman" w:hAnsi="Times New Roman" w:cs="Times New Roman"/>
        </w:rPr>
        <w:t>public</w:t>
      </w:r>
      <w:r w:rsidR="009F3D2F" w:rsidRPr="00392B8B">
        <w:rPr>
          <w:rFonts w:ascii="Times New Roman" w:hAnsi="Times New Roman" w:cs="Times New Roman"/>
        </w:rPr>
        <w:t xml:space="preserve">. </w:t>
      </w:r>
      <w:r w:rsidR="0070048C" w:rsidRPr="00392B8B">
        <w:rPr>
          <w:rFonts w:ascii="Times New Roman" w:hAnsi="Times New Roman" w:cs="Times New Roman"/>
        </w:rPr>
        <w:t>Et pour ce faire d’identif</w:t>
      </w:r>
      <w:r w:rsidR="009546A1">
        <w:rPr>
          <w:rFonts w:ascii="Times New Roman" w:hAnsi="Times New Roman" w:cs="Times New Roman"/>
        </w:rPr>
        <w:t xml:space="preserve">ier un noyau de « champions » comme </w:t>
      </w:r>
      <w:r w:rsidR="0070048C" w:rsidRPr="00392B8B">
        <w:rPr>
          <w:rFonts w:ascii="Times New Roman" w:hAnsi="Times New Roman" w:cs="Times New Roman"/>
        </w:rPr>
        <w:t>Frédéric Mazzela, le jeune fondateur et PDG de Blablacar</w:t>
      </w:r>
      <w:r w:rsidR="009546A1">
        <w:rPr>
          <w:rFonts w:ascii="Times New Roman" w:hAnsi="Times New Roman" w:cs="Times New Roman"/>
        </w:rPr>
        <w:t>,  Xavier Niel</w:t>
      </w:r>
      <w:r w:rsidR="006115EC" w:rsidRPr="00392B8B">
        <w:rPr>
          <w:rFonts w:ascii="Times New Roman" w:hAnsi="Times New Roman" w:cs="Times New Roman"/>
        </w:rPr>
        <w:t>, PDG de Fre</w:t>
      </w:r>
      <w:r w:rsidR="009546A1">
        <w:rPr>
          <w:rFonts w:ascii="Times New Roman" w:hAnsi="Times New Roman" w:cs="Times New Roman"/>
        </w:rPr>
        <w:t xml:space="preserve">e et co propriétaire du journal Le Monde, </w:t>
      </w:r>
      <w:r w:rsidR="006115EC" w:rsidRPr="00392B8B">
        <w:rPr>
          <w:rFonts w:ascii="Times New Roman" w:hAnsi="Times New Roman" w:cs="Times New Roman"/>
        </w:rPr>
        <w:t xml:space="preserve">qui pourraient mobiliser leurs pairs et créer une dynamique en vue de la création d’un groupe structuré de </w:t>
      </w:r>
      <w:r w:rsidR="00691109">
        <w:rPr>
          <w:rFonts w:ascii="Times New Roman" w:hAnsi="Times New Roman" w:cs="Times New Roman"/>
        </w:rPr>
        <w:t>« </w:t>
      </w:r>
      <w:r w:rsidR="006115EC" w:rsidRPr="00392B8B">
        <w:rPr>
          <w:rFonts w:ascii="Times New Roman" w:hAnsi="Times New Roman" w:cs="Times New Roman"/>
        </w:rPr>
        <w:t>connecteurs</w:t>
      </w:r>
      <w:r w:rsidR="00691109">
        <w:rPr>
          <w:rFonts w:ascii="Times New Roman" w:hAnsi="Times New Roman" w:cs="Times New Roman"/>
        </w:rPr>
        <w:t> »</w:t>
      </w:r>
      <w:r w:rsidR="006115EC" w:rsidRPr="00392B8B">
        <w:rPr>
          <w:rFonts w:ascii="Times New Roman" w:hAnsi="Times New Roman" w:cs="Times New Roman"/>
        </w:rPr>
        <w:t xml:space="preserve"> désireux de s’impliquer dans la sauvegarde et la</w:t>
      </w:r>
      <w:r w:rsidR="00691109">
        <w:rPr>
          <w:rFonts w:ascii="Times New Roman" w:hAnsi="Times New Roman" w:cs="Times New Roman"/>
        </w:rPr>
        <w:t xml:space="preserve"> promotion du projet européen. L</w:t>
      </w:r>
      <w:r w:rsidR="002725F0">
        <w:rPr>
          <w:rFonts w:ascii="Times New Roman" w:hAnsi="Times New Roman" w:cs="Times New Roman"/>
        </w:rPr>
        <w:t>es élections européennes de 2019</w:t>
      </w:r>
      <w:r w:rsidR="00691109">
        <w:rPr>
          <w:rFonts w:ascii="Times New Roman" w:hAnsi="Times New Roman" w:cs="Times New Roman"/>
        </w:rPr>
        <w:t xml:space="preserve"> pourraient être l’opportunité de lancer cette initiative et de la rendre opérationnelle. </w:t>
      </w:r>
    </w:p>
    <w:p w14:paraId="56288805" w14:textId="3D4F44D4" w:rsidR="009546A1" w:rsidRDefault="009546A1">
      <w:pPr>
        <w:rPr>
          <w:rFonts w:ascii="Times New Roman" w:hAnsi="Times New Roman" w:cs="Times New Roman"/>
          <w:b/>
          <w:bCs/>
          <w:sz w:val="27"/>
          <w:szCs w:val="27"/>
          <w:lang w:eastAsia="fr-FR"/>
        </w:rPr>
      </w:pPr>
    </w:p>
    <w:p w14:paraId="6AB3714F" w14:textId="6274F82C" w:rsidR="00EC293C" w:rsidRPr="00F34D9C" w:rsidRDefault="00D57D03" w:rsidP="003D4099">
      <w:pPr>
        <w:pStyle w:val="Titre3"/>
        <w:rPr>
          <w:rFonts w:ascii="Helvetica" w:hAnsi="Helvetica"/>
          <w:sz w:val="24"/>
          <w:szCs w:val="24"/>
        </w:rPr>
      </w:pPr>
      <w:bookmarkStart w:id="42" w:name="_Toc338782929"/>
      <w:bookmarkStart w:id="43" w:name="_Toc341526373"/>
      <w:r w:rsidRPr="00F34D9C">
        <w:rPr>
          <w:rFonts w:ascii="Helvetica" w:hAnsi="Helvetica"/>
          <w:sz w:val="24"/>
          <w:szCs w:val="24"/>
        </w:rPr>
        <w:t>Recommandation #3</w:t>
      </w:r>
      <w:r w:rsidR="003D4099" w:rsidRPr="00F34D9C">
        <w:rPr>
          <w:rFonts w:ascii="Helvetica" w:hAnsi="Helvetica"/>
          <w:sz w:val="24"/>
          <w:szCs w:val="24"/>
        </w:rPr>
        <w:t> :</w:t>
      </w:r>
      <w:r w:rsidR="003D4099" w:rsidRPr="00F34D9C">
        <w:rPr>
          <w:rFonts w:ascii="Helvetica" w:hAnsi="Helvetica"/>
          <w:sz w:val="24"/>
          <w:szCs w:val="24"/>
        </w:rPr>
        <w:br/>
      </w:r>
      <w:r w:rsidR="000C1E34" w:rsidRPr="00F34D9C">
        <w:rPr>
          <w:rFonts w:ascii="Helvetica" w:hAnsi="Helvetica"/>
          <w:sz w:val="24"/>
          <w:szCs w:val="24"/>
        </w:rPr>
        <w:t>Susciter l’engouement d</w:t>
      </w:r>
      <w:r w:rsidR="00BC2E62" w:rsidRPr="00F34D9C">
        <w:rPr>
          <w:rFonts w:ascii="Helvetica" w:hAnsi="Helvetica"/>
          <w:sz w:val="24"/>
          <w:szCs w:val="24"/>
        </w:rPr>
        <w:t>es « influenceurs »</w:t>
      </w:r>
      <w:bookmarkEnd w:id="42"/>
      <w:bookmarkEnd w:id="43"/>
      <w:r w:rsidR="00BC2E62" w:rsidRPr="00F34D9C">
        <w:rPr>
          <w:rFonts w:ascii="Helvetica" w:hAnsi="Helvetica"/>
          <w:sz w:val="24"/>
          <w:szCs w:val="24"/>
        </w:rPr>
        <w:t xml:space="preserve"> </w:t>
      </w:r>
    </w:p>
    <w:p w14:paraId="3D16EE0D" w14:textId="3175014D" w:rsidR="007E5ECA" w:rsidRPr="00392B8B" w:rsidRDefault="00F979BC" w:rsidP="004E2F4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Troisième volet</w:t>
      </w:r>
      <w:r w:rsidR="003D426D" w:rsidRPr="00392B8B">
        <w:rPr>
          <w:rFonts w:ascii="Times New Roman" w:hAnsi="Times New Roman" w:cs="Times New Roman"/>
        </w:rPr>
        <w:t xml:space="preserve"> de notre recommandation, susci</w:t>
      </w:r>
      <w:r w:rsidR="009546A1">
        <w:rPr>
          <w:rFonts w:ascii="Times New Roman" w:hAnsi="Times New Roman" w:cs="Times New Roman"/>
        </w:rPr>
        <w:t>ter l’émergence d’un groupe d’ </w:t>
      </w:r>
      <w:r w:rsidR="003D426D" w:rsidRPr="00392B8B">
        <w:rPr>
          <w:rFonts w:ascii="Times New Roman" w:hAnsi="Times New Roman" w:cs="Times New Roman"/>
        </w:rPr>
        <w:t xml:space="preserve">« influenceurs » susceptibles de porter </w:t>
      </w:r>
      <w:r w:rsidR="006B0644" w:rsidRPr="00392B8B">
        <w:rPr>
          <w:rFonts w:ascii="Times New Roman" w:hAnsi="Times New Roman" w:cs="Times New Roman"/>
        </w:rPr>
        <w:t>haut et fort le message européen sur les réseaux sociaux et par tout autre canal. Ces influenceurs seront identifiés sur la base de leur audience sur les réseaux sociaux et leur impact auprès des jeunes et d’un très large public</w:t>
      </w:r>
      <w:r w:rsidR="004E2F46" w:rsidRPr="00392B8B">
        <w:rPr>
          <w:rFonts w:ascii="Times New Roman" w:hAnsi="Times New Roman" w:cs="Times New Roman"/>
        </w:rPr>
        <w:t xml:space="preserve">. </w:t>
      </w:r>
      <w:r w:rsidR="006B0644" w:rsidRPr="00392B8B">
        <w:rPr>
          <w:rFonts w:ascii="Times New Roman" w:hAnsi="Times New Roman" w:cs="Times New Roman"/>
        </w:rPr>
        <w:t xml:space="preserve"> </w:t>
      </w:r>
      <w:r w:rsidR="00901F3D" w:rsidRPr="00392B8B">
        <w:rPr>
          <w:rFonts w:ascii="Times New Roman" w:hAnsi="Times New Roman" w:cs="Times New Roman"/>
        </w:rPr>
        <w:t>Sait-on que l</w:t>
      </w:r>
      <w:r w:rsidR="004E2F46" w:rsidRPr="00392B8B">
        <w:rPr>
          <w:rFonts w:ascii="Times New Roman" w:hAnsi="Times New Roman" w:cs="Times New Roman"/>
        </w:rPr>
        <w:t>es Youtubers</w:t>
      </w:r>
      <w:r w:rsidR="00A35644" w:rsidRPr="00392B8B">
        <w:rPr>
          <w:rFonts w:ascii="Times New Roman" w:hAnsi="Times New Roman" w:cs="Times New Roman"/>
        </w:rPr>
        <w:t>, bloggers, videastes</w:t>
      </w:r>
      <w:r w:rsidR="00901F3D" w:rsidRPr="00392B8B">
        <w:rPr>
          <w:rFonts w:ascii="Times New Roman" w:hAnsi="Times New Roman" w:cs="Times New Roman"/>
        </w:rPr>
        <w:t xml:space="preserve"> comme</w:t>
      </w:r>
      <w:r w:rsidR="009546A1">
        <w:rPr>
          <w:rFonts w:ascii="Times New Roman" w:hAnsi="Times New Roman" w:cs="Times New Roman"/>
        </w:rPr>
        <w:t xml:space="preserve">  Cyprien, Squeezie, Remi Gaillard</w:t>
      </w:r>
      <w:r w:rsidR="00516134">
        <w:rPr>
          <w:rFonts w:ascii="Times New Roman" w:hAnsi="Times New Roman" w:cs="Times New Roman"/>
        </w:rPr>
        <w:t>, Norman</w:t>
      </w:r>
      <w:r w:rsidR="004E2F46" w:rsidRPr="00392B8B">
        <w:rPr>
          <w:rFonts w:ascii="Times New Roman" w:hAnsi="Times New Roman" w:cs="Times New Roman"/>
        </w:rPr>
        <w:t>, Golden Moustache</w:t>
      </w:r>
      <w:r w:rsidR="00901F3D" w:rsidRPr="00392B8B">
        <w:rPr>
          <w:rFonts w:ascii="Times New Roman" w:hAnsi="Times New Roman" w:cs="Times New Roman"/>
        </w:rPr>
        <w:t xml:space="preserve"> ont environ</w:t>
      </w:r>
      <w:r w:rsidR="00A35644" w:rsidRPr="00392B8B">
        <w:rPr>
          <w:rFonts w:ascii="Times New Roman" w:hAnsi="Times New Roman" w:cs="Times New Roman"/>
        </w:rPr>
        <w:t xml:space="preserve"> une dizaine de millions d’abonnés sur leur chaîne Youtube et certaines de leurs vidéos </w:t>
      </w:r>
      <w:r w:rsidR="00901F3D" w:rsidRPr="00392B8B">
        <w:rPr>
          <w:rFonts w:ascii="Times New Roman" w:hAnsi="Times New Roman" w:cs="Times New Roman"/>
        </w:rPr>
        <w:t>atteignent des record</w:t>
      </w:r>
      <w:r w:rsidR="009546A1">
        <w:rPr>
          <w:rFonts w:ascii="Times New Roman" w:hAnsi="Times New Roman" w:cs="Times New Roman"/>
        </w:rPr>
        <w:t>s de 30 à 40 millions de vues.</w:t>
      </w:r>
      <w:r w:rsidR="00691109">
        <w:rPr>
          <w:rFonts w:ascii="Times New Roman" w:hAnsi="Times New Roman" w:cs="Times New Roman"/>
        </w:rPr>
        <w:t xml:space="preserve"> </w:t>
      </w:r>
      <w:r w:rsidR="00901F3D" w:rsidRPr="00392B8B">
        <w:rPr>
          <w:rFonts w:ascii="Times New Roman" w:hAnsi="Times New Roman" w:cs="Times New Roman"/>
          <w:color w:val="333333"/>
          <w:shd w:val="clear" w:color="auto" w:fill="FFFFFF"/>
          <w:lang w:eastAsia="fr-FR"/>
        </w:rPr>
        <w:t>Sait-on que la vidéo de Nicole Ferroni</w:t>
      </w:r>
      <w:r w:rsidR="00B00D14" w:rsidRPr="00392B8B">
        <w:rPr>
          <w:rFonts w:ascii="Times New Roman" w:hAnsi="Times New Roman" w:cs="Times New Roman"/>
          <w:color w:val="333333"/>
          <w:shd w:val="clear" w:color="auto" w:fill="FFFFFF"/>
          <w:lang w:eastAsia="fr-FR"/>
        </w:rPr>
        <w:t>, l’humoriste vedette de France Inter,</w:t>
      </w:r>
      <w:r w:rsidR="00901F3D" w:rsidRPr="00392B8B">
        <w:rPr>
          <w:rFonts w:ascii="Times New Roman" w:hAnsi="Times New Roman" w:cs="Times New Roman"/>
          <w:color w:val="333333"/>
          <w:shd w:val="clear" w:color="auto" w:fill="FFFFFF"/>
          <w:lang w:eastAsia="fr-FR"/>
        </w:rPr>
        <w:t xml:space="preserve"> postée depuis son jardin pour dénoncer la directive européenne sur le secret de</w:t>
      </w:r>
      <w:r w:rsidR="00B00D14" w:rsidRPr="00392B8B">
        <w:rPr>
          <w:rFonts w:ascii="Times New Roman" w:hAnsi="Times New Roman" w:cs="Times New Roman"/>
          <w:color w:val="333333"/>
          <w:shd w:val="clear" w:color="auto" w:fill="FFFFFF"/>
          <w:lang w:eastAsia="fr-FR"/>
        </w:rPr>
        <w:t>s affaires</w:t>
      </w:r>
      <w:r w:rsidR="009546A1">
        <w:rPr>
          <w:rStyle w:val="Appelnotedebasdep"/>
          <w:rFonts w:ascii="Times New Roman" w:hAnsi="Times New Roman" w:cs="Times New Roman"/>
          <w:color w:val="333333"/>
          <w:shd w:val="clear" w:color="auto" w:fill="FFFFFF"/>
          <w:lang w:eastAsia="fr-FR"/>
        </w:rPr>
        <w:footnoteReference w:id="9"/>
      </w:r>
      <w:r w:rsidR="00516134">
        <w:rPr>
          <w:rFonts w:ascii="Times New Roman" w:hAnsi="Times New Roman" w:cs="Times New Roman"/>
          <w:color w:val="333333"/>
          <w:shd w:val="clear" w:color="auto" w:fill="FFFFFF"/>
          <w:lang w:eastAsia="fr-FR"/>
        </w:rPr>
        <w:t>,</w:t>
      </w:r>
      <w:r w:rsidR="00B00D14" w:rsidRPr="00392B8B">
        <w:rPr>
          <w:rFonts w:ascii="Times New Roman" w:hAnsi="Times New Roman" w:cs="Times New Roman"/>
          <w:color w:val="333333"/>
          <w:shd w:val="clear" w:color="auto" w:fill="FFFFFF"/>
          <w:lang w:eastAsia="fr-FR"/>
        </w:rPr>
        <w:t xml:space="preserve"> a été vue plus de 14</w:t>
      </w:r>
      <w:r w:rsidR="00901F3D" w:rsidRPr="00392B8B">
        <w:rPr>
          <w:rFonts w:ascii="Times New Roman" w:hAnsi="Times New Roman" w:cs="Times New Roman"/>
          <w:color w:val="333333"/>
          <w:shd w:val="clear" w:color="auto" w:fill="FFFFFF"/>
          <w:lang w:eastAsia="fr-FR"/>
        </w:rPr>
        <w:t xml:space="preserve"> millions de fois</w:t>
      </w:r>
      <w:r w:rsidR="00691109">
        <w:rPr>
          <w:rFonts w:ascii="Times New Roman" w:hAnsi="Times New Roman" w:cs="Times New Roman"/>
          <w:color w:val="333333"/>
          <w:shd w:val="clear" w:color="auto" w:fill="FFFFFF"/>
          <w:lang w:eastAsia="fr-FR"/>
        </w:rPr>
        <w:t> </w:t>
      </w:r>
      <w:r w:rsidR="00691109">
        <w:rPr>
          <w:rFonts w:ascii="Times New Roman" w:hAnsi="Times New Roman" w:cs="Times New Roman"/>
        </w:rPr>
        <w:t>?</w:t>
      </w:r>
      <w:r w:rsidR="009546A1">
        <w:rPr>
          <w:rFonts w:ascii="Times New Roman" w:hAnsi="Times New Roman" w:cs="Times New Roman"/>
        </w:rPr>
        <w:t xml:space="preserve"> </w:t>
      </w:r>
      <w:r w:rsidR="00691109">
        <w:rPr>
          <w:rFonts w:ascii="Times New Roman" w:hAnsi="Times New Roman" w:cs="Times New Roman"/>
        </w:rPr>
        <w:t>Ce sont là quelques idées</w:t>
      </w:r>
      <w:r w:rsidR="007E5ECA" w:rsidRPr="00392B8B">
        <w:rPr>
          <w:rFonts w:ascii="Times New Roman" w:hAnsi="Times New Roman" w:cs="Times New Roman"/>
        </w:rPr>
        <w:t xml:space="preserve"> de possibles </w:t>
      </w:r>
      <w:r w:rsidR="00691109">
        <w:rPr>
          <w:rFonts w:ascii="Times New Roman" w:hAnsi="Times New Roman" w:cs="Times New Roman"/>
        </w:rPr>
        <w:t>« </w:t>
      </w:r>
      <w:r w:rsidR="007E5ECA" w:rsidRPr="00392B8B">
        <w:rPr>
          <w:rFonts w:ascii="Times New Roman" w:hAnsi="Times New Roman" w:cs="Times New Roman"/>
        </w:rPr>
        <w:t>influenceurs</w:t>
      </w:r>
      <w:r w:rsidR="00691109">
        <w:rPr>
          <w:rFonts w:ascii="Times New Roman" w:hAnsi="Times New Roman" w:cs="Times New Roman"/>
        </w:rPr>
        <w:t> »</w:t>
      </w:r>
      <w:r w:rsidR="007E5ECA" w:rsidRPr="00392B8B">
        <w:rPr>
          <w:rFonts w:ascii="Times New Roman" w:hAnsi="Times New Roman" w:cs="Times New Roman"/>
        </w:rPr>
        <w:t xml:space="preserve"> qui pourraient être approchés en vue de les encourager de propager occasionnellement des messages en faveur de réalisations </w:t>
      </w:r>
      <w:r w:rsidR="007E5ECA" w:rsidRPr="00392B8B">
        <w:rPr>
          <w:rFonts w:ascii="Times New Roman" w:hAnsi="Times New Roman" w:cs="Times New Roman"/>
        </w:rPr>
        <w:lastRenderedPageBreak/>
        <w:t xml:space="preserve">européennes concrètes ou en tout cas d’utiliser la matière </w:t>
      </w:r>
      <w:r w:rsidR="00F66260" w:rsidRPr="00392B8B">
        <w:rPr>
          <w:rFonts w:ascii="Times New Roman" w:hAnsi="Times New Roman" w:cs="Times New Roman"/>
        </w:rPr>
        <w:t>et des sujets europé</w:t>
      </w:r>
      <w:r w:rsidR="009269DE" w:rsidRPr="00392B8B">
        <w:rPr>
          <w:rFonts w:ascii="Times New Roman" w:hAnsi="Times New Roman" w:cs="Times New Roman"/>
        </w:rPr>
        <w:t xml:space="preserve">ens </w:t>
      </w:r>
      <w:r w:rsidR="00760A9A" w:rsidRPr="00392B8B">
        <w:rPr>
          <w:rFonts w:ascii="Times New Roman" w:hAnsi="Times New Roman" w:cs="Times New Roman"/>
        </w:rPr>
        <w:t xml:space="preserve">pour leurs vidéos et blogs. </w:t>
      </w:r>
    </w:p>
    <w:p w14:paraId="4BF822E2" w14:textId="77777777" w:rsidR="009546A1" w:rsidRDefault="009546A1" w:rsidP="004E2F46">
      <w:pPr>
        <w:widowControl w:val="0"/>
        <w:autoSpaceDE w:val="0"/>
        <w:autoSpaceDN w:val="0"/>
        <w:adjustRightInd w:val="0"/>
        <w:jc w:val="both"/>
        <w:rPr>
          <w:rFonts w:ascii="Times New Roman" w:hAnsi="Times New Roman" w:cs="Times New Roman"/>
        </w:rPr>
      </w:pPr>
    </w:p>
    <w:p w14:paraId="5346C71F" w14:textId="7935FBCC" w:rsidR="008024DD" w:rsidRPr="00392B8B" w:rsidRDefault="009546A1" w:rsidP="004E2F46">
      <w:pPr>
        <w:widowControl w:val="0"/>
        <w:autoSpaceDE w:val="0"/>
        <w:autoSpaceDN w:val="0"/>
        <w:adjustRightInd w:val="0"/>
        <w:jc w:val="both"/>
        <w:rPr>
          <w:rFonts w:ascii="Times New Roman" w:hAnsi="Times New Roman" w:cs="Times New Roman"/>
        </w:rPr>
      </w:pPr>
      <w:r>
        <w:rPr>
          <w:rFonts w:ascii="Times New Roman" w:hAnsi="Times New Roman" w:cs="Times New Roman"/>
        </w:rPr>
        <w:t>Suivant l’expérience de ESF et de « Je Veux l’Europe »</w:t>
      </w:r>
      <w:r w:rsidR="00B3499E">
        <w:rPr>
          <w:rFonts w:ascii="Times New Roman" w:hAnsi="Times New Roman" w:cs="Times New Roman"/>
        </w:rPr>
        <w:t>,</w:t>
      </w:r>
      <w:r>
        <w:rPr>
          <w:rFonts w:ascii="Times New Roman" w:hAnsi="Times New Roman" w:cs="Times New Roman"/>
        </w:rPr>
        <w:t xml:space="preserve"> nous</w:t>
      </w:r>
      <w:r w:rsidR="008024DD" w:rsidRPr="00392B8B">
        <w:rPr>
          <w:rFonts w:ascii="Times New Roman" w:hAnsi="Times New Roman" w:cs="Times New Roman"/>
        </w:rPr>
        <w:t xml:space="preserve"> </w:t>
      </w:r>
      <w:r>
        <w:rPr>
          <w:rFonts w:ascii="Times New Roman" w:hAnsi="Times New Roman" w:cs="Times New Roman"/>
        </w:rPr>
        <w:t>pouvons</w:t>
      </w:r>
      <w:r w:rsidR="00B3499E">
        <w:rPr>
          <w:rFonts w:ascii="Times New Roman" w:hAnsi="Times New Roman" w:cs="Times New Roman"/>
        </w:rPr>
        <w:t xml:space="preserve"> imaginer de nous </w:t>
      </w:r>
      <w:r w:rsidR="00691109">
        <w:rPr>
          <w:rFonts w:ascii="Times New Roman" w:hAnsi="Times New Roman" w:cs="Times New Roman"/>
        </w:rPr>
        <w:t xml:space="preserve"> tourner vers l</w:t>
      </w:r>
      <w:r w:rsidR="008024DD" w:rsidRPr="00392B8B">
        <w:rPr>
          <w:rFonts w:ascii="Times New Roman" w:hAnsi="Times New Roman" w:cs="Times New Roman"/>
        </w:rPr>
        <w:t xml:space="preserve">es personnalités </w:t>
      </w:r>
      <w:r>
        <w:rPr>
          <w:rFonts w:ascii="Times New Roman" w:hAnsi="Times New Roman" w:cs="Times New Roman"/>
        </w:rPr>
        <w:t xml:space="preserve">préférées des Français : Omar Sy, </w:t>
      </w:r>
      <w:r w:rsidR="008024DD" w:rsidRPr="00392B8B">
        <w:rPr>
          <w:rFonts w:ascii="Times New Roman" w:hAnsi="Times New Roman" w:cs="Times New Roman"/>
        </w:rPr>
        <w:t>Jean-Jacques Goldman</w:t>
      </w:r>
      <w:r>
        <w:rPr>
          <w:rFonts w:ascii="Times New Roman" w:hAnsi="Times New Roman" w:cs="Times New Roman"/>
        </w:rPr>
        <w:t xml:space="preserve">, </w:t>
      </w:r>
      <w:r w:rsidR="00C13DD7">
        <w:rPr>
          <w:rFonts w:ascii="Times New Roman" w:hAnsi="Times New Roman" w:cs="Times New Roman"/>
        </w:rPr>
        <w:t>Sté</w:t>
      </w:r>
      <w:r>
        <w:rPr>
          <w:rFonts w:ascii="Times New Roman" w:hAnsi="Times New Roman" w:cs="Times New Roman"/>
        </w:rPr>
        <w:t xml:space="preserve">phane Bern, </w:t>
      </w:r>
      <w:r w:rsidR="008024DD" w:rsidRPr="00392B8B">
        <w:rPr>
          <w:rFonts w:ascii="Times New Roman" w:hAnsi="Times New Roman" w:cs="Times New Roman"/>
        </w:rPr>
        <w:t>M</w:t>
      </w:r>
      <w:r w:rsidR="0070048C" w:rsidRPr="00392B8B">
        <w:rPr>
          <w:rFonts w:ascii="Times New Roman" w:hAnsi="Times New Roman" w:cs="Times New Roman"/>
        </w:rPr>
        <w:t>ichel Cy</w:t>
      </w:r>
      <w:r w:rsidR="008024DD" w:rsidRPr="00392B8B">
        <w:rPr>
          <w:rFonts w:ascii="Times New Roman" w:hAnsi="Times New Roman" w:cs="Times New Roman"/>
        </w:rPr>
        <w:t>me</w:t>
      </w:r>
      <w:r>
        <w:rPr>
          <w:rFonts w:ascii="Times New Roman" w:hAnsi="Times New Roman" w:cs="Times New Roman"/>
        </w:rPr>
        <w:t xml:space="preserve">s. </w:t>
      </w:r>
      <w:r w:rsidR="008024DD" w:rsidRPr="00392B8B">
        <w:rPr>
          <w:rFonts w:ascii="Times New Roman" w:hAnsi="Times New Roman" w:cs="Times New Roman"/>
        </w:rPr>
        <w:t xml:space="preserve">Certaines d’entre elles </w:t>
      </w:r>
      <w:r>
        <w:rPr>
          <w:rFonts w:ascii="Times New Roman" w:hAnsi="Times New Roman" w:cs="Times New Roman"/>
        </w:rPr>
        <w:t>pourraient</w:t>
      </w:r>
      <w:r w:rsidR="008024DD" w:rsidRPr="00392B8B">
        <w:rPr>
          <w:rFonts w:ascii="Times New Roman" w:hAnsi="Times New Roman" w:cs="Times New Roman"/>
        </w:rPr>
        <w:t xml:space="preserve"> </w:t>
      </w:r>
      <w:r w:rsidR="00B3499E">
        <w:rPr>
          <w:rFonts w:ascii="Times New Roman" w:hAnsi="Times New Roman" w:cs="Times New Roman"/>
        </w:rPr>
        <w:t>se montrer</w:t>
      </w:r>
      <w:r w:rsidR="008024DD" w:rsidRPr="00392B8B">
        <w:rPr>
          <w:rFonts w:ascii="Times New Roman" w:hAnsi="Times New Roman" w:cs="Times New Roman"/>
        </w:rPr>
        <w:t xml:space="preserve"> désireuses de jouer ce rôle </w:t>
      </w:r>
      <w:r w:rsidR="00691109">
        <w:rPr>
          <w:rFonts w:ascii="Times New Roman" w:hAnsi="Times New Roman" w:cs="Times New Roman"/>
        </w:rPr>
        <w:t>« </w:t>
      </w:r>
      <w:r w:rsidR="008024DD" w:rsidRPr="00392B8B">
        <w:rPr>
          <w:rFonts w:ascii="Times New Roman" w:hAnsi="Times New Roman" w:cs="Times New Roman"/>
        </w:rPr>
        <w:t>d’infl</w:t>
      </w:r>
      <w:r w:rsidR="0070048C" w:rsidRPr="00392B8B">
        <w:rPr>
          <w:rFonts w:ascii="Times New Roman" w:hAnsi="Times New Roman" w:cs="Times New Roman"/>
        </w:rPr>
        <w:t>uenceur</w:t>
      </w:r>
      <w:r w:rsidR="00691109">
        <w:rPr>
          <w:rFonts w:ascii="Times New Roman" w:hAnsi="Times New Roman" w:cs="Times New Roman"/>
        </w:rPr>
        <w:t> » et de contribuer à donner un nouveau visage au</w:t>
      </w:r>
      <w:r w:rsidR="0070048C" w:rsidRPr="00392B8B">
        <w:rPr>
          <w:rFonts w:ascii="Times New Roman" w:hAnsi="Times New Roman" w:cs="Times New Roman"/>
        </w:rPr>
        <w:t xml:space="preserve"> projet européen et mettant à disposition leur capital de confiance et d’influence auprès du </w:t>
      </w:r>
      <w:r w:rsidR="00691109">
        <w:rPr>
          <w:rFonts w:ascii="Times New Roman" w:hAnsi="Times New Roman" w:cs="Times New Roman"/>
        </w:rPr>
        <w:t xml:space="preserve">grand </w:t>
      </w:r>
      <w:r w:rsidR="0070048C" w:rsidRPr="00392B8B">
        <w:rPr>
          <w:rFonts w:ascii="Times New Roman" w:hAnsi="Times New Roman" w:cs="Times New Roman"/>
        </w:rPr>
        <w:t xml:space="preserve">public. </w:t>
      </w:r>
      <w:r w:rsidR="008024DD" w:rsidRPr="00392B8B">
        <w:rPr>
          <w:rFonts w:ascii="Times New Roman" w:hAnsi="Times New Roman" w:cs="Times New Roman"/>
        </w:rPr>
        <w:t xml:space="preserve"> </w:t>
      </w:r>
    </w:p>
    <w:p w14:paraId="50161B2E" w14:textId="50380D74" w:rsidR="00B55C9B" w:rsidRDefault="00B55C9B" w:rsidP="00B55C9B">
      <w:pPr>
        <w:widowControl w:val="0"/>
        <w:autoSpaceDE w:val="0"/>
        <w:autoSpaceDN w:val="0"/>
        <w:adjustRightInd w:val="0"/>
        <w:rPr>
          <w:rFonts w:ascii="Arial" w:hAnsi="Arial" w:cs="Arial"/>
          <w:color w:val="1A1A1A"/>
          <w:sz w:val="25"/>
          <w:szCs w:val="25"/>
        </w:rPr>
      </w:pPr>
    </w:p>
    <w:p w14:paraId="2C911315" w14:textId="436F86AA" w:rsidR="00AD60A7" w:rsidRPr="00F34D9C" w:rsidRDefault="00987253" w:rsidP="00B55C9B">
      <w:pPr>
        <w:pStyle w:val="Titre3"/>
        <w:rPr>
          <w:rFonts w:ascii="Helvetica" w:hAnsi="Helvetica"/>
          <w:sz w:val="24"/>
          <w:szCs w:val="24"/>
        </w:rPr>
      </w:pPr>
      <w:bookmarkStart w:id="44" w:name="_Toc341526374"/>
      <w:r w:rsidRPr="00F34D9C">
        <w:rPr>
          <w:rFonts w:ascii="Helvetica" w:hAnsi="Helvetica"/>
          <w:sz w:val="24"/>
          <w:szCs w:val="24"/>
        </w:rPr>
        <w:t>Recommandation #4 :</w:t>
      </w:r>
      <w:r w:rsidR="00F34D9C" w:rsidRPr="00F34D9C">
        <w:rPr>
          <w:rFonts w:ascii="Helvetica" w:hAnsi="Helvetica"/>
          <w:sz w:val="24"/>
          <w:szCs w:val="24"/>
        </w:rPr>
        <w:br/>
      </w:r>
      <w:r w:rsidR="00596814" w:rsidRPr="00F34D9C">
        <w:rPr>
          <w:rFonts w:ascii="Helvetica" w:hAnsi="Helvetica"/>
          <w:sz w:val="24"/>
          <w:szCs w:val="24"/>
        </w:rPr>
        <w:t>Initier</w:t>
      </w:r>
      <w:r w:rsidR="005B54A5">
        <w:rPr>
          <w:rFonts w:ascii="Helvetica" w:hAnsi="Helvetica"/>
          <w:sz w:val="24"/>
          <w:szCs w:val="24"/>
        </w:rPr>
        <w:t xml:space="preserve"> des é</w:t>
      </w:r>
      <w:r w:rsidRPr="00F34D9C">
        <w:rPr>
          <w:rFonts w:ascii="Helvetica" w:hAnsi="Helvetica"/>
          <w:sz w:val="24"/>
          <w:szCs w:val="24"/>
        </w:rPr>
        <w:t>vénements européens porteurs de sens</w:t>
      </w:r>
      <w:bookmarkEnd w:id="44"/>
    </w:p>
    <w:p w14:paraId="50E0C498" w14:textId="665DFD88" w:rsidR="009F3D2F" w:rsidRDefault="00D57D03" w:rsidP="00AD60A7">
      <w:pPr>
        <w:widowControl w:val="0"/>
        <w:autoSpaceDE w:val="0"/>
        <w:autoSpaceDN w:val="0"/>
        <w:adjustRightInd w:val="0"/>
        <w:jc w:val="both"/>
        <w:rPr>
          <w:rFonts w:ascii="Times New Roman" w:hAnsi="Times New Roman" w:cs="Times New Roman"/>
        </w:rPr>
      </w:pPr>
      <w:r>
        <w:rPr>
          <w:rFonts w:ascii="Times New Roman" w:hAnsi="Times New Roman" w:cs="Times New Roman"/>
        </w:rPr>
        <w:t>Nous ne nous rangeons pas derrière</w:t>
      </w:r>
      <w:r w:rsidR="00C40B81" w:rsidRPr="00392B8B">
        <w:rPr>
          <w:rFonts w:ascii="Times New Roman" w:hAnsi="Times New Roman" w:cs="Times New Roman"/>
        </w:rPr>
        <w:t xml:space="preserve"> le postulat selon lequel l’Europe est ennuyeuse, trop technique et ne peut mobiliser un public ouvert. Ce qui est vrai, c’est qu’elle n’</w:t>
      </w:r>
      <w:r w:rsidR="009F3D2F" w:rsidRPr="00392B8B">
        <w:rPr>
          <w:rFonts w:ascii="Times New Roman" w:hAnsi="Times New Roman" w:cs="Times New Roman"/>
        </w:rPr>
        <w:t>a été présentée que trop rarement</w:t>
      </w:r>
      <w:r w:rsidR="00C40B81" w:rsidRPr="00392B8B">
        <w:rPr>
          <w:rFonts w:ascii="Times New Roman" w:hAnsi="Times New Roman" w:cs="Times New Roman"/>
        </w:rPr>
        <w:t xml:space="preserve"> de façon attractive</w:t>
      </w:r>
      <w:r w:rsidR="009F3D2F" w:rsidRPr="00392B8B">
        <w:rPr>
          <w:rFonts w:ascii="Times New Roman" w:hAnsi="Times New Roman" w:cs="Times New Roman"/>
        </w:rPr>
        <w:t xml:space="preserve"> et susceptible d’échanges nourris</w:t>
      </w:r>
      <w:r w:rsidR="00C40B81" w:rsidRPr="00392B8B">
        <w:rPr>
          <w:rFonts w:ascii="Times New Roman" w:hAnsi="Times New Roman" w:cs="Times New Roman"/>
        </w:rPr>
        <w:t xml:space="preserve">. </w:t>
      </w:r>
      <w:r w:rsidR="009F3D2F" w:rsidRPr="00392B8B">
        <w:rPr>
          <w:rFonts w:ascii="Times New Roman" w:hAnsi="Times New Roman" w:cs="Times New Roman"/>
        </w:rPr>
        <w:t>Il nous paraît parfaitement envisageable d’imaginer la création d’un grand rendez-vous annuel sur le thème de l’Europe attirant plus</w:t>
      </w:r>
      <w:r w:rsidR="00FD4FAF">
        <w:rPr>
          <w:rFonts w:ascii="Times New Roman" w:hAnsi="Times New Roman" w:cs="Times New Roman"/>
        </w:rPr>
        <w:t>ieurs</w:t>
      </w:r>
      <w:r w:rsidR="009F3D2F" w:rsidRPr="00392B8B">
        <w:rPr>
          <w:rFonts w:ascii="Times New Roman" w:hAnsi="Times New Roman" w:cs="Times New Roman"/>
        </w:rPr>
        <w:t xml:space="preserve"> milliers de personnes allant bien au-delà du « cercle des convertis », qui pourrait se tenir en partenariat avec une </w:t>
      </w:r>
      <w:r w:rsidR="00A84FDE">
        <w:rPr>
          <w:rFonts w:ascii="Times New Roman" w:hAnsi="Times New Roman" w:cs="Times New Roman"/>
        </w:rPr>
        <w:t xml:space="preserve">grande </w:t>
      </w:r>
      <w:r w:rsidR="009F3D2F" w:rsidRPr="00392B8B">
        <w:rPr>
          <w:rFonts w:ascii="Times New Roman" w:hAnsi="Times New Roman" w:cs="Times New Roman"/>
        </w:rPr>
        <w:t xml:space="preserve">ville </w:t>
      </w:r>
      <w:r w:rsidR="00A84FDE">
        <w:rPr>
          <w:rFonts w:ascii="Times New Roman" w:hAnsi="Times New Roman" w:cs="Times New Roman"/>
        </w:rPr>
        <w:t xml:space="preserve">de France </w:t>
      </w:r>
      <w:r w:rsidR="009F3D2F" w:rsidRPr="00392B8B">
        <w:rPr>
          <w:rFonts w:ascii="Times New Roman" w:hAnsi="Times New Roman" w:cs="Times New Roman"/>
        </w:rPr>
        <w:t xml:space="preserve">et une Région désireuses de soutenir cette initiative </w:t>
      </w:r>
      <w:r w:rsidR="000243BA" w:rsidRPr="00392B8B">
        <w:rPr>
          <w:rFonts w:ascii="Times New Roman" w:hAnsi="Times New Roman" w:cs="Times New Roman"/>
        </w:rPr>
        <w:t xml:space="preserve">et de se positionner comme des championnes du projet européen. </w:t>
      </w:r>
      <w:r w:rsidR="00C40B81" w:rsidRPr="00392B8B">
        <w:rPr>
          <w:rFonts w:ascii="Times New Roman" w:hAnsi="Times New Roman" w:cs="Times New Roman"/>
        </w:rPr>
        <w:t xml:space="preserve"> </w:t>
      </w:r>
    </w:p>
    <w:p w14:paraId="4A6F9B9C" w14:textId="77777777" w:rsidR="009546A1" w:rsidRPr="00392B8B" w:rsidRDefault="009546A1" w:rsidP="00AD60A7">
      <w:pPr>
        <w:widowControl w:val="0"/>
        <w:autoSpaceDE w:val="0"/>
        <w:autoSpaceDN w:val="0"/>
        <w:adjustRightInd w:val="0"/>
        <w:jc w:val="both"/>
        <w:rPr>
          <w:rFonts w:ascii="Times New Roman" w:hAnsi="Times New Roman" w:cs="Times New Roman"/>
        </w:rPr>
      </w:pPr>
    </w:p>
    <w:p w14:paraId="1AFC27EA" w14:textId="745AFBA5" w:rsidR="0002500A" w:rsidRPr="00392B8B" w:rsidRDefault="009F3D2F" w:rsidP="00AD60A7">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Un modèle intéressant </w:t>
      </w:r>
      <w:r w:rsidR="000243BA" w:rsidRPr="00392B8B">
        <w:rPr>
          <w:rFonts w:ascii="Times New Roman" w:hAnsi="Times New Roman" w:cs="Times New Roman"/>
        </w:rPr>
        <w:t xml:space="preserve">et connaissant un succès exemplaire peut être trouvé dans </w:t>
      </w:r>
      <w:r w:rsidR="000243BA" w:rsidRPr="00392B8B">
        <w:rPr>
          <w:rFonts w:ascii="Times New Roman" w:hAnsi="Times New Roman" w:cs="Times New Roman"/>
          <w:i/>
        </w:rPr>
        <w:t xml:space="preserve">les </w:t>
      </w:r>
      <w:r w:rsidR="00AD60A7" w:rsidRPr="00392B8B">
        <w:rPr>
          <w:rFonts w:ascii="Times New Roman" w:hAnsi="Times New Roman" w:cs="Times New Roman"/>
          <w:i/>
        </w:rPr>
        <w:t>R</w:t>
      </w:r>
      <w:r w:rsidR="000243BA" w:rsidRPr="00392B8B">
        <w:rPr>
          <w:rFonts w:ascii="Times New Roman" w:hAnsi="Times New Roman" w:cs="Times New Roman"/>
          <w:i/>
        </w:rPr>
        <w:t>endez-</w:t>
      </w:r>
      <w:r w:rsidR="00AD60A7" w:rsidRPr="00392B8B">
        <w:rPr>
          <w:rFonts w:ascii="Times New Roman" w:hAnsi="Times New Roman" w:cs="Times New Roman"/>
          <w:i/>
        </w:rPr>
        <w:t>V</w:t>
      </w:r>
      <w:r w:rsidR="000243BA" w:rsidRPr="00392B8B">
        <w:rPr>
          <w:rFonts w:ascii="Times New Roman" w:hAnsi="Times New Roman" w:cs="Times New Roman"/>
          <w:i/>
        </w:rPr>
        <w:t>ous de l’</w:t>
      </w:r>
      <w:r w:rsidR="00AD60A7" w:rsidRPr="00392B8B">
        <w:rPr>
          <w:rFonts w:ascii="Times New Roman" w:hAnsi="Times New Roman" w:cs="Times New Roman"/>
          <w:i/>
        </w:rPr>
        <w:t>Histoire</w:t>
      </w:r>
      <w:r w:rsidR="000243BA" w:rsidRPr="00392B8B">
        <w:rPr>
          <w:rFonts w:ascii="Times New Roman" w:hAnsi="Times New Roman" w:cs="Times New Roman"/>
        </w:rPr>
        <w:t xml:space="preserve"> qui se tiennent à Blois chaque année au mois de septembre et rassemblent plus de</w:t>
      </w:r>
      <w:r w:rsidR="009546A1">
        <w:rPr>
          <w:rFonts w:ascii="Times New Roman" w:hAnsi="Times New Roman" w:cs="Times New Roman"/>
        </w:rPr>
        <w:t xml:space="preserve"> 30 000 participants</w:t>
      </w:r>
      <w:r w:rsidR="00AD60A7" w:rsidRPr="00392B8B">
        <w:rPr>
          <w:rFonts w:ascii="Times New Roman" w:hAnsi="Times New Roman" w:cs="Times New Roman"/>
        </w:rPr>
        <w:t xml:space="preserve">, </w:t>
      </w:r>
      <w:r w:rsidR="000243BA" w:rsidRPr="00392B8B">
        <w:rPr>
          <w:rFonts w:ascii="Times New Roman" w:hAnsi="Times New Roman" w:cs="Times New Roman"/>
        </w:rPr>
        <w:t>donnent lieu à 400 dé</w:t>
      </w:r>
      <w:r w:rsidR="00170AFE">
        <w:rPr>
          <w:rFonts w:ascii="Times New Roman" w:hAnsi="Times New Roman" w:cs="Times New Roman"/>
        </w:rPr>
        <w:t>bats et conférences</w:t>
      </w:r>
      <w:r w:rsidR="00AD60A7" w:rsidRPr="00392B8B">
        <w:rPr>
          <w:rFonts w:ascii="Times New Roman" w:hAnsi="Times New Roman" w:cs="Times New Roman"/>
        </w:rPr>
        <w:t xml:space="preserve">, </w:t>
      </w:r>
      <w:r w:rsidR="000243BA" w:rsidRPr="00392B8B">
        <w:rPr>
          <w:rFonts w:ascii="Times New Roman" w:hAnsi="Times New Roman" w:cs="Times New Roman"/>
        </w:rPr>
        <w:t xml:space="preserve">avec la participation de </w:t>
      </w:r>
      <w:r w:rsidR="00AD60A7" w:rsidRPr="00392B8B">
        <w:rPr>
          <w:rFonts w:ascii="Times New Roman" w:hAnsi="Times New Roman" w:cs="Times New Roman"/>
        </w:rPr>
        <w:t>150 éditeurs</w:t>
      </w:r>
      <w:r w:rsidR="000243BA" w:rsidRPr="00392B8B">
        <w:rPr>
          <w:rFonts w:ascii="Times New Roman" w:hAnsi="Times New Roman" w:cs="Times New Roman"/>
        </w:rPr>
        <w:t>, en partenariat avec de grands médias nationaux. Libération consacre notamment un numéro spécial de son édition quotidienne au thèm</w:t>
      </w:r>
      <w:r w:rsidR="00A71FCE">
        <w:rPr>
          <w:rFonts w:ascii="Times New Roman" w:hAnsi="Times New Roman" w:cs="Times New Roman"/>
        </w:rPr>
        <w:t>e de l’Histoire pendant le week-</w:t>
      </w:r>
      <w:r w:rsidR="002725F0">
        <w:rPr>
          <w:rFonts w:ascii="Times New Roman" w:hAnsi="Times New Roman" w:cs="Times New Roman"/>
        </w:rPr>
        <w:t>end où se tient l’événement</w:t>
      </w:r>
      <w:r w:rsidR="000243BA" w:rsidRPr="00392B8B">
        <w:rPr>
          <w:rFonts w:ascii="Times New Roman" w:hAnsi="Times New Roman" w:cs="Times New Roman"/>
        </w:rPr>
        <w:t xml:space="preserve">. </w:t>
      </w:r>
      <w:r w:rsidR="009546A1">
        <w:rPr>
          <w:rFonts w:ascii="Times New Roman" w:hAnsi="Times New Roman" w:cs="Times New Roman"/>
        </w:rPr>
        <w:t xml:space="preserve">Par ailleurs, </w:t>
      </w:r>
      <w:r w:rsidR="0002500A" w:rsidRPr="00392B8B">
        <w:rPr>
          <w:rFonts w:ascii="Times New Roman" w:hAnsi="Times New Roman" w:cs="Times New Roman"/>
          <w:i/>
        </w:rPr>
        <w:t>Les Géopolit</w:t>
      </w:r>
      <w:r w:rsidR="00660F1D" w:rsidRPr="00392B8B">
        <w:rPr>
          <w:rFonts w:ascii="Times New Roman" w:hAnsi="Times New Roman" w:cs="Times New Roman"/>
          <w:i/>
        </w:rPr>
        <w:t>iques de Nantes</w:t>
      </w:r>
      <w:r w:rsidR="009546A1">
        <w:rPr>
          <w:rFonts w:ascii="Times New Roman" w:hAnsi="Times New Roman" w:cs="Times New Roman"/>
          <w:i/>
        </w:rPr>
        <w:t>,</w:t>
      </w:r>
      <w:r w:rsidR="00660F1D" w:rsidRPr="00392B8B">
        <w:rPr>
          <w:rFonts w:ascii="Times New Roman" w:hAnsi="Times New Roman" w:cs="Times New Roman"/>
        </w:rPr>
        <w:t xml:space="preserve"> </w:t>
      </w:r>
      <w:r w:rsidR="000243BA" w:rsidRPr="00392B8B">
        <w:rPr>
          <w:rFonts w:ascii="Times New Roman" w:hAnsi="Times New Roman" w:cs="Times New Roman"/>
        </w:rPr>
        <w:t>développés en partenariat avec Nantes Métropole et l’IRIS</w:t>
      </w:r>
      <w:r w:rsidR="009546A1">
        <w:rPr>
          <w:rFonts w:ascii="Times New Roman" w:hAnsi="Times New Roman" w:cs="Times New Roman"/>
        </w:rPr>
        <w:t>,</w:t>
      </w:r>
      <w:r w:rsidR="000243BA" w:rsidRPr="00392B8B">
        <w:rPr>
          <w:rFonts w:ascii="Times New Roman" w:hAnsi="Times New Roman" w:cs="Times New Roman"/>
        </w:rPr>
        <w:t xml:space="preserve"> constituent un autre modèle intéressant</w:t>
      </w:r>
      <w:r w:rsidR="00A84FDE">
        <w:rPr>
          <w:rFonts w:ascii="Times New Roman" w:hAnsi="Times New Roman" w:cs="Times New Roman"/>
        </w:rPr>
        <w:t xml:space="preserve"> et possible source d’inspiration</w:t>
      </w:r>
      <w:r w:rsidR="000243BA" w:rsidRPr="00392B8B">
        <w:rPr>
          <w:rFonts w:ascii="Times New Roman" w:hAnsi="Times New Roman" w:cs="Times New Roman"/>
        </w:rPr>
        <w:t xml:space="preserve">. </w:t>
      </w:r>
    </w:p>
    <w:p w14:paraId="09205B74" w14:textId="77777777" w:rsidR="00AD60A7" w:rsidRPr="00392B8B" w:rsidRDefault="00AD60A7" w:rsidP="000243BA">
      <w:pPr>
        <w:widowControl w:val="0"/>
        <w:autoSpaceDE w:val="0"/>
        <w:autoSpaceDN w:val="0"/>
        <w:adjustRightInd w:val="0"/>
        <w:jc w:val="both"/>
        <w:rPr>
          <w:rFonts w:ascii="Times New Roman" w:hAnsi="Times New Roman" w:cs="Times New Roman"/>
        </w:rPr>
      </w:pPr>
    </w:p>
    <w:p w14:paraId="0AB67B4F" w14:textId="3C557D2A" w:rsidR="00987253" w:rsidRPr="00F72D05" w:rsidRDefault="00D57D03" w:rsidP="00F72D05">
      <w:pPr>
        <w:pStyle w:val="Titre3"/>
        <w:rPr>
          <w:rFonts w:ascii="Helvetica" w:hAnsi="Helvetica"/>
          <w:sz w:val="24"/>
          <w:szCs w:val="24"/>
        </w:rPr>
      </w:pPr>
      <w:bookmarkStart w:id="45" w:name="_Toc338782931"/>
      <w:bookmarkStart w:id="46" w:name="_Toc341526375"/>
      <w:r w:rsidRPr="00560860">
        <w:rPr>
          <w:rFonts w:ascii="Helvetica" w:hAnsi="Helvetica"/>
          <w:sz w:val="24"/>
          <w:szCs w:val="24"/>
        </w:rPr>
        <w:t>Recommandation #5</w:t>
      </w:r>
      <w:r w:rsidR="003D4099" w:rsidRPr="00560860">
        <w:rPr>
          <w:rFonts w:ascii="Helvetica" w:hAnsi="Helvetica"/>
          <w:sz w:val="24"/>
          <w:szCs w:val="24"/>
        </w:rPr>
        <w:t> :</w:t>
      </w:r>
      <w:r w:rsidR="003D4099" w:rsidRPr="00560860">
        <w:rPr>
          <w:rFonts w:ascii="Helvetica" w:hAnsi="Helvetica"/>
          <w:sz w:val="24"/>
          <w:szCs w:val="24"/>
        </w:rPr>
        <w:br/>
      </w:r>
      <w:r w:rsidR="009B1D09" w:rsidRPr="00560860">
        <w:rPr>
          <w:rFonts w:ascii="Helvetica" w:hAnsi="Helvetica"/>
          <w:sz w:val="24"/>
          <w:szCs w:val="24"/>
        </w:rPr>
        <w:t>Renfor</w:t>
      </w:r>
      <w:r w:rsidR="00FD4FAF" w:rsidRPr="00560860">
        <w:rPr>
          <w:rFonts w:ascii="Helvetica" w:hAnsi="Helvetica"/>
          <w:sz w:val="24"/>
          <w:szCs w:val="24"/>
        </w:rPr>
        <w:t>cer les partenariat</w:t>
      </w:r>
      <w:r w:rsidR="00987253" w:rsidRPr="00560860">
        <w:rPr>
          <w:rFonts w:ascii="Helvetica" w:hAnsi="Helvetica"/>
          <w:sz w:val="24"/>
          <w:szCs w:val="24"/>
        </w:rPr>
        <w:t>s</w:t>
      </w:r>
      <w:r w:rsidR="00FD4FAF" w:rsidRPr="00560860">
        <w:rPr>
          <w:rFonts w:ascii="Helvetica" w:hAnsi="Helvetica"/>
          <w:sz w:val="24"/>
          <w:szCs w:val="24"/>
        </w:rPr>
        <w:t xml:space="preserve"> avec l</w:t>
      </w:r>
      <w:r w:rsidR="005B54A5">
        <w:rPr>
          <w:rFonts w:ascii="Helvetica" w:hAnsi="Helvetica"/>
          <w:sz w:val="24"/>
          <w:szCs w:val="24"/>
        </w:rPr>
        <w:t>es m</w:t>
      </w:r>
      <w:r w:rsidR="009B1D09" w:rsidRPr="00560860">
        <w:rPr>
          <w:rFonts w:ascii="Helvetica" w:hAnsi="Helvetica"/>
          <w:sz w:val="24"/>
          <w:szCs w:val="24"/>
        </w:rPr>
        <w:t>édias</w:t>
      </w:r>
      <w:bookmarkEnd w:id="45"/>
      <w:bookmarkEnd w:id="46"/>
      <w:r w:rsidR="00BC4734" w:rsidRPr="00560860">
        <w:rPr>
          <w:rFonts w:ascii="Helvetica" w:hAnsi="Helvetica"/>
          <w:sz w:val="24"/>
          <w:szCs w:val="24"/>
        </w:rPr>
        <w:t xml:space="preserve"> </w:t>
      </w:r>
    </w:p>
    <w:p w14:paraId="2A76F85E" w14:textId="35CCE095" w:rsidR="00D331C6" w:rsidRPr="00392B8B" w:rsidRDefault="003B7B8C" w:rsidP="00001786">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Nou</w:t>
      </w:r>
      <w:r w:rsidR="00987253">
        <w:rPr>
          <w:rFonts w:ascii="Times New Roman" w:hAnsi="Times New Roman" w:cs="Times New Roman"/>
        </w:rPr>
        <w:t>s avons</w:t>
      </w:r>
      <w:r w:rsidRPr="00392B8B">
        <w:rPr>
          <w:rFonts w:ascii="Times New Roman" w:hAnsi="Times New Roman" w:cs="Times New Roman"/>
        </w:rPr>
        <w:t xml:space="preserve"> identifié </w:t>
      </w:r>
      <w:r w:rsidR="00BA365A" w:rsidRPr="00392B8B">
        <w:rPr>
          <w:rFonts w:ascii="Times New Roman" w:hAnsi="Times New Roman" w:cs="Times New Roman"/>
        </w:rPr>
        <w:t xml:space="preserve">quelques pistes en vue d’améliorer la diffusion de l’information européenne : </w:t>
      </w:r>
    </w:p>
    <w:p w14:paraId="3690F599" w14:textId="51D44FF9" w:rsidR="008A3ED6" w:rsidRPr="00F34D9C" w:rsidRDefault="00815743" w:rsidP="00F34D9C">
      <w:pPr>
        <w:pStyle w:val="Paragraphedeliste"/>
        <w:numPr>
          <w:ilvl w:val="0"/>
          <w:numId w:val="35"/>
        </w:numPr>
        <w:rPr>
          <w:rFonts w:ascii="Times New Roman" w:hAnsi="Times New Roman" w:cs="Times New Roman"/>
        </w:rPr>
      </w:pPr>
      <w:r w:rsidRPr="00F34D9C">
        <w:rPr>
          <w:rFonts w:ascii="Times New Roman" w:hAnsi="Times New Roman" w:cs="Times New Roman"/>
        </w:rPr>
        <w:t>Sensibiliser</w:t>
      </w:r>
      <w:r w:rsidR="00254B88" w:rsidRPr="00F34D9C">
        <w:rPr>
          <w:rFonts w:ascii="Times New Roman" w:hAnsi="Times New Roman" w:cs="Times New Roman"/>
        </w:rPr>
        <w:t xml:space="preserve"> </w:t>
      </w:r>
      <w:r w:rsidRPr="00F34D9C">
        <w:rPr>
          <w:rFonts w:ascii="Times New Roman" w:hAnsi="Times New Roman" w:cs="Times New Roman"/>
        </w:rPr>
        <w:t>les</w:t>
      </w:r>
      <w:r w:rsidR="00254B88" w:rsidRPr="00F34D9C">
        <w:rPr>
          <w:rFonts w:ascii="Times New Roman" w:hAnsi="Times New Roman" w:cs="Times New Roman"/>
        </w:rPr>
        <w:t xml:space="preserve"> responsables</w:t>
      </w:r>
      <w:r w:rsidR="00BC4734" w:rsidRPr="00F34D9C">
        <w:rPr>
          <w:rFonts w:ascii="Times New Roman" w:hAnsi="Times New Roman" w:cs="Times New Roman"/>
        </w:rPr>
        <w:t xml:space="preserve"> de rédaction</w:t>
      </w:r>
      <w:r w:rsidR="00254B88" w:rsidRPr="00F34D9C">
        <w:rPr>
          <w:rFonts w:ascii="Times New Roman" w:hAnsi="Times New Roman" w:cs="Times New Roman"/>
        </w:rPr>
        <w:t xml:space="preserve"> en vue de les encourager à accorder une meilleure visibilité et couvertur</w:t>
      </w:r>
      <w:r w:rsidR="009546A1" w:rsidRPr="00F34D9C">
        <w:rPr>
          <w:rFonts w:ascii="Times New Roman" w:hAnsi="Times New Roman" w:cs="Times New Roman"/>
        </w:rPr>
        <w:t>e de l’information européenne, n</w:t>
      </w:r>
      <w:r w:rsidR="00254B88" w:rsidRPr="00F34D9C">
        <w:rPr>
          <w:rFonts w:ascii="Times New Roman" w:hAnsi="Times New Roman" w:cs="Times New Roman"/>
        </w:rPr>
        <w:t>otamment en mettant en place sur leur site Internet un onglet spécifiquement dédié aux affaires européennes</w:t>
      </w:r>
      <w:r w:rsidR="009546A1" w:rsidRPr="00F34D9C">
        <w:rPr>
          <w:rFonts w:ascii="Times New Roman" w:hAnsi="Times New Roman" w:cs="Times New Roman"/>
        </w:rPr>
        <w:t xml:space="preserve"> dont les correspondants à Bruxelles pourraient être les animateurs principaux.</w:t>
      </w:r>
      <w:r w:rsidR="00254B88" w:rsidRPr="00F34D9C">
        <w:rPr>
          <w:rFonts w:ascii="Times New Roman" w:hAnsi="Times New Roman" w:cs="Times New Roman"/>
        </w:rPr>
        <w:t xml:space="preserve"> </w:t>
      </w:r>
    </w:p>
    <w:p w14:paraId="003688AC" w14:textId="5FA3667C" w:rsidR="00D73F22" w:rsidRPr="00F34D9C" w:rsidRDefault="00815743" w:rsidP="00F34D9C">
      <w:pPr>
        <w:pStyle w:val="Paragraphedeliste"/>
        <w:numPr>
          <w:ilvl w:val="0"/>
          <w:numId w:val="35"/>
        </w:numPr>
        <w:rPr>
          <w:rFonts w:ascii="Times New Roman" w:hAnsi="Times New Roman" w:cs="Times New Roman"/>
        </w:rPr>
      </w:pPr>
      <w:r w:rsidRPr="00F34D9C">
        <w:rPr>
          <w:rFonts w:ascii="Times New Roman" w:hAnsi="Times New Roman" w:cs="Times New Roman"/>
        </w:rPr>
        <w:t>Créer un</w:t>
      </w:r>
      <w:r w:rsidR="009546A1" w:rsidRPr="00F34D9C">
        <w:rPr>
          <w:rFonts w:ascii="Times New Roman" w:hAnsi="Times New Roman" w:cs="Times New Roman"/>
        </w:rPr>
        <w:t xml:space="preserve"> </w:t>
      </w:r>
      <w:r w:rsidR="00254B88" w:rsidRPr="00F34D9C">
        <w:rPr>
          <w:rFonts w:ascii="Times New Roman" w:hAnsi="Times New Roman" w:cs="Times New Roman"/>
        </w:rPr>
        <w:t>partenariat avec France 3 en vue d’une meilleure couverture des informations concernant les activités de l’Union européenne dans chaque région. Cela vaut particulièrement pour les  f</w:t>
      </w:r>
      <w:r w:rsidR="00D73F22" w:rsidRPr="00F34D9C">
        <w:rPr>
          <w:rFonts w:ascii="Times New Roman" w:hAnsi="Times New Roman" w:cs="Times New Roman"/>
        </w:rPr>
        <w:t xml:space="preserve">inancements européens </w:t>
      </w:r>
      <w:r w:rsidR="00254B88" w:rsidRPr="00F34D9C">
        <w:rPr>
          <w:rFonts w:ascii="Times New Roman" w:hAnsi="Times New Roman" w:cs="Times New Roman"/>
        </w:rPr>
        <w:t>attribués en région. Notamment près de</w:t>
      </w:r>
      <w:r w:rsidR="0011003A" w:rsidRPr="00F34D9C">
        <w:rPr>
          <w:rFonts w:ascii="Times New Roman" w:hAnsi="Times New Roman" w:cs="Times New Roman"/>
        </w:rPr>
        <w:t xml:space="preserve"> 8 milliards d’investissements </w:t>
      </w:r>
      <w:r w:rsidR="00254B88" w:rsidRPr="00F34D9C">
        <w:rPr>
          <w:rFonts w:ascii="Times New Roman" w:hAnsi="Times New Roman" w:cs="Times New Roman"/>
        </w:rPr>
        <w:t>so</w:t>
      </w:r>
      <w:r w:rsidRPr="00F34D9C">
        <w:rPr>
          <w:rFonts w:ascii="Times New Roman" w:hAnsi="Times New Roman" w:cs="Times New Roman"/>
        </w:rPr>
        <w:t>nt alloués par la BEI en région</w:t>
      </w:r>
      <w:r w:rsidR="00254B88" w:rsidRPr="00F34D9C">
        <w:rPr>
          <w:rFonts w:ascii="Times New Roman" w:hAnsi="Times New Roman" w:cs="Times New Roman"/>
        </w:rPr>
        <w:t>, notamment pour la construction des tramways</w:t>
      </w:r>
      <w:r w:rsidRPr="00F34D9C">
        <w:rPr>
          <w:rFonts w:ascii="Times New Roman" w:hAnsi="Times New Roman" w:cs="Times New Roman"/>
        </w:rPr>
        <w:t>.</w:t>
      </w:r>
    </w:p>
    <w:p w14:paraId="0C2FABCF" w14:textId="255FAE45" w:rsidR="00815743" w:rsidRPr="00F34D9C" w:rsidRDefault="00815743" w:rsidP="00F34D9C">
      <w:pPr>
        <w:pStyle w:val="Paragraphedeliste"/>
        <w:numPr>
          <w:ilvl w:val="0"/>
          <w:numId w:val="35"/>
        </w:numPr>
        <w:rPr>
          <w:rFonts w:ascii="Times New Roman" w:hAnsi="Times New Roman" w:cs="Times New Roman"/>
        </w:rPr>
      </w:pPr>
      <w:r w:rsidRPr="00F34D9C">
        <w:rPr>
          <w:rFonts w:ascii="Times New Roman" w:hAnsi="Times New Roman" w:cs="Times New Roman"/>
        </w:rPr>
        <w:t>Créer un autre partenariat avec France 3 pour la retransmission des session</w:t>
      </w:r>
      <w:r w:rsidR="00FD4FAF" w:rsidRPr="00F34D9C">
        <w:rPr>
          <w:rFonts w:ascii="Times New Roman" w:hAnsi="Times New Roman" w:cs="Times New Roman"/>
        </w:rPr>
        <w:t>s</w:t>
      </w:r>
      <w:r w:rsidRPr="00F34D9C">
        <w:rPr>
          <w:rFonts w:ascii="Times New Roman" w:hAnsi="Times New Roman" w:cs="Times New Roman"/>
        </w:rPr>
        <w:t xml:space="preserve"> importantes du Parlement européen comme c’est le cas chaque semaine avec les débats à l’Assemblée nationale et au Sénat.</w:t>
      </w:r>
    </w:p>
    <w:p w14:paraId="30AF31B8" w14:textId="338DC944" w:rsidR="00D73F22" w:rsidRPr="00F34D9C" w:rsidRDefault="00254B88" w:rsidP="00F34D9C">
      <w:pPr>
        <w:pStyle w:val="Paragraphedeliste"/>
        <w:numPr>
          <w:ilvl w:val="0"/>
          <w:numId w:val="35"/>
        </w:numPr>
        <w:rPr>
          <w:rFonts w:ascii="Times New Roman" w:hAnsi="Times New Roman" w:cs="Times New Roman"/>
        </w:rPr>
      </w:pPr>
      <w:r w:rsidRPr="00F34D9C">
        <w:rPr>
          <w:rFonts w:ascii="Times New Roman" w:hAnsi="Times New Roman" w:cs="Times New Roman"/>
        </w:rPr>
        <w:lastRenderedPageBreak/>
        <w:t xml:space="preserve">Encourager les rédactions à consacrer une </w:t>
      </w:r>
      <w:r w:rsidRPr="00F34D9C">
        <w:rPr>
          <w:rFonts w:ascii="Times New Roman" w:hAnsi="Times New Roman" w:cs="Times New Roman"/>
          <w:i/>
        </w:rPr>
        <w:t xml:space="preserve">édition </w:t>
      </w:r>
      <w:r w:rsidR="00FB3F59">
        <w:rPr>
          <w:rFonts w:ascii="Times New Roman" w:hAnsi="Times New Roman" w:cs="Times New Roman"/>
          <w:i/>
        </w:rPr>
        <w:t>« </w:t>
      </w:r>
      <w:r w:rsidRPr="00F34D9C">
        <w:rPr>
          <w:rFonts w:ascii="Times New Roman" w:hAnsi="Times New Roman" w:cs="Times New Roman"/>
          <w:i/>
        </w:rPr>
        <w:t>spéciale Europe</w:t>
      </w:r>
      <w:r w:rsidR="00FB3F59">
        <w:rPr>
          <w:rFonts w:ascii="Times New Roman" w:hAnsi="Times New Roman" w:cs="Times New Roman"/>
          <w:i/>
        </w:rPr>
        <w:t> »</w:t>
      </w:r>
      <w:r w:rsidRPr="00F34D9C">
        <w:rPr>
          <w:rFonts w:ascii="Times New Roman" w:hAnsi="Times New Roman" w:cs="Times New Roman"/>
        </w:rPr>
        <w:t xml:space="preserve"> à l’occasion du 9 mai consacrée aux réalisations concrètes de l’Union européenne</w:t>
      </w:r>
      <w:r w:rsidR="00815743" w:rsidRPr="00F34D9C">
        <w:rPr>
          <w:rFonts w:ascii="Times New Roman" w:hAnsi="Times New Roman" w:cs="Times New Roman"/>
        </w:rPr>
        <w:t xml:space="preserve"> (</w:t>
      </w:r>
      <w:r w:rsidR="00C36C7E" w:rsidRPr="00F34D9C">
        <w:rPr>
          <w:rFonts w:ascii="Times New Roman" w:hAnsi="Times New Roman" w:cs="Times New Roman"/>
        </w:rPr>
        <w:t xml:space="preserve">comme le fait Libération à l’occasion des Rendez-Vous de l’Histoire à Blois) ; et de les inciter à réaliser / rétablir un cahier spécial Europe comme le faisait Libération dans les années 90 ou une émission télé ou radio </w:t>
      </w:r>
      <w:r w:rsidR="002725F0">
        <w:rPr>
          <w:rFonts w:ascii="Times New Roman" w:hAnsi="Times New Roman" w:cs="Times New Roman"/>
        </w:rPr>
        <w:t>« </w:t>
      </w:r>
      <w:r w:rsidR="00C36C7E" w:rsidRPr="00F34D9C">
        <w:rPr>
          <w:rFonts w:ascii="Times New Roman" w:hAnsi="Times New Roman" w:cs="Times New Roman"/>
        </w:rPr>
        <w:t>spécial Europe</w:t>
      </w:r>
      <w:r w:rsidR="002725F0">
        <w:rPr>
          <w:rFonts w:ascii="Times New Roman" w:hAnsi="Times New Roman" w:cs="Times New Roman"/>
        </w:rPr>
        <w:t> »</w:t>
      </w:r>
      <w:r w:rsidR="00C36C7E" w:rsidRPr="00F34D9C">
        <w:rPr>
          <w:rFonts w:ascii="Times New Roman" w:hAnsi="Times New Roman" w:cs="Times New Roman"/>
        </w:rPr>
        <w:t xml:space="preserve"> comme le font France 24, RFI et Arte. </w:t>
      </w:r>
    </w:p>
    <w:p w14:paraId="19A5B1CF" w14:textId="022657F1" w:rsidR="00C36C7E" w:rsidRPr="00F34D9C" w:rsidRDefault="00C36C7E" w:rsidP="00F34D9C">
      <w:pPr>
        <w:pStyle w:val="Paragraphedeliste"/>
        <w:numPr>
          <w:ilvl w:val="0"/>
          <w:numId w:val="35"/>
        </w:numPr>
        <w:rPr>
          <w:rFonts w:ascii="Times New Roman" w:hAnsi="Times New Roman" w:cs="Times New Roman"/>
        </w:rPr>
      </w:pPr>
      <w:r w:rsidRPr="00F34D9C">
        <w:rPr>
          <w:rFonts w:ascii="Times New Roman" w:hAnsi="Times New Roman" w:cs="Times New Roman"/>
        </w:rPr>
        <w:t xml:space="preserve">Encourager les chaînes de télévision de consacrer un temps même limité d’antenne pour de </w:t>
      </w:r>
      <w:r w:rsidRPr="00F34D9C">
        <w:rPr>
          <w:rFonts w:ascii="Times New Roman" w:hAnsi="Times New Roman" w:cs="Times New Roman"/>
          <w:i/>
        </w:rPr>
        <w:t>courtes vignettes sur l’Europe</w:t>
      </w:r>
      <w:r w:rsidR="00815743" w:rsidRPr="00F34D9C">
        <w:rPr>
          <w:rFonts w:ascii="Times New Roman" w:hAnsi="Times New Roman" w:cs="Times New Roman"/>
        </w:rPr>
        <w:t>, à l’image du système anglo-</w:t>
      </w:r>
      <w:r w:rsidRPr="00F34D9C">
        <w:rPr>
          <w:rFonts w:ascii="Times New Roman" w:hAnsi="Times New Roman" w:cs="Times New Roman"/>
        </w:rPr>
        <w:t xml:space="preserve">saxon de télévision de </w:t>
      </w:r>
      <w:r w:rsidR="00FD4FAF" w:rsidRPr="00F34D9C">
        <w:rPr>
          <w:rFonts w:ascii="Times New Roman" w:hAnsi="Times New Roman" w:cs="Times New Roman"/>
        </w:rPr>
        <w:t>« Public Service A</w:t>
      </w:r>
      <w:r w:rsidRPr="00F34D9C">
        <w:rPr>
          <w:rFonts w:ascii="Times New Roman" w:hAnsi="Times New Roman" w:cs="Times New Roman"/>
        </w:rPr>
        <w:t>nnouncement</w:t>
      </w:r>
      <w:r w:rsidR="00FD4FAF" w:rsidRPr="00F34D9C">
        <w:rPr>
          <w:rFonts w:ascii="Times New Roman" w:hAnsi="Times New Roman" w:cs="Times New Roman"/>
        </w:rPr>
        <w:t> »</w:t>
      </w:r>
      <w:r w:rsidRPr="00F34D9C">
        <w:rPr>
          <w:rFonts w:ascii="Times New Roman" w:hAnsi="Times New Roman" w:cs="Times New Roman"/>
        </w:rPr>
        <w:t xml:space="preserve"> consistant à allouer un pourcentage de leur espace publicitaire à des causes non commerciale</w:t>
      </w:r>
      <w:r w:rsidR="00FD4FAF" w:rsidRPr="00F34D9C">
        <w:rPr>
          <w:rFonts w:ascii="Times New Roman" w:hAnsi="Times New Roman" w:cs="Times New Roman"/>
        </w:rPr>
        <w:t>s</w:t>
      </w:r>
      <w:r w:rsidRPr="00F34D9C">
        <w:rPr>
          <w:rFonts w:ascii="Times New Roman" w:hAnsi="Times New Roman" w:cs="Times New Roman"/>
        </w:rPr>
        <w:t xml:space="preserve"> d’intérêt général.</w:t>
      </w:r>
    </w:p>
    <w:p w14:paraId="33FE6796" w14:textId="4E000F86" w:rsidR="00C36C7E" w:rsidRPr="00F34D9C" w:rsidRDefault="00815743" w:rsidP="00F34D9C">
      <w:pPr>
        <w:pStyle w:val="Paragraphedeliste"/>
        <w:numPr>
          <w:ilvl w:val="0"/>
          <w:numId w:val="35"/>
        </w:numPr>
        <w:rPr>
          <w:rFonts w:ascii="Times New Roman" w:hAnsi="Times New Roman" w:cs="Times New Roman"/>
        </w:rPr>
      </w:pPr>
      <w:r w:rsidRPr="00F34D9C">
        <w:rPr>
          <w:rFonts w:ascii="Times New Roman" w:hAnsi="Times New Roman" w:cs="Times New Roman"/>
        </w:rPr>
        <w:t xml:space="preserve">Optimiser </w:t>
      </w:r>
      <w:r w:rsidR="00C36C7E" w:rsidRPr="00F34D9C">
        <w:rPr>
          <w:rFonts w:ascii="Times New Roman" w:hAnsi="Times New Roman" w:cs="Times New Roman"/>
        </w:rPr>
        <w:t xml:space="preserve">Euronews en tant que chaîne de service public pour couvrir des sujets communautaires d’intérêt général. </w:t>
      </w:r>
    </w:p>
    <w:p w14:paraId="73607479" w14:textId="77777777" w:rsidR="00815743" w:rsidRPr="00392B8B" w:rsidRDefault="00815743" w:rsidP="003423C4">
      <w:pPr>
        <w:pStyle w:val="Paragraphedeliste"/>
        <w:widowControl w:val="0"/>
        <w:autoSpaceDE w:val="0"/>
        <w:autoSpaceDN w:val="0"/>
        <w:adjustRightInd w:val="0"/>
        <w:ind w:left="1080"/>
        <w:jc w:val="both"/>
        <w:rPr>
          <w:rFonts w:ascii="Times New Roman" w:hAnsi="Times New Roman" w:cs="Times New Roman"/>
        </w:rPr>
      </w:pPr>
    </w:p>
    <w:p w14:paraId="392BD12B" w14:textId="53F2E9AE" w:rsidR="00856996" w:rsidRPr="00392B8B" w:rsidRDefault="00C36C7E" w:rsidP="007E5ECA">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L’ensemble de ces actions pourrait être coordonné de façon efficace et utile par un acteur reconnu et d’intérêt général du monde des m</w:t>
      </w:r>
      <w:r w:rsidR="003423C4">
        <w:rPr>
          <w:rFonts w:ascii="Times New Roman" w:hAnsi="Times New Roman" w:cs="Times New Roman"/>
        </w:rPr>
        <w:t>édias</w:t>
      </w:r>
      <w:r w:rsidRPr="00392B8B">
        <w:rPr>
          <w:rFonts w:ascii="Times New Roman" w:hAnsi="Times New Roman" w:cs="Times New Roman"/>
        </w:rPr>
        <w:t xml:space="preserve"> qui pourrait créer également un prix du reportage sur l’Europe.    </w:t>
      </w:r>
    </w:p>
    <w:p w14:paraId="2CF5BD07" w14:textId="77777777" w:rsidR="00560860" w:rsidRDefault="00560860" w:rsidP="009B1D09">
      <w:pPr>
        <w:widowControl w:val="0"/>
        <w:autoSpaceDE w:val="0"/>
        <w:autoSpaceDN w:val="0"/>
        <w:adjustRightInd w:val="0"/>
        <w:jc w:val="both"/>
        <w:rPr>
          <w:rFonts w:ascii="Times New Roman" w:hAnsi="Times New Roman" w:cs="Times New Roman"/>
        </w:rPr>
      </w:pPr>
    </w:p>
    <w:p w14:paraId="2EA098A4" w14:textId="705E90BE" w:rsidR="000D573D" w:rsidRPr="00F34D9C" w:rsidRDefault="00F72D05" w:rsidP="000D573D">
      <w:pPr>
        <w:pStyle w:val="Titre3"/>
        <w:rPr>
          <w:rFonts w:ascii="Helvetica" w:hAnsi="Helvetica"/>
          <w:sz w:val="24"/>
          <w:szCs w:val="24"/>
        </w:rPr>
      </w:pPr>
      <w:bookmarkStart w:id="47" w:name="_Toc341526376"/>
      <w:r>
        <w:rPr>
          <w:rFonts w:ascii="Helvetica" w:hAnsi="Helvetica"/>
          <w:sz w:val="24"/>
          <w:szCs w:val="24"/>
        </w:rPr>
        <w:t>Recommandation #</w:t>
      </w:r>
      <w:r w:rsidR="00E309E0">
        <w:rPr>
          <w:rFonts w:ascii="Helvetica" w:hAnsi="Helvetica"/>
          <w:sz w:val="24"/>
          <w:szCs w:val="24"/>
        </w:rPr>
        <w:t>6</w:t>
      </w:r>
      <w:r w:rsidR="000D573D" w:rsidRPr="00F34D9C">
        <w:rPr>
          <w:rFonts w:ascii="Helvetica" w:hAnsi="Helvetica"/>
          <w:sz w:val="24"/>
          <w:szCs w:val="24"/>
        </w:rPr>
        <w:t> :</w:t>
      </w:r>
      <w:r w:rsidR="00F34D9C" w:rsidRPr="00F34D9C">
        <w:rPr>
          <w:rFonts w:ascii="Helvetica" w:hAnsi="Helvetica"/>
          <w:sz w:val="24"/>
          <w:szCs w:val="24"/>
        </w:rPr>
        <w:br/>
      </w:r>
      <w:r w:rsidR="00560860">
        <w:rPr>
          <w:rFonts w:ascii="Helvetica" w:hAnsi="Helvetica"/>
          <w:sz w:val="24"/>
          <w:szCs w:val="24"/>
        </w:rPr>
        <w:t>Créer u</w:t>
      </w:r>
      <w:r w:rsidR="007F34BD" w:rsidRPr="00F34D9C">
        <w:rPr>
          <w:rFonts w:ascii="Helvetica" w:hAnsi="Helvetica"/>
          <w:sz w:val="24"/>
          <w:szCs w:val="24"/>
        </w:rPr>
        <w:t xml:space="preserve">n cadre </w:t>
      </w:r>
      <w:r w:rsidR="00560860">
        <w:rPr>
          <w:rFonts w:ascii="Helvetica" w:hAnsi="Helvetica"/>
          <w:sz w:val="24"/>
          <w:szCs w:val="24"/>
        </w:rPr>
        <w:t xml:space="preserve">de mise en œuvre </w:t>
      </w:r>
      <w:r w:rsidR="007F34BD" w:rsidRPr="00F34D9C">
        <w:rPr>
          <w:rFonts w:ascii="Helvetica" w:hAnsi="Helvetica"/>
          <w:sz w:val="24"/>
          <w:szCs w:val="24"/>
        </w:rPr>
        <w:t xml:space="preserve">: </w:t>
      </w:r>
      <w:r w:rsidR="00560860">
        <w:rPr>
          <w:rFonts w:ascii="Helvetica" w:hAnsi="Helvetica"/>
          <w:sz w:val="24"/>
          <w:szCs w:val="24"/>
        </w:rPr>
        <w:t>une</w:t>
      </w:r>
      <w:r w:rsidR="00E503FE">
        <w:rPr>
          <w:rFonts w:ascii="Helvetica" w:hAnsi="Helvetica"/>
          <w:sz w:val="24"/>
          <w:szCs w:val="24"/>
        </w:rPr>
        <w:t xml:space="preserve"> structure souple et</w:t>
      </w:r>
      <w:r w:rsidR="000D573D" w:rsidRPr="00F34D9C">
        <w:rPr>
          <w:rFonts w:ascii="Helvetica" w:hAnsi="Helvetica"/>
          <w:sz w:val="24"/>
          <w:szCs w:val="24"/>
        </w:rPr>
        <w:t xml:space="preserve"> indépendante d’information et de mobilisation sur l’Europe</w:t>
      </w:r>
      <w:bookmarkEnd w:id="47"/>
      <w:r w:rsidR="000D573D" w:rsidRPr="00F34D9C">
        <w:rPr>
          <w:rFonts w:ascii="Helvetica" w:hAnsi="Helvetica"/>
          <w:sz w:val="24"/>
          <w:szCs w:val="24"/>
        </w:rPr>
        <w:t xml:space="preserve"> </w:t>
      </w:r>
    </w:p>
    <w:p w14:paraId="7C4B644C" w14:textId="158402DC" w:rsidR="00925F9B" w:rsidRPr="00925F9B" w:rsidRDefault="007F6C13" w:rsidP="000D573D">
      <w:pPr>
        <w:widowControl w:val="0"/>
        <w:autoSpaceDE w:val="0"/>
        <w:autoSpaceDN w:val="0"/>
        <w:adjustRightInd w:val="0"/>
        <w:jc w:val="both"/>
        <w:rPr>
          <w:rFonts w:ascii="Helvetica" w:hAnsi="Helvetica" w:cs="Times New Roman"/>
          <w:b/>
        </w:rPr>
      </w:pPr>
      <w:r>
        <w:rPr>
          <w:rFonts w:ascii="Helvetica" w:hAnsi="Helvetica" w:cs="Times New Roman"/>
          <w:b/>
        </w:rPr>
        <w:t>Le c</w:t>
      </w:r>
      <w:r w:rsidR="00925F9B" w:rsidRPr="00925F9B">
        <w:rPr>
          <w:rFonts w:ascii="Helvetica" w:hAnsi="Helvetica" w:cs="Times New Roman"/>
          <w:b/>
        </w:rPr>
        <w:t>onstat de départ</w:t>
      </w:r>
    </w:p>
    <w:p w14:paraId="0B4A20E8" w14:textId="7353A620" w:rsidR="00995FC1" w:rsidRDefault="00093A8B" w:rsidP="000D573D">
      <w:pPr>
        <w:widowControl w:val="0"/>
        <w:autoSpaceDE w:val="0"/>
        <w:autoSpaceDN w:val="0"/>
        <w:adjustRightInd w:val="0"/>
        <w:jc w:val="both"/>
        <w:rPr>
          <w:rFonts w:ascii="Times New Roman" w:hAnsi="Times New Roman" w:cs="Times New Roman"/>
        </w:rPr>
      </w:pPr>
      <w:r>
        <w:rPr>
          <w:rFonts w:ascii="Times New Roman" w:hAnsi="Times New Roman" w:cs="Times New Roman"/>
        </w:rPr>
        <w:t>L’</w:t>
      </w:r>
      <w:r w:rsidR="00331C43">
        <w:rPr>
          <w:rFonts w:ascii="Times New Roman" w:hAnsi="Times New Roman" w:cs="Times New Roman"/>
        </w:rPr>
        <w:t>urgence du reset et</w:t>
      </w:r>
      <w:r>
        <w:rPr>
          <w:rFonts w:ascii="Times New Roman" w:hAnsi="Times New Roman" w:cs="Times New Roman"/>
        </w:rPr>
        <w:t xml:space="preserve"> la nécessité de changer le</w:t>
      </w:r>
      <w:r w:rsidR="00331C43">
        <w:rPr>
          <w:rFonts w:ascii="Times New Roman" w:hAnsi="Times New Roman" w:cs="Times New Roman"/>
        </w:rPr>
        <w:t xml:space="preserve">s messagers nous conduisent à penser que seul un cadre approprié </w:t>
      </w:r>
      <w:r w:rsidR="00863A4A">
        <w:rPr>
          <w:rFonts w:ascii="Times New Roman" w:hAnsi="Times New Roman" w:cs="Times New Roman"/>
        </w:rPr>
        <w:t xml:space="preserve">permettra </w:t>
      </w:r>
      <w:r w:rsidR="00360CFE">
        <w:rPr>
          <w:rFonts w:ascii="Times New Roman" w:hAnsi="Times New Roman" w:cs="Times New Roman"/>
        </w:rPr>
        <w:t>la mise en œuvre</w:t>
      </w:r>
      <w:r w:rsidR="00863A4A">
        <w:rPr>
          <w:rFonts w:ascii="Times New Roman" w:hAnsi="Times New Roman" w:cs="Times New Roman"/>
        </w:rPr>
        <w:t xml:space="preserve"> avec succès des recommandations énoncées</w:t>
      </w:r>
      <w:r w:rsidR="00475447">
        <w:rPr>
          <w:rFonts w:ascii="Times New Roman" w:hAnsi="Times New Roman" w:cs="Times New Roman"/>
        </w:rPr>
        <w:t xml:space="preserve">. </w:t>
      </w:r>
      <w:r>
        <w:rPr>
          <w:rFonts w:ascii="Times New Roman" w:hAnsi="Times New Roman" w:cs="Times New Roman"/>
        </w:rPr>
        <w:t xml:space="preserve"> </w:t>
      </w:r>
    </w:p>
    <w:p w14:paraId="7E807829" w14:textId="77777777" w:rsidR="00995FC1" w:rsidRDefault="00995FC1" w:rsidP="000D573D">
      <w:pPr>
        <w:widowControl w:val="0"/>
        <w:autoSpaceDE w:val="0"/>
        <w:autoSpaceDN w:val="0"/>
        <w:adjustRightInd w:val="0"/>
        <w:jc w:val="both"/>
        <w:rPr>
          <w:rFonts w:ascii="Times New Roman" w:hAnsi="Times New Roman" w:cs="Times New Roman"/>
        </w:rPr>
      </w:pPr>
    </w:p>
    <w:p w14:paraId="620C9801" w14:textId="63A5F0E9" w:rsidR="000D573D" w:rsidRPr="00392B8B" w:rsidRDefault="000D573D" w:rsidP="000D573D">
      <w:pPr>
        <w:widowControl w:val="0"/>
        <w:autoSpaceDE w:val="0"/>
        <w:autoSpaceDN w:val="0"/>
        <w:adjustRightInd w:val="0"/>
        <w:jc w:val="both"/>
        <w:rPr>
          <w:rFonts w:ascii="Times New Roman" w:hAnsi="Times New Roman" w:cs="Times New Roman"/>
        </w:rPr>
      </w:pPr>
      <w:r>
        <w:rPr>
          <w:rFonts w:ascii="Times New Roman" w:hAnsi="Times New Roman" w:cs="Times New Roman"/>
        </w:rPr>
        <w:t>À</w:t>
      </w:r>
      <w:r w:rsidRPr="00392B8B">
        <w:rPr>
          <w:rFonts w:ascii="Times New Roman" w:hAnsi="Times New Roman" w:cs="Times New Roman"/>
        </w:rPr>
        <w:t xml:space="preserve"> l’évidence</w:t>
      </w:r>
      <w:r>
        <w:rPr>
          <w:rFonts w:ascii="Times New Roman" w:hAnsi="Times New Roman" w:cs="Times New Roman"/>
        </w:rPr>
        <w:t>,</w:t>
      </w:r>
      <w:r w:rsidRPr="00392B8B">
        <w:rPr>
          <w:rFonts w:ascii="Times New Roman" w:hAnsi="Times New Roman" w:cs="Times New Roman"/>
        </w:rPr>
        <w:t xml:space="preserve"> </w:t>
      </w:r>
      <w:r>
        <w:rPr>
          <w:rFonts w:ascii="Times New Roman" w:hAnsi="Times New Roman" w:cs="Times New Roman"/>
        </w:rPr>
        <w:t>il</w:t>
      </w:r>
      <w:r w:rsidRPr="00392B8B">
        <w:rPr>
          <w:rFonts w:ascii="Times New Roman" w:hAnsi="Times New Roman" w:cs="Times New Roman"/>
        </w:rPr>
        <w:t xml:space="preserve"> ressort des entre</w:t>
      </w:r>
      <w:r>
        <w:rPr>
          <w:rFonts w:ascii="Times New Roman" w:hAnsi="Times New Roman" w:cs="Times New Roman"/>
        </w:rPr>
        <w:t>tiens menés dans le cadre</w:t>
      </w:r>
      <w:r w:rsidRPr="00392B8B">
        <w:rPr>
          <w:rFonts w:ascii="Times New Roman" w:hAnsi="Times New Roman" w:cs="Times New Roman"/>
        </w:rPr>
        <w:t xml:space="preserve"> de cette étude</w:t>
      </w:r>
      <w:r>
        <w:rPr>
          <w:rFonts w:ascii="Times New Roman" w:hAnsi="Times New Roman" w:cs="Times New Roman"/>
        </w:rPr>
        <w:t>,</w:t>
      </w:r>
      <w:r w:rsidRPr="00392B8B">
        <w:rPr>
          <w:rFonts w:ascii="Times New Roman" w:hAnsi="Times New Roman" w:cs="Times New Roman"/>
        </w:rPr>
        <w:t xml:space="preserve"> et des observations effectuées</w:t>
      </w:r>
      <w:r>
        <w:rPr>
          <w:rFonts w:ascii="Times New Roman" w:hAnsi="Times New Roman" w:cs="Times New Roman"/>
        </w:rPr>
        <w:t>,</w:t>
      </w:r>
      <w:r w:rsidRPr="00392B8B">
        <w:rPr>
          <w:rFonts w:ascii="Times New Roman" w:hAnsi="Times New Roman" w:cs="Times New Roman"/>
        </w:rPr>
        <w:t xml:space="preserve"> une inadéquation profonde entre la nature de l’information européenne, les dispositifs mis en place pour en assurer la dissémination et la perception du public. Comme l’a indiqué le Président Juncker</w:t>
      </w:r>
      <w:r w:rsidR="00AA6354">
        <w:rPr>
          <w:rFonts w:ascii="Times New Roman" w:hAnsi="Times New Roman" w:cs="Times New Roman"/>
        </w:rPr>
        <w:t xml:space="preserve"> lui-même</w:t>
      </w:r>
      <w:r w:rsidRPr="00392B8B">
        <w:rPr>
          <w:rFonts w:ascii="Times New Roman" w:hAnsi="Times New Roman" w:cs="Times New Roman"/>
        </w:rPr>
        <w:t xml:space="preserve"> et comme cela nous a été répété lors de nos entretiens au bureau de la Commission à Paris, les bureaux extérieurs de la Commission sont désormais considérés avant tout comme des « ambassades », en charge de « faire remonter l’information » et d’effectuer un travail politique</w:t>
      </w:r>
      <w:r w:rsidR="00883DF9">
        <w:rPr>
          <w:rFonts w:ascii="Times New Roman" w:hAnsi="Times New Roman" w:cs="Times New Roman"/>
        </w:rPr>
        <w:t>, et de façon marginale des bureaux d’information et de communication</w:t>
      </w:r>
      <w:r w:rsidRPr="00392B8B">
        <w:rPr>
          <w:rFonts w:ascii="Times New Roman" w:hAnsi="Times New Roman" w:cs="Times New Roman"/>
        </w:rPr>
        <w:t xml:space="preserve">. </w:t>
      </w:r>
    </w:p>
    <w:p w14:paraId="183042B2" w14:textId="77777777" w:rsidR="000D573D" w:rsidRPr="00392B8B" w:rsidRDefault="000D573D" w:rsidP="000D573D">
      <w:pPr>
        <w:widowControl w:val="0"/>
        <w:autoSpaceDE w:val="0"/>
        <w:autoSpaceDN w:val="0"/>
        <w:adjustRightInd w:val="0"/>
        <w:jc w:val="both"/>
        <w:rPr>
          <w:rFonts w:ascii="Times New Roman" w:hAnsi="Times New Roman" w:cs="Times New Roman"/>
        </w:rPr>
      </w:pPr>
    </w:p>
    <w:p w14:paraId="0E7B6276" w14:textId="77777777" w:rsidR="000D573D" w:rsidRPr="00392B8B" w:rsidRDefault="000D573D" w:rsidP="000D573D">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 xml:space="preserve">L’information sur l’Europe en France est aujourd’hui déterminée et mise en œuvre par un comité de pilotage associant les bureaux de la Commission européenne et du Parlement européen, le MAE, le SGAE, la BEI, </w:t>
      </w:r>
      <w:r>
        <w:rPr>
          <w:rFonts w:ascii="Times New Roman" w:hAnsi="Times New Roman" w:cs="Times New Roman"/>
        </w:rPr>
        <w:t xml:space="preserve">et l’agence </w:t>
      </w:r>
      <w:r w:rsidRPr="00392B8B">
        <w:rPr>
          <w:rFonts w:ascii="Times New Roman" w:hAnsi="Times New Roman" w:cs="Times New Roman"/>
        </w:rPr>
        <w:t xml:space="preserve">Erasmus +. Instances assurément parfaitement qualifiées pour traiter des affaires européennes, mais dont on peut s’interroger sur les qualités de communication et de pédagogie, particulièrement compte tenu des enjeux – voire du péril – auxquels l’Europe est confrontée aujourd’hui. </w:t>
      </w:r>
    </w:p>
    <w:p w14:paraId="52FE595A" w14:textId="223BC712" w:rsidR="00562D4C" w:rsidRDefault="000D573D" w:rsidP="000D573D">
      <w:pPr>
        <w:spacing w:before="100" w:beforeAutospacing="1" w:after="100" w:afterAutospacing="1"/>
        <w:jc w:val="both"/>
        <w:rPr>
          <w:rFonts w:ascii="Times New Roman" w:hAnsi="Times New Roman" w:cs="Times New Roman"/>
        </w:rPr>
      </w:pPr>
      <w:r>
        <w:rPr>
          <w:rFonts w:ascii="Times New Roman" w:hAnsi="Times New Roman" w:cs="Times New Roman"/>
        </w:rPr>
        <w:t>Ce</w:t>
      </w:r>
      <w:r w:rsidRPr="00392B8B">
        <w:rPr>
          <w:rFonts w:ascii="Times New Roman" w:hAnsi="Times New Roman" w:cs="Times New Roman"/>
        </w:rPr>
        <w:t xml:space="preserve"> constat </w:t>
      </w:r>
      <w:r w:rsidR="00AE5366">
        <w:rPr>
          <w:rFonts w:ascii="Times New Roman" w:hAnsi="Times New Roman" w:cs="Times New Roman"/>
        </w:rPr>
        <w:t>est</w:t>
      </w:r>
      <w:r w:rsidRPr="00392B8B">
        <w:rPr>
          <w:rFonts w:ascii="Times New Roman" w:hAnsi="Times New Roman" w:cs="Times New Roman"/>
        </w:rPr>
        <w:t xml:space="preserve"> partagé par plusieurs de nos interlocuteurs, conscients que le statut de la fonction publique européenne et les contraintes de</w:t>
      </w:r>
      <w:r>
        <w:rPr>
          <w:rFonts w:ascii="Times New Roman" w:hAnsi="Times New Roman" w:cs="Times New Roman"/>
        </w:rPr>
        <w:t>s règles de financement public</w:t>
      </w:r>
      <w:r w:rsidRPr="00392B8B">
        <w:rPr>
          <w:rFonts w:ascii="Times New Roman" w:hAnsi="Times New Roman" w:cs="Times New Roman"/>
        </w:rPr>
        <w:t xml:space="preserve"> </w:t>
      </w:r>
      <w:r>
        <w:rPr>
          <w:rFonts w:ascii="Times New Roman" w:hAnsi="Times New Roman" w:cs="Times New Roman"/>
        </w:rPr>
        <w:t>ne sont</w:t>
      </w:r>
      <w:r w:rsidRPr="00392B8B">
        <w:rPr>
          <w:rFonts w:ascii="Times New Roman" w:hAnsi="Times New Roman" w:cs="Times New Roman"/>
        </w:rPr>
        <w:t xml:space="preserve"> pas les mieux adaptés pour faire face à des problématiques de communication complexes et faisant appel à des formes très variées de partenariat</w:t>
      </w:r>
      <w:r>
        <w:rPr>
          <w:rFonts w:ascii="Times New Roman" w:hAnsi="Times New Roman" w:cs="Times New Roman"/>
        </w:rPr>
        <w:t>s</w:t>
      </w:r>
      <w:r w:rsidRPr="00392B8B">
        <w:rPr>
          <w:rFonts w:ascii="Times New Roman" w:hAnsi="Times New Roman" w:cs="Times New Roman"/>
        </w:rPr>
        <w:t xml:space="preserve">. </w:t>
      </w:r>
    </w:p>
    <w:p w14:paraId="5A0A0B5A" w14:textId="77777777" w:rsidR="0073164A" w:rsidRPr="00392B8B" w:rsidRDefault="0073164A" w:rsidP="0073164A">
      <w:pPr>
        <w:spacing w:before="100" w:beforeAutospacing="1" w:after="100" w:afterAutospacing="1"/>
        <w:jc w:val="both"/>
        <w:rPr>
          <w:rFonts w:ascii="Times New Roman" w:hAnsi="Times New Roman" w:cs="Times New Roman"/>
          <w:color w:val="000000" w:themeColor="text1"/>
          <w:lang w:eastAsia="fr-FR"/>
        </w:rPr>
      </w:pPr>
      <w:r w:rsidRPr="00392B8B">
        <w:rPr>
          <w:rFonts w:ascii="Times New Roman" w:hAnsi="Times New Roman" w:cs="Times New Roman"/>
          <w:color w:val="000000" w:themeColor="text1"/>
          <w:lang w:eastAsia="fr-FR"/>
        </w:rPr>
        <w:t xml:space="preserve">Dans la configuration actuelle, les services d’information et </w:t>
      </w:r>
      <w:r>
        <w:rPr>
          <w:rFonts w:ascii="Times New Roman" w:hAnsi="Times New Roman" w:cs="Times New Roman"/>
          <w:color w:val="000000" w:themeColor="text1"/>
          <w:lang w:eastAsia="fr-FR"/>
        </w:rPr>
        <w:t xml:space="preserve">de </w:t>
      </w:r>
      <w:r w:rsidRPr="00392B8B">
        <w:rPr>
          <w:rFonts w:ascii="Times New Roman" w:hAnsi="Times New Roman" w:cs="Times New Roman"/>
          <w:color w:val="000000" w:themeColor="text1"/>
          <w:lang w:eastAsia="fr-FR"/>
        </w:rPr>
        <w:t xml:space="preserve">communication des Institutions européennes et gouvernementales sont des « exécutants » qui ne sont le plus </w:t>
      </w:r>
      <w:r w:rsidRPr="00392B8B">
        <w:rPr>
          <w:rFonts w:ascii="Times New Roman" w:hAnsi="Times New Roman" w:cs="Times New Roman"/>
          <w:color w:val="000000" w:themeColor="text1"/>
          <w:lang w:eastAsia="fr-FR"/>
        </w:rPr>
        <w:lastRenderedPageBreak/>
        <w:t xml:space="preserve">souvent pas en mesure d’engager un dialogue et une vision critique de ce qui a été décidé «  en haut lieu » ou en tout cas en amont. </w:t>
      </w:r>
    </w:p>
    <w:p w14:paraId="4E6271C8" w14:textId="1A2DD5D8" w:rsidR="0073164A" w:rsidRPr="00392B8B" w:rsidRDefault="0073164A" w:rsidP="0073164A">
      <w:pPr>
        <w:spacing w:before="100" w:beforeAutospacing="1" w:after="100" w:afterAutospacing="1"/>
        <w:jc w:val="both"/>
        <w:rPr>
          <w:rFonts w:ascii="Times New Roman" w:hAnsi="Times New Roman" w:cs="Times New Roman"/>
          <w:color w:val="000000" w:themeColor="text1"/>
          <w:lang w:eastAsia="fr-FR"/>
        </w:rPr>
      </w:pPr>
      <w:r w:rsidRPr="00392B8B">
        <w:rPr>
          <w:rFonts w:ascii="Times New Roman" w:hAnsi="Times New Roman" w:cs="Times New Roman"/>
          <w:color w:val="000000" w:themeColor="text1"/>
          <w:lang w:eastAsia="fr-FR"/>
        </w:rPr>
        <w:t>Le conseil de professionnels et la possibilité de développer une vision critique permettraient assurément d’éviter les é</w:t>
      </w:r>
      <w:r w:rsidR="002725F0">
        <w:rPr>
          <w:rFonts w:ascii="Times New Roman" w:hAnsi="Times New Roman" w:cs="Times New Roman"/>
          <w:color w:val="000000" w:themeColor="text1"/>
          <w:lang w:eastAsia="fr-FR"/>
        </w:rPr>
        <w:t>cueils de communication actuels</w:t>
      </w:r>
      <w:r w:rsidRPr="00392B8B">
        <w:rPr>
          <w:rFonts w:ascii="Times New Roman" w:hAnsi="Times New Roman" w:cs="Times New Roman"/>
          <w:color w:val="000000" w:themeColor="text1"/>
          <w:lang w:eastAsia="fr-FR"/>
        </w:rPr>
        <w:t xml:space="preserve"> consista</w:t>
      </w:r>
      <w:r w:rsidR="00A87965">
        <w:rPr>
          <w:rFonts w:ascii="Times New Roman" w:hAnsi="Times New Roman" w:cs="Times New Roman"/>
          <w:color w:val="000000" w:themeColor="text1"/>
          <w:lang w:eastAsia="fr-FR"/>
        </w:rPr>
        <w:t xml:space="preserve">nt le plus souvent à </w:t>
      </w:r>
      <w:r w:rsidRPr="00392B8B">
        <w:rPr>
          <w:rFonts w:ascii="Times New Roman" w:hAnsi="Times New Roman" w:cs="Times New Roman"/>
          <w:color w:val="000000" w:themeColor="text1"/>
          <w:lang w:eastAsia="fr-FR"/>
        </w:rPr>
        <w:t>valoriser l’In</w:t>
      </w:r>
      <w:r w:rsidR="00A87965">
        <w:rPr>
          <w:rFonts w:ascii="Times New Roman" w:hAnsi="Times New Roman" w:cs="Times New Roman"/>
          <w:color w:val="000000" w:themeColor="text1"/>
          <w:lang w:eastAsia="fr-FR"/>
        </w:rPr>
        <w:t>stitution plutôt que le thème, ou</w:t>
      </w:r>
      <w:r w:rsidRPr="00392B8B">
        <w:rPr>
          <w:rFonts w:ascii="Times New Roman" w:hAnsi="Times New Roman" w:cs="Times New Roman"/>
          <w:color w:val="000000" w:themeColor="text1"/>
          <w:lang w:eastAsia="fr-FR"/>
        </w:rPr>
        <w:t xml:space="preserve"> commettre </w:t>
      </w:r>
      <w:r w:rsidR="00A87965">
        <w:rPr>
          <w:rFonts w:ascii="Times New Roman" w:hAnsi="Times New Roman" w:cs="Times New Roman"/>
          <w:color w:val="000000" w:themeColor="text1"/>
          <w:lang w:eastAsia="fr-FR"/>
        </w:rPr>
        <w:t>parfois des erreurs</w:t>
      </w:r>
      <w:r w:rsidRPr="00392B8B">
        <w:rPr>
          <w:rFonts w:ascii="Times New Roman" w:hAnsi="Times New Roman" w:cs="Times New Roman"/>
          <w:color w:val="000000" w:themeColor="text1"/>
          <w:lang w:eastAsia="fr-FR"/>
        </w:rPr>
        <w:t xml:space="preserve"> d’appréciation  et de ca</w:t>
      </w:r>
      <w:r w:rsidR="00A87965">
        <w:rPr>
          <w:rFonts w:ascii="Times New Roman" w:hAnsi="Times New Roman" w:cs="Times New Roman"/>
          <w:color w:val="000000" w:themeColor="text1"/>
          <w:lang w:eastAsia="fr-FR"/>
        </w:rPr>
        <w:t>lendrier. N’était-</w:t>
      </w:r>
      <w:r>
        <w:rPr>
          <w:rFonts w:ascii="Times New Roman" w:hAnsi="Times New Roman" w:cs="Times New Roman"/>
          <w:color w:val="000000" w:themeColor="text1"/>
          <w:lang w:eastAsia="fr-FR"/>
        </w:rPr>
        <w:t>il pas imprudent</w:t>
      </w:r>
      <w:r w:rsidRPr="00392B8B">
        <w:rPr>
          <w:rFonts w:ascii="Times New Roman" w:hAnsi="Times New Roman" w:cs="Times New Roman"/>
          <w:color w:val="000000" w:themeColor="text1"/>
          <w:lang w:eastAsia="fr-FR"/>
        </w:rPr>
        <w:t xml:space="preserve"> d’annoncer en grandes pompes que l’Agenda de Lisbonne allait </w:t>
      </w:r>
      <w:r w:rsidRPr="00392B8B">
        <w:rPr>
          <w:rFonts w:ascii="Times New Roman" w:hAnsi="Times New Roman" w:cs="Times New Roman"/>
          <w:color w:val="000000" w:themeColor="text1"/>
        </w:rPr>
        <w:t>faire de l’Union européenne « l’</w:t>
      </w:r>
      <w:hyperlink r:id="rId31" w:history="1">
        <w:r w:rsidRPr="00392B8B">
          <w:rPr>
            <w:rFonts w:ascii="Times New Roman" w:hAnsi="Times New Roman" w:cs="Times New Roman"/>
            <w:color w:val="000000" w:themeColor="text1"/>
          </w:rPr>
          <w:t>économie de la connaissance</w:t>
        </w:r>
      </w:hyperlink>
      <w:r w:rsidRPr="00392B8B">
        <w:rPr>
          <w:rFonts w:ascii="Times New Roman" w:hAnsi="Times New Roman" w:cs="Times New Roman"/>
          <w:color w:val="000000" w:themeColor="text1"/>
        </w:rPr>
        <w:t xml:space="preserve"> la plus compétitive et la plus dynamique du monde, capable d’une </w:t>
      </w:r>
      <w:hyperlink r:id="rId32" w:history="1">
        <w:r w:rsidRPr="00392B8B">
          <w:rPr>
            <w:rFonts w:ascii="Times New Roman" w:hAnsi="Times New Roman" w:cs="Times New Roman"/>
            <w:color w:val="000000" w:themeColor="text1"/>
          </w:rPr>
          <w:t>croissance économique</w:t>
        </w:r>
      </w:hyperlink>
      <w:r w:rsidRPr="00392B8B">
        <w:rPr>
          <w:rFonts w:ascii="Times New Roman" w:hAnsi="Times New Roman" w:cs="Times New Roman"/>
          <w:color w:val="000000" w:themeColor="text1"/>
        </w:rPr>
        <w:t xml:space="preserve"> durable accompagnée d’une amélioration quantitative et qualitative de l’emploi et d’une</w:t>
      </w:r>
      <w:r>
        <w:rPr>
          <w:rFonts w:ascii="Times New Roman" w:hAnsi="Times New Roman" w:cs="Times New Roman"/>
          <w:color w:val="000000" w:themeColor="text1"/>
        </w:rPr>
        <w:t xml:space="preserve"> plus grande cohésion sociale » ?</w:t>
      </w:r>
      <w:r w:rsidRPr="00392B8B">
        <w:rPr>
          <w:rFonts w:ascii="Times New Roman" w:hAnsi="Times New Roman" w:cs="Times New Roman"/>
          <w:color w:val="000000" w:themeColor="text1"/>
        </w:rPr>
        <w:t xml:space="preserve"> Les GAFA en tremblent encore…</w:t>
      </w:r>
    </w:p>
    <w:p w14:paraId="31B3E9B0" w14:textId="77777777" w:rsidR="0073164A" w:rsidRPr="00E503FE" w:rsidRDefault="0073164A" w:rsidP="0073164A">
      <w:pPr>
        <w:spacing w:before="100" w:beforeAutospacing="1" w:after="100" w:afterAutospacing="1"/>
        <w:jc w:val="both"/>
        <w:rPr>
          <w:rFonts w:ascii="Times New Roman" w:hAnsi="Times New Roman" w:cs="Times New Roman"/>
          <w:color w:val="000000" w:themeColor="text1"/>
          <w:lang w:val="en-US"/>
        </w:rPr>
      </w:pPr>
      <w:r w:rsidRPr="00392B8B">
        <w:rPr>
          <w:rFonts w:ascii="Times New Roman" w:hAnsi="Times New Roman" w:cs="Times New Roman"/>
          <w:bCs/>
        </w:rPr>
        <w:t xml:space="preserve">De même, comment expliquer le timing maladroit de l’annonce </w:t>
      </w:r>
      <w:r>
        <w:rPr>
          <w:rFonts w:ascii="Times New Roman" w:hAnsi="Times New Roman" w:cs="Times New Roman"/>
          <w:bCs/>
        </w:rPr>
        <w:t>par la Commission européenne d’u</w:t>
      </w:r>
      <w:r w:rsidRPr="00392B8B">
        <w:rPr>
          <w:rFonts w:ascii="Times New Roman" w:hAnsi="Times New Roman" w:cs="Times New Roman"/>
          <w:bCs/>
        </w:rPr>
        <w:t xml:space="preserve">ne nouvelle stratégie pour placer la culture au cœur des relations internationales de l’UE </w:t>
      </w:r>
      <w:r w:rsidRPr="00392B8B">
        <w:rPr>
          <w:rFonts w:ascii="Times New Roman" w:hAnsi="Times New Roman" w:cs="Times New Roman"/>
        </w:rPr>
        <w:t xml:space="preserve">le 8 juin 2016, à deux semaines du Brexit ? Selon le communiqué de presse, </w:t>
      </w:r>
      <w:r>
        <w:rPr>
          <w:rFonts w:ascii="Times New Roman" w:hAnsi="Times New Roman" w:cs="Times New Roman"/>
          <w:bCs/>
        </w:rPr>
        <w:t>l</w:t>
      </w:r>
      <w:r w:rsidRPr="00392B8B">
        <w:rPr>
          <w:rFonts w:ascii="Times New Roman" w:hAnsi="Times New Roman" w:cs="Times New Roman"/>
          <w:bCs/>
        </w:rPr>
        <w:t xml:space="preserve">a stratégie adoptée s’inscrit dans le droit fil de la priorité que la Commission s’est fixée, consistant à rendre l’Union européenne plus forte sur la scène internationale ». </w:t>
      </w:r>
      <w:r w:rsidRPr="00E503FE">
        <w:rPr>
          <w:rFonts w:ascii="Times New Roman" w:hAnsi="Times New Roman" w:cs="Times New Roman"/>
          <w:bCs/>
          <w:lang w:val="en-US"/>
        </w:rPr>
        <w:t xml:space="preserve">Et de citer la Haute Représentante Federica Mogherini : </w:t>
      </w:r>
      <w:r w:rsidRPr="00E503FE">
        <w:rPr>
          <w:rFonts w:ascii="Times New Roman" w:hAnsi="Times New Roman" w:cs="Times New Roman"/>
          <w:bCs/>
          <w:i/>
          <w:lang w:val="en-US"/>
        </w:rPr>
        <w:t>« We should not be afraid to say we are a cultural superpower »</w:t>
      </w:r>
      <w:r w:rsidRPr="00E503FE">
        <w:rPr>
          <w:rFonts w:ascii="Times New Roman" w:hAnsi="Times New Roman" w:cs="Times New Roman"/>
          <w:bCs/>
          <w:lang w:val="en-US"/>
        </w:rPr>
        <w:t>.</w:t>
      </w:r>
    </w:p>
    <w:p w14:paraId="1AD0DF0F" w14:textId="2922037C" w:rsidR="0073164A" w:rsidRDefault="007F6C13" w:rsidP="0073164A">
      <w:pPr>
        <w:widowControl w:val="0"/>
        <w:autoSpaceDE w:val="0"/>
        <w:autoSpaceDN w:val="0"/>
        <w:adjustRightInd w:val="0"/>
        <w:jc w:val="both"/>
        <w:rPr>
          <w:rFonts w:ascii="Times New Roman" w:hAnsi="Times New Roman" w:cs="Times New Roman"/>
          <w:bCs/>
        </w:rPr>
      </w:pPr>
      <w:r>
        <w:rPr>
          <w:rFonts w:ascii="Times New Roman" w:hAnsi="Times New Roman" w:cs="Times New Roman"/>
          <w:bCs/>
        </w:rPr>
        <w:t>É</w:t>
      </w:r>
      <w:r w:rsidR="0073164A" w:rsidRPr="00392B8B">
        <w:rPr>
          <w:rFonts w:ascii="Times New Roman" w:hAnsi="Times New Roman" w:cs="Times New Roman"/>
          <w:bCs/>
        </w:rPr>
        <w:t>conomie de la connaissance la plus compétitive au monde…</w:t>
      </w:r>
      <w:r w:rsidR="00A87965">
        <w:rPr>
          <w:rFonts w:ascii="Times New Roman" w:hAnsi="Times New Roman" w:cs="Times New Roman"/>
          <w:bCs/>
        </w:rPr>
        <w:t> « </w:t>
      </w:r>
      <w:r w:rsidR="002668E8">
        <w:rPr>
          <w:rFonts w:ascii="Times New Roman" w:hAnsi="Times New Roman" w:cs="Times New Roman"/>
          <w:bCs/>
        </w:rPr>
        <w:t>Super puissance</w:t>
      </w:r>
      <w:r w:rsidR="00A87965">
        <w:rPr>
          <w:rFonts w:ascii="Times New Roman" w:hAnsi="Times New Roman" w:cs="Times New Roman"/>
          <w:bCs/>
        </w:rPr>
        <w:t> </w:t>
      </w:r>
      <w:r w:rsidR="0073164A" w:rsidRPr="00392B8B">
        <w:rPr>
          <w:rFonts w:ascii="Times New Roman" w:hAnsi="Times New Roman" w:cs="Times New Roman"/>
          <w:bCs/>
        </w:rPr>
        <w:t>culturel</w:t>
      </w:r>
      <w:r w:rsidR="00417760">
        <w:rPr>
          <w:rFonts w:ascii="Times New Roman" w:hAnsi="Times New Roman" w:cs="Times New Roman"/>
          <w:bCs/>
        </w:rPr>
        <w:t> »</w:t>
      </w:r>
      <w:r w:rsidR="0073164A" w:rsidRPr="00392B8B">
        <w:rPr>
          <w:rFonts w:ascii="Times New Roman" w:hAnsi="Times New Roman" w:cs="Times New Roman"/>
          <w:bCs/>
        </w:rPr>
        <w:t xml:space="preserve">…il est à craindre que ces appels incantatoires souvent vides de contenu contribuent surtout à décrédibiliser l’Union européenne. Une bonne communication sur l’Europe n’est pas une </w:t>
      </w:r>
      <w:r w:rsidR="0073164A" w:rsidRPr="00560860">
        <w:rPr>
          <w:rFonts w:ascii="Times New Roman" w:hAnsi="Times New Roman" w:cs="Times New Roman"/>
          <w:bCs/>
        </w:rPr>
        <w:t>sur</w:t>
      </w:r>
      <w:r w:rsidR="00560860">
        <w:rPr>
          <w:rFonts w:ascii="Times New Roman" w:hAnsi="Times New Roman" w:cs="Times New Roman"/>
          <w:bCs/>
          <w:i/>
        </w:rPr>
        <w:t>-</w:t>
      </w:r>
      <w:r w:rsidR="0073164A" w:rsidRPr="00392B8B">
        <w:rPr>
          <w:rFonts w:ascii="Times New Roman" w:hAnsi="Times New Roman" w:cs="Times New Roman"/>
          <w:bCs/>
        </w:rPr>
        <w:t xml:space="preserve">communication mais une communication qui présente les enjeux de façon réaliste et explique comment l’Union européenne permet aux Européens d’être plus forts ensemble, </w:t>
      </w:r>
      <w:r w:rsidR="00A87965">
        <w:rPr>
          <w:rFonts w:ascii="Times New Roman" w:hAnsi="Times New Roman" w:cs="Times New Roman"/>
          <w:bCs/>
        </w:rPr>
        <w:t xml:space="preserve">de favoriser le développement économique et social, </w:t>
      </w:r>
      <w:r w:rsidR="0073164A" w:rsidRPr="00392B8B">
        <w:rPr>
          <w:rFonts w:ascii="Times New Roman" w:hAnsi="Times New Roman" w:cs="Times New Roman"/>
          <w:bCs/>
        </w:rPr>
        <w:t xml:space="preserve">de vivre en sécurité et de porter des valeurs communes. </w:t>
      </w:r>
      <w:r w:rsidR="0073164A" w:rsidRPr="00560860">
        <w:rPr>
          <w:rFonts w:ascii="Times New Roman" w:hAnsi="Times New Roman" w:cs="Times New Roman"/>
          <w:bCs/>
          <w:i/>
        </w:rPr>
        <w:t>« La compétition qui stimule, la coopération qui renforce, la solidarité qui unit »</w:t>
      </w:r>
      <w:r w:rsidR="0073164A" w:rsidRPr="00392B8B">
        <w:rPr>
          <w:rFonts w:ascii="Times New Roman" w:hAnsi="Times New Roman" w:cs="Times New Roman"/>
          <w:bCs/>
        </w:rPr>
        <w:t xml:space="preserve">, selon la belle et convaincante formule de </w:t>
      </w:r>
      <w:r w:rsidR="00F72D05">
        <w:rPr>
          <w:rFonts w:ascii="Times New Roman" w:hAnsi="Times New Roman" w:cs="Times New Roman"/>
          <w:bCs/>
        </w:rPr>
        <w:t>Jacques Delors.</w:t>
      </w:r>
    </w:p>
    <w:p w14:paraId="795B5C2E" w14:textId="77777777" w:rsidR="00F72D05" w:rsidRPr="0073164A" w:rsidRDefault="00F72D05" w:rsidP="0073164A">
      <w:pPr>
        <w:widowControl w:val="0"/>
        <w:autoSpaceDE w:val="0"/>
        <w:autoSpaceDN w:val="0"/>
        <w:adjustRightInd w:val="0"/>
        <w:jc w:val="both"/>
        <w:rPr>
          <w:rFonts w:ascii="Times New Roman" w:hAnsi="Times New Roman" w:cs="Times New Roman"/>
          <w:bCs/>
        </w:rPr>
      </w:pPr>
    </w:p>
    <w:p w14:paraId="7812BC98" w14:textId="02D7984E" w:rsidR="00925F9B" w:rsidRPr="00925F9B" w:rsidRDefault="00925F9B" w:rsidP="00925F9B">
      <w:pPr>
        <w:widowControl w:val="0"/>
        <w:autoSpaceDE w:val="0"/>
        <w:autoSpaceDN w:val="0"/>
        <w:adjustRightInd w:val="0"/>
        <w:jc w:val="both"/>
        <w:rPr>
          <w:rFonts w:ascii="Helvetica" w:hAnsi="Helvetica" w:cs="Times New Roman"/>
          <w:b/>
          <w:bCs/>
        </w:rPr>
      </w:pPr>
      <w:r w:rsidRPr="00925F9B">
        <w:rPr>
          <w:rFonts w:ascii="Helvetica" w:hAnsi="Helvetica" w:cs="Times New Roman"/>
          <w:b/>
          <w:bCs/>
        </w:rPr>
        <w:t>Une agence professionnelle, créatrice d’opportunité</w:t>
      </w:r>
      <w:r w:rsidR="00235D6C">
        <w:rPr>
          <w:rFonts w:ascii="Helvetica" w:hAnsi="Helvetica" w:cs="Times New Roman"/>
          <w:b/>
          <w:bCs/>
        </w:rPr>
        <w:t>s</w:t>
      </w:r>
    </w:p>
    <w:p w14:paraId="32ED862E" w14:textId="0AC86504" w:rsidR="00F72D05" w:rsidRDefault="002725F0" w:rsidP="00925F9B">
      <w:pPr>
        <w:widowControl w:val="0"/>
        <w:autoSpaceDE w:val="0"/>
        <w:autoSpaceDN w:val="0"/>
        <w:adjustRightInd w:val="0"/>
        <w:jc w:val="both"/>
        <w:rPr>
          <w:rFonts w:ascii="Times New Roman" w:hAnsi="Times New Roman" w:cs="Times New Roman"/>
          <w:bCs/>
        </w:rPr>
      </w:pPr>
      <w:r>
        <w:rPr>
          <w:rFonts w:ascii="Times New Roman" w:hAnsi="Times New Roman" w:cs="Times New Roman"/>
          <w:bCs/>
        </w:rPr>
        <w:t xml:space="preserve">Une </w:t>
      </w:r>
      <w:r w:rsidR="00417760">
        <w:rPr>
          <w:rFonts w:ascii="Times New Roman" w:hAnsi="Times New Roman" w:cs="Times New Roman"/>
          <w:bCs/>
        </w:rPr>
        <w:t>structure souple et indépendante d’information et de mobilisation sur l’Europe</w:t>
      </w:r>
      <w:r w:rsidR="007F6C13">
        <w:rPr>
          <w:rFonts w:ascii="Times New Roman" w:hAnsi="Times New Roman" w:cs="Times New Roman"/>
          <w:bCs/>
        </w:rPr>
        <w:t xml:space="preserve"> pourrait</w:t>
      </w:r>
      <w:r w:rsidR="00705EDB">
        <w:rPr>
          <w:rFonts w:ascii="Times New Roman" w:hAnsi="Times New Roman" w:cs="Times New Roman"/>
          <w:bCs/>
        </w:rPr>
        <w:t>,</w:t>
      </w:r>
      <w:r w:rsidR="007F6C13">
        <w:rPr>
          <w:rFonts w:ascii="Times New Roman" w:hAnsi="Times New Roman" w:cs="Times New Roman"/>
          <w:bCs/>
        </w:rPr>
        <w:t xml:space="preserve"> notamment</w:t>
      </w:r>
      <w:r w:rsidR="00705EDB">
        <w:rPr>
          <w:rFonts w:ascii="Times New Roman" w:hAnsi="Times New Roman" w:cs="Times New Roman"/>
          <w:bCs/>
        </w:rPr>
        <w:t>,</w:t>
      </w:r>
      <w:r w:rsidR="007F6C13">
        <w:rPr>
          <w:rFonts w:ascii="Times New Roman" w:hAnsi="Times New Roman" w:cs="Times New Roman"/>
          <w:bCs/>
        </w:rPr>
        <w:t xml:space="preserve"> </w:t>
      </w:r>
      <w:r w:rsidR="00925F9B" w:rsidRPr="00392B8B">
        <w:rPr>
          <w:rFonts w:ascii="Times New Roman" w:hAnsi="Times New Roman" w:cs="Times New Roman"/>
          <w:bCs/>
        </w:rPr>
        <w:t xml:space="preserve">mettre en œuvre </w:t>
      </w:r>
      <w:r w:rsidR="00705EDB">
        <w:rPr>
          <w:rFonts w:ascii="Times New Roman" w:hAnsi="Times New Roman" w:cs="Times New Roman"/>
          <w:bCs/>
        </w:rPr>
        <w:t>les six</w:t>
      </w:r>
      <w:r w:rsidR="007F6C13">
        <w:rPr>
          <w:rFonts w:ascii="Times New Roman" w:hAnsi="Times New Roman" w:cs="Times New Roman"/>
          <w:bCs/>
        </w:rPr>
        <w:t xml:space="preserve"> </w:t>
      </w:r>
      <w:r w:rsidR="00925F9B" w:rsidRPr="00392B8B">
        <w:rPr>
          <w:rFonts w:ascii="Times New Roman" w:hAnsi="Times New Roman" w:cs="Times New Roman"/>
          <w:bCs/>
        </w:rPr>
        <w:t>recommandations</w:t>
      </w:r>
      <w:r w:rsidR="00925F9B">
        <w:rPr>
          <w:rFonts w:ascii="Times New Roman" w:hAnsi="Times New Roman" w:cs="Times New Roman"/>
          <w:bCs/>
        </w:rPr>
        <w:t xml:space="preserve"> figurant dans ce rapport</w:t>
      </w:r>
      <w:r w:rsidR="00925F9B" w:rsidRPr="00392B8B">
        <w:rPr>
          <w:rFonts w:ascii="Times New Roman" w:hAnsi="Times New Roman" w:cs="Times New Roman"/>
          <w:bCs/>
        </w:rPr>
        <w:t xml:space="preserve"> en agissant comme un facilitateur de contact entre parties prenantes, </w:t>
      </w:r>
      <w:r w:rsidR="007F6C13">
        <w:rPr>
          <w:rFonts w:ascii="Times New Roman" w:hAnsi="Times New Roman" w:cs="Times New Roman"/>
          <w:bCs/>
        </w:rPr>
        <w:t xml:space="preserve">et comme </w:t>
      </w:r>
      <w:r w:rsidR="00925F9B" w:rsidRPr="00392B8B">
        <w:rPr>
          <w:rFonts w:ascii="Times New Roman" w:hAnsi="Times New Roman" w:cs="Times New Roman"/>
          <w:bCs/>
        </w:rPr>
        <w:t>un créateur d’opportunités et un aiguillon</w:t>
      </w:r>
      <w:r w:rsidR="00F72D05">
        <w:rPr>
          <w:rFonts w:ascii="Times New Roman" w:hAnsi="Times New Roman" w:cs="Times New Roman"/>
          <w:bCs/>
        </w:rPr>
        <w:t xml:space="preserve"> </w:t>
      </w:r>
      <w:r w:rsidR="00F72D05" w:rsidRPr="00F72D05">
        <w:rPr>
          <w:rFonts w:ascii="Times New Roman" w:hAnsi="Times New Roman" w:cs="Times New Roman"/>
          <w:bCs/>
          <w:i/>
        </w:rPr>
        <w:t xml:space="preserve">(voir </w:t>
      </w:r>
      <w:r w:rsidR="00F72D05">
        <w:rPr>
          <w:rFonts w:ascii="Times New Roman" w:hAnsi="Times New Roman" w:cs="Times New Roman"/>
          <w:bCs/>
          <w:i/>
        </w:rPr>
        <w:t>le schéma,</w:t>
      </w:r>
      <w:r w:rsidR="00F72D05" w:rsidRPr="00F72D05">
        <w:rPr>
          <w:rFonts w:ascii="Times New Roman" w:hAnsi="Times New Roman" w:cs="Times New Roman"/>
          <w:bCs/>
          <w:i/>
        </w:rPr>
        <w:t xml:space="preserve"> page suivante)</w:t>
      </w:r>
      <w:r w:rsidR="00925F9B" w:rsidRPr="00392B8B">
        <w:rPr>
          <w:rFonts w:ascii="Times New Roman" w:hAnsi="Times New Roman" w:cs="Times New Roman"/>
          <w:bCs/>
        </w:rPr>
        <w:t xml:space="preserve">. </w:t>
      </w:r>
    </w:p>
    <w:p w14:paraId="4BBFF5AA" w14:textId="589A29D5" w:rsidR="00925F9B" w:rsidRDefault="00E309E0" w:rsidP="000D573D">
      <w:pPr>
        <w:spacing w:before="100" w:beforeAutospacing="1" w:after="100" w:afterAutospacing="1"/>
        <w:jc w:val="both"/>
        <w:rPr>
          <w:rFonts w:ascii="Times New Roman" w:hAnsi="Times New Roman" w:cs="Times New Roman"/>
        </w:rPr>
      </w:pPr>
      <w:r>
        <w:rPr>
          <w:rFonts w:ascii="Times New Roman" w:hAnsi="Times New Roman" w:cs="Times New Roman"/>
        </w:rPr>
        <w:t>Il s’agirait d’u</w:t>
      </w:r>
      <w:r w:rsidR="00417760">
        <w:rPr>
          <w:rFonts w:ascii="Times New Roman" w:hAnsi="Times New Roman" w:cs="Times New Roman"/>
        </w:rPr>
        <w:t>ne structure</w:t>
      </w:r>
      <w:r>
        <w:rPr>
          <w:rFonts w:ascii="Times New Roman" w:hAnsi="Times New Roman" w:cs="Times New Roman"/>
        </w:rPr>
        <w:t xml:space="preserve"> </w:t>
      </w:r>
      <w:r w:rsidR="000D573D" w:rsidRPr="00392B8B">
        <w:rPr>
          <w:rFonts w:ascii="Times New Roman" w:hAnsi="Times New Roman" w:cs="Times New Roman"/>
        </w:rPr>
        <w:t>composée de professionnels pointus dans les techniques de communication, les médias – sociaux et traditionnels</w:t>
      </w:r>
      <w:r w:rsidR="00560860">
        <w:rPr>
          <w:rFonts w:ascii="Times New Roman" w:hAnsi="Times New Roman" w:cs="Times New Roman"/>
        </w:rPr>
        <w:t xml:space="preserve"> -</w:t>
      </w:r>
      <w:r w:rsidR="000D573D" w:rsidRPr="00392B8B">
        <w:rPr>
          <w:rFonts w:ascii="Times New Roman" w:hAnsi="Times New Roman" w:cs="Times New Roman"/>
        </w:rPr>
        <w:t>, les partenariats stratégiques, les campagnes grand public,  travaillant en étroite coordination avec les Institu</w:t>
      </w:r>
      <w:r w:rsidR="000D573D">
        <w:rPr>
          <w:rFonts w:ascii="Times New Roman" w:hAnsi="Times New Roman" w:cs="Times New Roman"/>
        </w:rPr>
        <w:t>tions européennes et nationales</w:t>
      </w:r>
      <w:r w:rsidR="00417760">
        <w:rPr>
          <w:rFonts w:ascii="Times New Roman" w:hAnsi="Times New Roman" w:cs="Times New Roman"/>
        </w:rPr>
        <w:t>. Une telle structure</w:t>
      </w:r>
      <w:r w:rsidR="000D573D" w:rsidRPr="00392B8B">
        <w:rPr>
          <w:rFonts w:ascii="Times New Roman" w:hAnsi="Times New Roman" w:cs="Times New Roman"/>
        </w:rPr>
        <w:t xml:space="preserve"> bénéficierait d’une beaucoup plus grande souplesse d’action,  réactivité </w:t>
      </w:r>
      <w:r w:rsidR="00A7462C">
        <w:rPr>
          <w:rFonts w:ascii="Times New Roman" w:hAnsi="Times New Roman" w:cs="Times New Roman"/>
        </w:rPr>
        <w:t>et créativité, tout en</w:t>
      </w:r>
      <w:r w:rsidR="000D573D" w:rsidRPr="00392B8B">
        <w:rPr>
          <w:rFonts w:ascii="Times New Roman" w:hAnsi="Times New Roman" w:cs="Times New Roman"/>
        </w:rPr>
        <w:t xml:space="preserve"> bénéfic</w:t>
      </w:r>
      <w:r w:rsidR="00A7462C">
        <w:rPr>
          <w:rFonts w:ascii="Times New Roman" w:hAnsi="Times New Roman" w:cs="Times New Roman"/>
        </w:rPr>
        <w:t>iant du support institutionnel nécessaire</w:t>
      </w:r>
      <w:r w:rsidR="00925F9B">
        <w:rPr>
          <w:rFonts w:ascii="Times New Roman" w:hAnsi="Times New Roman" w:cs="Times New Roman"/>
        </w:rPr>
        <w:t>.</w:t>
      </w:r>
    </w:p>
    <w:p w14:paraId="1CB2992D" w14:textId="176A5D94" w:rsidR="00925F9B" w:rsidRDefault="000D573D" w:rsidP="000D573D">
      <w:pPr>
        <w:spacing w:before="100" w:beforeAutospacing="1" w:after="100" w:afterAutospacing="1"/>
        <w:jc w:val="both"/>
        <w:rPr>
          <w:rFonts w:ascii="Times New Roman" w:hAnsi="Times New Roman" w:cs="Times New Roman"/>
        </w:rPr>
      </w:pPr>
      <w:r w:rsidRPr="00392B8B">
        <w:rPr>
          <w:rFonts w:ascii="Times New Roman" w:hAnsi="Times New Roman" w:cs="Times New Roman"/>
        </w:rPr>
        <w:t xml:space="preserve">La composition </w:t>
      </w:r>
      <w:r w:rsidR="00417760">
        <w:rPr>
          <w:rFonts w:ascii="Times New Roman" w:hAnsi="Times New Roman" w:cs="Times New Roman"/>
        </w:rPr>
        <w:t>du staff de cette structure</w:t>
      </w:r>
      <w:r w:rsidR="00562D4C">
        <w:rPr>
          <w:rFonts w:ascii="Times New Roman" w:hAnsi="Times New Roman" w:cs="Times New Roman"/>
        </w:rPr>
        <w:t xml:space="preserve"> devra</w:t>
      </w:r>
      <w:r w:rsidRPr="00392B8B">
        <w:rPr>
          <w:rFonts w:ascii="Times New Roman" w:hAnsi="Times New Roman" w:cs="Times New Roman"/>
        </w:rPr>
        <w:t xml:space="preserve"> refléte</w:t>
      </w:r>
      <w:r w:rsidR="00A7462C">
        <w:rPr>
          <w:rFonts w:ascii="Times New Roman" w:hAnsi="Times New Roman" w:cs="Times New Roman"/>
        </w:rPr>
        <w:t>r sociologiquement</w:t>
      </w:r>
      <w:r w:rsidRPr="00392B8B">
        <w:rPr>
          <w:rFonts w:ascii="Times New Roman" w:hAnsi="Times New Roman" w:cs="Times New Roman"/>
        </w:rPr>
        <w:t xml:space="preserve"> la diversité de la société, ses</w:t>
      </w:r>
      <w:r>
        <w:rPr>
          <w:rFonts w:ascii="Times New Roman" w:hAnsi="Times New Roman" w:cs="Times New Roman"/>
        </w:rPr>
        <w:t xml:space="preserve"> préoccupations et ses attentes</w:t>
      </w:r>
      <w:r w:rsidR="0073164A">
        <w:rPr>
          <w:rFonts w:ascii="Times New Roman" w:hAnsi="Times New Roman" w:cs="Times New Roman"/>
        </w:rPr>
        <w:t>. Des professionnels rompus aux techniques de communication pourront</w:t>
      </w:r>
      <w:r w:rsidRPr="00392B8B">
        <w:rPr>
          <w:rFonts w:ascii="Times New Roman" w:hAnsi="Times New Roman" w:cs="Times New Roman"/>
        </w:rPr>
        <w:t xml:space="preserve"> optimiser les multiples nouveaux outils et techniques de communication, de marketing et d’information qui apparaissent en continu dans un univers dominé par le numérique </w:t>
      </w:r>
      <w:r w:rsidR="0073164A">
        <w:rPr>
          <w:rFonts w:ascii="Times New Roman" w:hAnsi="Times New Roman" w:cs="Times New Roman"/>
        </w:rPr>
        <w:t>(création d’Apps ;</w:t>
      </w:r>
      <w:r>
        <w:rPr>
          <w:rFonts w:ascii="Times New Roman" w:hAnsi="Times New Roman" w:cs="Times New Roman"/>
        </w:rPr>
        <w:t xml:space="preserve"> </w:t>
      </w:r>
      <w:r w:rsidRPr="00392B8B">
        <w:rPr>
          <w:rFonts w:ascii="Times New Roman" w:hAnsi="Times New Roman" w:cs="Times New Roman"/>
        </w:rPr>
        <w:t>mise en place systématique de fac</w:t>
      </w:r>
      <w:r w:rsidR="00560860">
        <w:rPr>
          <w:rFonts w:ascii="Times New Roman" w:hAnsi="Times New Roman" w:cs="Times New Roman"/>
        </w:rPr>
        <w:t>t-</w:t>
      </w:r>
      <w:r w:rsidRPr="00392B8B">
        <w:rPr>
          <w:rFonts w:ascii="Times New Roman" w:hAnsi="Times New Roman" w:cs="Times New Roman"/>
        </w:rPr>
        <w:t>checking</w:t>
      </w:r>
      <w:r w:rsidR="0073164A">
        <w:rPr>
          <w:rFonts w:ascii="Times New Roman" w:hAnsi="Times New Roman" w:cs="Times New Roman"/>
        </w:rPr>
        <w:t> ;</w:t>
      </w:r>
      <w:r>
        <w:rPr>
          <w:rFonts w:ascii="Times New Roman" w:hAnsi="Times New Roman" w:cs="Times New Roman"/>
        </w:rPr>
        <w:t xml:space="preserve"> s</w:t>
      </w:r>
      <w:r w:rsidR="0073164A">
        <w:rPr>
          <w:rFonts w:ascii="Times New Roman" w:hAnsi="Times New Roman" w:cs="Times New Roman"/>
        </w:rPr>
        <w:t>tratégie E-reputation ;</w:t>
      </w:r>
      <w:r>
        <w:rPr>
          <w:rFonts w:ascii="Times New Roman" w:hAnsi="Times New Roman" w:cs="Times New Roman"/>
        </w:rPr>
        <w:t xml:space="preserve"> </w:t>
      </w:r>
      <w:r w:rsidRPr="00392B8B">
        <w:rPr>
          <w:rFonts w:ascii="Times New Roman" w:hAnsi="Times New Roman" w:cs="Times New Roman"/>
        </w:rPr>
        <w:t xml:space="preserve">data intelligence et créativité…). </w:t>
      </w:r>
    </w:p>
    <w:p w14:paraId="2BA19E2F" w14:textId="73D1D5F9" w:rsidR="00ED1CC8" w:rsidRDefault="00F72D05" w:rsidP="000D573D">
      <w:pPr>
        <w:spacing w:before="100" w:beforeAutospacing="1" w:after="100" w:afterAutospacing="1"/>
        <w:jc w:val="both"/>
        <w:rPr>
          <w:rFonts w:ascii="Times New Roman" w:hAnsi="Times New Roman" w:cs="Times New Roman"/>
        </w:rPr>
      </w:pPr>
      <w:r>
        <w:rPr>
          <w:rFonts w:ascii="Times New Roman" w:hAnsi="Times New Roman" w:cs="Times New Roman"/>
          <w:bCs/>
          <w:noProof/>
          <w:lang w:eastAsia="fr-FR"/>
        </w:rPr>
        <w:lastRenderedPageBreak/>
        <w:drawing>
          <wp:anchor distT="0" distB="0" distL="114300" distR="114300" simplePos="0" relativeHeight="251674624" behindDoc="0" locked="0" layoutInCell="1" allowOverlap="1" wp14:anchorId="06A65FD6" wp14:editId="131E800B">
            <wp:simplePos x="0" y="0"/>
            <wp:positionH relativeFrom="margin">
              <wp:posOffset>1943100</wp:posOffset>
            </wp:positionH>
            <wp:positionV relativeFrom="margin">
              <wp:posOffset>114300</wp:posOffset>
            </wp:positionV>
            <wp:extent cx="3809365" cy="3581400"/>
            <wp:effectExtent l="76200" t="76200" r="153035" b="15240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Info Europe.jpg"/>
                    <pic:cNvPicPr/>
                  </pic:nvPicPr>
                  <pic:blipFill>
                    <a:blip r:embed="rId33">
                      <a:extLst>
                        <a:ext uri="{28A0092B-C50C-407E-A947-70E740481C1C}">
                          <a14:useLocalDpi xmlns:a14="http://schemas.microsoft.com/office/drawing/2010/main" val="0"/>
                        </a:ext>
                      </a:extLst>
                    </a:blip>
                    <a:stretch>
                      <a:fillRect/>
                    </a:stretch>
                  </pic:blipFill>
                  <pic:spPr>
                    <a:xfrm>
                      <a:off x="0" y="0"/>
                      <a:ext cx="3809365"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7760">
        <w:rPr>
          <w:rFonts w:ascii="Times New Roman" w:hAnsi="Times New Roman" w:cs="Times New Roman"/>
        </w:rPr>
        <w:t>L’indépendance de la structure</w:t>
      </w:r>
      <w:r w:rsidR="00A87965">
        <w:rPr>
          <w:rFonts w:ascii="Times New Roman" w:hAnsi="Times New Roman" w:cs="Times New Roman"/>
        </w:rPr>
        <w:t xml:space="preserve"> devra </w:t>
      </w:r>
      <w:r w:rsidR="001D1F3E">
        <w:rPr>
          <w:rFonts w:ascii="Times New Roman" w:hAnsi="Times New Roman" w:cs="Times New Roman"/>
        </w:rPr>
        <w:t xml:space="preserve">se traduire </w:t>
      </w:r>
      <w:r w:rsidR="00E54E31">
        <w:rPr>
          <w:rFonts w:ascii="Times New Roman" w:hAnsi="Times New Roman" w:cs="Times New Roman"/>
        </w:rPr>
        <w:t>dans</w:t>
      </w:r>
      <w:r w:rsidR="00A87965">
        <w:rPr>
          <w:rFonts w:ascii="Times New Roman" w:hAnsi="Times New Roman" w:cs="Times New Roman"/>
        </w:rPr>
        <w:t xml:space="preserve"> son mode financement</w:t>
      </w:r>
      <w:r w:rsidR="000A48E8">
        <w:rPr>
          <w:rFonts w:ascii="Times New Roman" w:hAnsi="Times New Roman" w:cs="Times New Roman"/>
        </w:rPr>
        <w:t>, en</w:t>
      </w:r>
      <w:r w:rsidR="00F94E2D">
        <w:rPr>
          <w:rFonts w:ascii="Times New Roman" w:hAnsi="Times New Roman" w:cs="Times New Roman"/>
        </w:rPr>
        <w:t xml:space="preserve"> faisant appel</w:t>
      </w:r>
      <w:r w:rsidR="00044E06">
        <w:rPr>
          <w:rFonts w:ascii="Times New Roman" w:hAnsi="Times New Roman" w:cs="Times New Roman"/>
        </w:rPr>
        <w:t xml:space="preserve"> </w:t>
      </w:r>
      <w:r w:rsidR="00A87965">
        <w:rPr>
          <w:rFonts w:ascii="Times New Roman" w:hAnsi="Times New Roman" w:cs="Times New Roman"/>
        </w:rPr>
        <w:t>à de</w:t>
      </w:r>
      <w:r w:rsidR="00044E06">
        <w:rPr>
          <w:rFonts w:ascii="Times New Roman" w:hAnsi="Times New Roman" w:cs="Times New Roman"/>
        </w:rPr>
        <w:t xml:space="preserve">s financements privés, </w:t>
      </w:r>
      <w:r w:rsidR="00F94E2D">
        <w:rPr>
          <w:rFonts w:ascii="Times New Roman" w:hAnsi="Times New Roman" w:cs="Times New Roman"/>
        </w:rPr>
        <w:t>d’</w:t>
      </w:r>
      <w:r w:rsidR="00044E06">
        <w:rPr>
          <w:rFonts w:ascii="Times New Roman" w:hAnsi="Times New Roman" w:cs="Times New Roman"/>
        </w:rPr>
        <w:t>entreprises</w:t>
      </w:r>
      <w:r w:rsidR="00F94E2D">
        <w:rPr>
          <w:rFonts w:ascii="Times New Roman" w:hAnsi="Times New Roman" w:cs="Times New Roman"/>
        </w:rPr>
        <w:t xml:space="preserve"> </w:t>
      </w:r>
      <w:r w:rsidR="000A48E8">
        <w:rPr>
          <w:rFonts w:ascii="Times New Roman" w:hAnsi="Times New Roman" w:cs="Times New Roman"/>
        </w:rPr>
        <w:t xml:space="preserve">et fondations </w:t>
      </w:r>
      <w:r w:rsidR="00F94E2D">
        <w:rPr>
          <w:rFonts w:ascii="Times New Roman" w:hAnsi="Times New Roman" w:cs="Times New Roman"/>
        </w:rPr>
        <w:t>intéressées</w:t>
      </w:r>
      <w:r w:rsidR="000A48E8">
        <w:rPr>
          <w:rFonts w:ascii="Times New Roman" w:hAnsi="Times New Roman" w:cs="Times New Roman"/>
        </w:rPr>
        <w:t xml:space="preserve"> par la promotion du projet européen et désireuses de sou</w:t>
      </w:r>
      <w:r w:rsidR="00A8149D">
        <w:rPr>
          <w:rFonts w:ascii="Times New Roman" w:hAnsi="Times New Roman" w:cs="Times New Roman"/>
        </w:rPr>
        <w:t>tenir des initiatives concrètes</w:t>
      </w:r>
      <w:r w:rsidR="008460AF">
        <w:rPr>
          <w:rFonts w:ascii="Times New Roman" w:hAnsi="Times New Roman" w:cs="Times New Roman"/>
        </w:rPr>
        <w:t xml:space="preserve"> ( notamment les rassembleurs et les connecteurs</w:t>
      </w:r>
      <w:r w:rsidR="005C4CF1">
        <w:rPr>
          <w:rFonts w:ascii="Times New Roman" w:hAnsi="Times New Roman" w:cs="Times New Roman"/>
        </w:rPr>
        <w:t>)</w:t>
      </w:r>
      <w:r w:rsidR="00A8149D">
        <w:rPr>
          <w:rFonts w:ascii="Times New Roman" w:hAnsi="Times New Roman" w:cs="Times New Roman"/>
        </w:rPr>
        <w:t>. Nous avons la conviction que sur la base d’</w:t>
      </w:r>
      <w:r w:rsidR="00AB19DC">
        <w:rPr>
          <w:rFonts w:ascii="Times New Roman" w:hAnsi="Times New Roman" w:cs="Times New Roman"/>
        </w:rPr>
        <w:t>une approche</w:t>
      </w:r>
      <w:r w:rsidR="00A8149D">
        <w:rPr>
          <w:rFonts w:ascii="Times New Roman" w:hAnsi="Times New Roman" w:cs="Times New Roman"/>
        </w:rPr>
        <w:t xml:space="preserve"> innovant</w:t>
      </w:r>
      <w:r w:rsidR="00AB19DC">
        <w:rPr>
          <w:rFonts w:ascii="Times New Roman" w:hAnsi="Times New Roman" w:cs="Times New Roman"/>
        </w:rPr>
        <w:t>e</w:t>
      </w:r>
      <w:r w:rsidR="005C4CF1">
        <w:rPr>
          <w:rFonts w:ascii="Times New Roman" w:hAnsi="Times New Roman" w:cs="Times New Roman"/>
        </w:rPr>
        <w:t xml:space="preserve"> et d’objectifs clairement déterminés</w:t>
      </w:r>
      <w:r w:rsidR="00AB19DC">
        <w:rPr>
          <w:rFonts w:ascii="Times New Roman" w:hAnsi="Times New Roman" w:cs="Times New Roman"/>
        </w:rPr>
        <w:t xml:space="preserve">, </w:t>
      </w:r>
      <w:r w:rsidR="00044E06">
        <w:rPr>
          <w:rFonts w:ascii="Times New Roman" w:hAnsi="Times New Roman" w:cs="Times New Roman"/>
        </w:rPr>
        <w:t xml:space="preserve"> </w:t>
      </w:r>
      <w:r w:rsidR="00F46D9B">
        <w:rPr>
          <w:rFonts w:ascii="Times New Roman" w:hAnsi="Times New Roman" w:cs="Times New Roman"/>
        </w:rPr>
        <w:t>un certain nombre d</w:t>
      </w:r>
      <w:r w:rsidR="005C4CF1">
        <w:rPr>
          <w:rFonts w:ascii="Times New Roman" w:hAnsi="Times New Roman" w:cs="Times New Roman"/>
        </w:rPr>
        <w:t>e ces acteurs</w:t>
      </w:r>
      <w:r w:rsidR="00F46D9B">
        <w:rPr>
          <w:rFonts w:ascii="Times New Roman" w:hAnsi="Times New Roman" w:cs="Times New Roman"/>
        </w:rPr>
        <w:t xml:space="preserve"> </w:t>
      </w:r>
      <w:r w:rsidR="00C06613">
        <w:rPr>
          <w:rFonts w:ascii="Times New Roman" w:hAnsi="Times New Roman" w:cs="Times New Roman"/>
        </w:rPr>
        <w:t>répondront favorablement aux sollicitations. Il est recommandé d’engager le processus en identifiant quelques « champions »</w:t>
      </w:r>
      <w:r w:rsidR="00ED1CC8">
        <w:rPr>
          <w:rFonts w:ascii="Times New Roman" w:hAnsi="Times New Roman" w:cs="Times New Roman"/>
        </w:rPr>
        <w:t xml:space="preserve"> désireux de s’engager et de mobiliser leurs pairs. </w:t>
      </w:r>
      <w:r w:rsidR="007F34BD">
        <w:rPr>
          <w:rFonts w:ascii="Times New Roman" w:hAnsi="Times New Roman" w:cs="Times New Roman"/>
        </w:rPr>
        <w:t xml:space="preserve">En vue d’assurer le succès de cette démarche, il apparaît en effet indispensable qu’elle soit initiée par des dirigeants du monde de l’entreprise eux-mêmes. </w:t>
      </w:r>
    </w:p>
    <w:p w14:paraId="2E7CFA65" w14:textId="792CA2AB" w:rsidR="000D573D" w:rsidRPr="00392B8B" w:rsidRDefault="002725F0" w:rsidP="000D573D">
      <w:pPr>
        <w:spacing w:before="100" w:beforeAutospacing="1" w:after="100" w:afterAutospacing="1"/>
        <w:jc w:val="both"/>
        <w:rPr>
          <w:rFonts w:ascii="Times New Roman" w:hAnsi="Times New Roman" w:cs="Times New Roman"/>
        </w:rPr>
      </w:pPr>
      <w:r>
        <w:rPr>
          <w:rFonts w:ascii="Times New Roman" w:hAnsi="Times New Roman" w:cs="Times New Roman"/>
        </w:rPr>
        <w:t>Il reviendra aussi</w:t>
      </w:r>
      <w:r w:rsidR="00ED1CC8">
        <w:rPr>
          <w:rFonts w:ascii="Times New Roman" w:hAnsi="Times New Roman" w:cs="Times New Roman"/>
        </w:rPr>
        <w:t xml:space="preserve"> à la Commission européenne de soutenir financièrement </w:t>
      </w:r>
      <w:r w:rsidR="000A05D3">
        <w:rPr>
          <w:rFonts w:ascii="Times New Roman" w:hAnsi="Times New Roman" w:cs="Times New Roman"/>
        </w:rPr>
        <w:t>le projet de structure</w:t>
      </w:r>
      <w:r w:rsidR="00193007">
        <w:rPr>
          <w:rFonts w:ascii="Times New Roman" w:hAnsi="Times New Roman" w:cs="Times New Roman"/>
        </w:rPr>
        <w:t xml:space="preserve"> indépendante, particulièrement à l’approche d’</w:t>
      </w:r>
      <w:r w:rsidR="00A31E4C">
        <w:rPr>
          <w:rFonts w:ascii="Times New Roman" w:hAnsi="Times New Roman" w:cs="Times New Roman"/>
        </w:rPr>
        <w:t>échéances éle</w:t>
      </w:r>
      <w:r w:rsidR="00193007">
        <w:rPr>
          <w:rFonts w:ascii="Times New Roman" w:hAnsi="Times New Roman" w:cs="Times New Roman"/>
        </w:rPr>
        <w:t>ctorales</w:t>
      </w:r>
      <w:r w:rsidR="00BD5947">
        <w:rPr>
          <w:rFonts w:ascii="Times New Roman" w:hAnsi="Times New Roman" w:cs="Times New Roman"/>
        </w:rPr>
        <w:t xml:space="preserve"> </w:t>
      </w:r>
      <w:r w:rsidR="00B2282F">
        <w:rPr>
          <w:rFonts w:ascii="Times New Roman" w:hAnsi="Times New Roman" w:cs="Times New Roman"/>
        </w:rPr>
        <w:t xml:space="preserve">afin </w:t>
      </w:r>
      <w:r w:rsidR="00BD5947">
        <w:rPr>
          <w:rFonts w:ascii="Times New Roman" w:hAnsi="Times New Roman" w:cs="Times New Roman"/>
        </w:rPr>
        <w:t xml:space="preserve">de contrer les messages europhobes et présenter une image positive </w:t>
      </w:r>
      <w:r w:rsidR="004253FC">
        <w:rPr>
          <w:rFonts w:ascii="Times New Roman" w:hAnsi="Times New Roman" w:cs="Times New Roman"/>
        </w:rPr>
        <w:t xml:space="preserve">des activités de l’Union européenne. </w:t>
      </w:r>
      <w:r w:rsidR="00193007">
        <w:rPr>
          <w:rFonts w:ascii="Times New Roman" w:hAnsi="Times New Roman" w:cs="Times New Roman"/>
        </w:rPr>
        <w:t xml:space="preserve"> </w:t>
      </w:r>
      <w:r w:rsidR="00044E06">
        <w:rPr>
          <w:rFonts w:ascii="Times New Roman" w:hAnsi="Times New Roman" w:cs="Times New Roman"/>
        </w:rPr>
        <w:t xml:space="preserve"> </w:t>
      </w:r>
      <w:r w:rsidR="00A87965">
        <w:rPr>
          <w:rFonts w:ascii="Times New Roman" w:hAnsi="Times New Roman" w:cs="Times New Roman"/>
        </w:rPr>
        <w:t xml:space="preserve"> </w:t>
      </w:r>
      <w:r w:rsidR="000D573D" w:rsidRPr="00392B8B">
        <w:rPr>
          <w:rFonts w:ascii="Times New Roman" w:hAnsi="Times New Roman" w:cs="Times New Roman"/>
        </w:rPr>
        <w:t xml:space="preserve"> </w:t>
      </w:r>
    </w:p>
    <w:p w14:paraId="7583A108" w14:textId="5280BB6F" w:rsidR="00925F9B" w:rsidRPr="0073164A" w:rsidRDefault="000D573D" w:rsidP="0073164A">
      <w:pPr>
        <w:spacing w:before="100" w:beforeAutospacing="1" w:after="100" w:afterAutospacing="1"/>
        <w:jc w:val="both"/>
        <w:rPr>
          <w:rFonts w:ascii="Times New Roman" w:hAnsi="Times New Roman" w:cs="Times New Roman"/>
          <w:color w:val="000000" w:themeColor="text1"/>
          <w:lang w:eastAsia="fr-FR"/>
        </w:rPr>
      </w:pPr>
      <w:r>
        <w:rPr>
          <w:rFonts w:ascii="Times New Roman" w:hAnsi="Times New Roman" w:cs="Times New Roman"/>
        </w:rPr>
        <w:t>E</w:t>
      </w:r>
      <w:r w:rsidRPr="00392B8B">
        <w:rPr>
          <w:rFonts w:ascii="Times New Roman" w:hAnsi="Times New Roman" w:cs="Times New Roman"/>
        </w:rPr>
        <w:t xml:space="preserve">n </w:t>
      </w:r>
      <w:r>
        <w:rPr>
          <w:rFonts w:ascii="Times New Roman" w:hAnsi="Times New Roman" w:cs="Times New Roman"/>
        </w:rPr>
        <w:t>Grande-Bretagne,</w:t>
      </w:r>
      <w:r w:rsidRPr="00392B8B">
        <w:rPr>
          <w:rFonts w:ascii="Times New Roman" w:hAnsi="Times New Roman" w:cs="Times New Roman"/>
        </w:rPr>
        <w:t xml:space="preserve"> </w:t>
      </w:r>
      <w:r>
        <w:rPr>
          <w:rFonts w:ascii="Times New Roman" w:hAnsi="Times New Roman" w:cs="Times New Roman"/>
        </w:rPr>
        <w:t>l</w:t>
      </w:r>
      <w:r w:rsidRPr="00392B8B">
        <w:rPr>
          <w:rFonts w:ascii="Times New Roman" w:hAnsi="Times New Roman" w:cs="Times New Roman"/>
        </w:rPr>
        <w:t xml:space="preserve">e </w:t>
      </w:r>
      <w:r w:rsidRPr="00392B8B">
        <w:rPr>
          <w:rFonts w:ascii="Times New Roman" w:hAnsi="Times New Roman" w:cs="Times New Roman"/>
          <w:i/>
        </w:rPr>
        <w:t>Government Communication  Service</w:t>
      </w:r>
      <w:r>
        <w:rPr>
          <w:rFonts w:ascii="Times New Roman" w:hAnsi="Times New Roman" w:cs="Times New Roman"/>
        </w:rPr>
        <w:t xml:space="preserve"> (</w:t>
      </w:r>
      <w:r w:rsidRPr="00392B8B">
        <w:rPr>
          <w:rFonts w:ascii="Times New Roman" w:hAnsi="Times New Roman" w:cs="Times New Roman"/>
        </w:rPr>
        <w:t>GCS)</w:t>
      </w:r>
      <w:r>
        <w:rPr>
          <w:rFonts w:ascii="Times New Roman" w:hAnsi="Times New Roman" w:cs="Times New Roman"/>
        </w:rPr>
        <w:t xml:space="preserve"> dont le rôle</w:t>
      </w:r>
      <w:r w:rsidRPr="00392B8B">
        <w:rPr>
          <w:rFonts w:ascii="Times New Roman" w:hAnsi="Times New Roman" w:cs="Times New Roman"/>
        </w:rPr>
        <w:t xml:space="preserve"> est, selon son </w:t>
      </w:r>
      <w:r>
        <w:rPr>
          <w:rFonts w:ascii="Times New Roman" w:hAnsi="Times New Roman" w:cs="Times New Roman"/>
        </w:rPr>
        <w:t xml:space="preserve">Directeur Executif Alex Aiken </w:t>
      </w:r>
      <w:r w:rsidRPr="00B15297">
        <w:rPr>
          <w:rFonts w:ascii="Times New Roman" w:hAnsi="Times New Roman" w:cs="Times New Roman"/>
          <w:i/>
        </w:rPr>
        <w:t xml:space="preserve">« </w:t>
      </w:r>
      <w:r w:rsidRPr="00B15297">
        <w:rPr>
          <w:rFonts w:ascii="Times New Roman" w:hAnsi="Times New Roman" w:cs="Times New Roman"/>
          <w:i/>
          <w:color w:val="000000" w:themeColor="text1"/>
          <w:lang w:eastAsia="fr-FR"/>
        </w:rPr>
        <w:t>to help Ministers reach the right audience with the right message at the right time »</w:t>
      </w:r>
      <w:r w:rsidRPr="00392B8B">
        <w:rPr>
          <w:rFonts w:ascii="Times New Roman" w:hAnsi="Times New Roman" w:cs="Times New Roman"/>
          <w:color w:val="000000" w:themeColor="text1"/>
          <w:lang w:eastAsia="fr-FR"/>
        </w:rPr>
        <w:t>, constitue une sou</w:t>
      </w:r>
      <w:r>
        <w:rPr>
          <w:rFonts w:ascii="Times New Roman" w:hAnsi="Times New Roman" w:cs="Times New Roman"/>
          <w:color w:val="000000" w:themeColor="text1"/>
          <w:lang w:eastAsia="fr-FR"/>
        </w:rPr>
        <w:t xml:space="preserve">rce d’inspiration intéressante. Dans sa stratégie d’engagement, GCS </w:t>
      </w:r>
      <w:r w:rsidRPr="00392B8B">
        <w:rPr>
          <w:rFonts w:ascii="Times New Roman" w:hAnsi="Times New Roman" w:cs="Times New Roman"/>
          <w:color w:val="000000" w:themeColor="text1"/>
          <w:lang w:eastAsia="fr-FR"/>
        </w:rPr>
        <w:t xml:space="preserve">développe des messages en direction d’audiences ciblées, fait un usage intensif des média sociaux et des smartphones, tout en menant des études d’impact rigoureuses  sur ses campagnes. </w:t>
      </w:r>
    </w:p>
    <w:p w14:paraId="22A8FAC9" w14:textId="77777777" w:rsidR="00E933FC" w:rsidRDefault="00E933FC" w:rsidP="000D573D">
      <w:pPr>
        <w:widowControl w:val="0"/>
        <w:autoSpaceDE w:val="0"/>
        <w:autoSpaceDN w:val="0"/>
        <w:adjustRightInd w:val="0"/>
        <w:jc w:val="both"/>
        <w:rPr>
          <w:rFonts w:ascii="Times New Roman" w:hAnsi="Times New Roman" w:cs="Times New Roman"/>
          <w:bCs/>
        </w:rPr>
      </w:pPr>
    </w:p>
    <w:p w14:paraId="74283D89" w14:textId="77777777" w:rsidR="003D6B4B" w:rsidRDefault="003D6B4B" w:rsidP="00E933FC">
      <w:pPr>
        <w:widowControl w:val="0"/>
        <w:pBdr>
          <w:top w:val="dotted" w:sz="4" w:space="1" w:color="auto"/>
          <w:left w:val="dotted" w:sz="4" w:space="1" w:color="auto"/>
          <w:bottom w:val="dotted" w:sz="4" w:space="1" w:color="auto"/>
          <w:right w:val="dotted" w:sz="4" w:space="1" w:color="auto"/>
        </w:pBdr>
        <w:shd w:val="clear" w:color="auto" w:fill="D9D9D9" w:themeFill="background1" w:themeFillShade="D9"/>
        <w:autoSpaceDE w:val="0"/>
        <w:autoSpaceDN w:val="0"/>
        <w:adjustRightInd w:val="0"/>
        <w:jc w:val="both"/>
        <w:rPr>
          <w:rFonts w:ascii="Times New Roman" w:hAnsi="Times New Roman" w:cs="Times New Roman"/>
          <w:bCs/>
        </w:rPr>
      </w:pPr>
    </w:p>
    <w:p w14:paraId="7AB293C0" w14:textId="7F69FE4F" w:rsidR="009B1D09" w:rsidRDefault="000A05D3" w:rsidP="00E933FC">
      <w:pPr>
        <w:widowControl w:val="0"/>
        <w:pBdr>
          <w:top w:val="dotted" w:sz="4" w:space="1" w:color="auto"/>
          <w:left w:val="dotted" w:sz="4" w:space="1" w:color="auto"/>
          <w:bottom w:val="dotted" w:sz="4" w:space="1" w:color="auto"/>
          <w:right w:val="dotted" w:sz="4" w:space="1" w:color="auto"/>
        </w:pBdr>
        <w:shd w:val="clear" w:color="auto" w:fill="D9D9D9" w:themeFill="background1" w:themeFillShade="D9"/>
        <w:autoSpaceDE w:val="0"/>
        <w:autoSpaceDN w:val="0"/>
        <w:adjustRightInd w:val="0"/>
        <w:jc w:val="both"/>
        <w:rPr>
          <w:rFonts w:ascii="Helvetica" w:hAnsi="Helvetica" w:cs="Times New Roman"/>
          <w:bCs/>
          <w:sz w:val="20"/>
          <w:szCs w:val="20"/>
        </w:rPr>
      </w:pPr>
      <w:r>
        <w:rPr>
          <w:rFonts w:ascii="Helvetica" w:hAnsi="Helvetica" w:cs="Times New Roman"/>
          <w:bCs/>
          <w:sz w:val="20"/>
          <w:szCs w:val="20"/>
        </w:rPr>
        <w:t>Si cette proposition est</w:t>
      </w:r>
      <w:r w:rsidR="00560860" w:rsidRPr="00E933FC">
        <w:rPr>
          <w:rFonts w:ascii="Helvetica" w:hAnsi="Helvetica" w:cs="Times New Roman"/>
          <w:bCs/>
          <w:sz w:val="20"/>
          <w:szCs w:val="20"/>
        </w:rPr>
        <w:t xml:space="preserve"> retenue, </w:t>
      </w:r>
      <w:r w:rsidR="003D6B4B" w:rsidRPr="00E933FC">
        <w:rPr>
          <w:rFonts w:ascii="Helvetica" w:hAnsi="Helvetica" w:cs="Times New Roman"/>
          <w:b/>
          <w:bCs/>
          <w:sz w:val="20"/>
          <w:szCs w:val="20"/>
        </w:rPr>
        <w:t>une étude ultérieure de faisabilité et de préfiguration</w:t>
      </w:r>
      <w:r w:rsidR="003D6B4B" w:rsidRPr="00E933FC">
        <w:rPr>
          <w:rFonts w:ascii="Helvetica" w:hAnsi="Helvetica" w:cs="Times New Roman"/>
          <w:bCs/>
          <w:sz w:val="20"/>
          <w:szCs w:val="20"/>
        </w:rPr>
        <w:t xml:space="preserve"> sera menée </w:t>
      </w:r>
      <w:r w:rsidR="00560860" w:rsidRPr="00E933FC">
        <w:rPr>
          <w:rFonts w:ascii="Helvetica" w:hAnsi="Helvetica" w:cs="Times New Roman"/>
          <w:bCs/>
          <w:sz w:val="20"/>
          <w:szCs w:val="20"/>
        </w:rPr>
        <w:t>pour établir</w:t>
      </w:r>
      <w:r w:rsidR="00694E33" w:rsidRPr="00E933FC">
        <w:rPr>
          <w:rFonts w:ascii="Helvetica" w:hAnsi="Helvetica" w:cs="Times New Roman"/>
          <w:bCs/>
          <w:sz w:val="20"/>
          <w:szCs w:val="20"/>
        </w:rPr>
        <w:t xml:space="preserve"> un benchmark avec des organismes similaires et </w:t>
      </w:r>
      <w:r w:rsidR="00560860" w:rsidRPr="00E933FC">
        <w:rPr>
          <w:rFonts w:ascii="Helvetica" w:hAnsi="Helvetica" w:cs="Times New Roman"/>
          <w:bCs/>
          <w:sz w:val="20"/>
          <w:szCs w:val="20"/>
        </w:rPr>
        <w:t>définir plus en détail : l</w:t>
      </w:r>
      <w:r w:rsidR="003D6B4B" w:rsidRPr="00E933FC">
        <w:rPr>
          <w:rFonts w:ascii="Helvetica" w:hAnsi="Helvetica" w:cs="Times New Roman"/>
          <w:bCs/>
          <w:sz w:val="20"/>
          <w:szCs w:val="20"/>
        </w:rPr>
        <w:t xml:space="preserve">es compétences </w:t>
      </w:r>
      <w:r>
        <w:rPr>
          <w:rFonts w:ascii="Helvetica" w:hAnsi="Helvetica" w:cs="Times New Roman"/>
          <w:bCs/>
          <w:sz w:val="20"/>
          <w:szCs w:val="20"/>
        </w:rPr>
        <w:t>et le champ d’action de la structure</w:t>
      </w:r>
      <w:r w:rsidR="003D6B4B" w:rsidRPr="00E933FC">
        <w:rPr>
          <w:rFonts w:ascii="Helvetica" w:hAnsi="Helvetica" w:cs="Times New Roman"/>
          <w:bCs/>
          <w:sz w:val="20"/>
          <w:szCs w:val="20"/>
        </w:rPr>
        <w:t xml:space="preserve"> ; les outils et les ressources dont elle devra disposer ; la nature de sa relation  avec les ministères français en charge de l’information européenne et les Institutions européennes. </w:t>
      </w:r>
    </w:p>
    <w:p w14:paraId="255429F0" w14:textId="77777777" w:rsidR="00F34D9C" w:rsidRPr="00694E33" w:rsidRDefault="00F34D9C" w:rsidP="00E933FC">
      <w:pPr>
        <w:widowControl w:val="0"/>
        <w:pBdr>
          <w:top w:val="dotted" w:sz="4" w:space="1" w:color="auto"/>
          <w:left w:val="dotted" w:sz="4" w:space="1" w:color="auto"/>
          <w:bottom w:val="dotted" w:sz="4" w:space="1" w:color="auto"/>
          <w:right w:val="dotted" w:sz="4" w:space="1" w:color="auto"/>
        </w:pBdr>
        <w:shd w:val="clear" w:color="auto" w:fill="D9D9D9" w:themeFill="background1" w:themeFillShade="D9"/>
        <w:autoSpaceDE w:val="0"/>
        <w:autoSpaceDN w:val="0"/>
        <w:adjustRightInd w:val="0"/>
        <w:jc w:val="both"/>
        <w:rPr>
          <w:rFonts w:ascii="Times New Roman" w:hAnsi="Times New Roman" w:cs="Times New Roman"/>
          <w:bCs/>
        </w:rPr>
      </w:pPr>
    </w:p>
    <w:p w14:paraId="1BED8398" w14:textId="77777777" w:rsidR="00E309E0" w:rsidRDefault="00E309E0" w:rsidP="00E309E0">
      <w:pPr>
        <w:rPr>
          <w:rFonts w:ascii="Helvetica" w:hAnsi="Helvetica"/>
        </w:rPr>
      </w:pPr>
      <w:bookmarkStart w:id="48" w:name="_Toc338782933"/>
    </w:p>
    <w:p w14:paraId="18B5C05B" w14:textId="77777777" w:rsidR="00705EDB" w:rsidRDefault="00705EDB">
      <w:pPr>
        <w:rPr>
          <w:rFonts w:ascii="Helvetica" w:eastAsiaTheme="majorEastAsia" w:hAnsi="Helvetica" w:cstheme="majorBidi"/>
          <w:b/>
          <w:bCs/>
          <w:sz w:val="32"/>
          <w:szCs w:val="32"/>
        </w:rPr>
      </w:pPr>
      <w:bookmarkStart w:id="49" w:name="_Toc338782932"/>
      <w:r>
        <w:rPr>
          <w:rFonts w:ascii="Helvetica" w:hAnsi="Helvetica"/>
        </w:rPr>
        <w:br w:type="page"/>
      </w:r>
    </w:p>
    <w:p w14:paraId="20A7ACD4" w14:textId="1422DE45" w:rsidR="00E309E0" w:rsidRPr="00E309E0" w:rsidRDefault="00E309E0" w:rsidP="00E309E0">
      <w:pPr>
        <w:pStyle w:val="Titre1"/>
        <w:rPr>
          <w:rFonts w:ascii="Helvetica" w:hAnsi="Helvetica"/>
          <w:color w:val="auto"/>
        </w:rPr>
      </w:pPr>
      <w:bookmarkStart w:id="50" w:name="_Toc341526377"/>
      <w:r>
        <w:rPr>
          <w:rFonts w:ascii="Helvetica" w:hAnsi="Helvetica"/>
          <w:color w:val="auto"/>
        </w:rPr>
        <w:lastRenderedPageBreak/>
        <w:t>3</w:t>
      </w:r>
      <w:r w:rsidRPr="00E309E0">
        <w:rPr>
          <w:rFonts w:ascii="Helvetica" w:hAnsi="Helvetica"/>
          <w:color w:val="auto"/>
        </w:rPr>
        <w:t xml:space="preserve">. </w:t>
      </w:r>
      <w:r>
        <w:rPr>
          <w:rFonts w:ascii="Helvetica" w:hAnsi="Helvetica"/>
          <w:color w:val="auto"/>
        </w:rPr>
        <w:t>U</w:t>
      </w:r>
      <w:r w:rsidRPr="00E309E0">
        <w:rPr>
          <w:rFonts w:ascii="Helvetica" w:hAnsi="Helvetica"/>
          <w:color w:val="auto"/>
        </w:rPr>
        <w:t xml:space="preserve">n rôle de </w:t>
      </w:r>
      <w:bookmarkEnd w:id="49"/>
      <w:r w:rsidRPr="00E309E0">
        <w:rPr>
          <w:rFonts w:ascii="Helvetica" w:hAnsi="Helvetica"/>
          <w:color w:val="auto"/>
        </w:rPr>
        <w:t>catalyseur pour la Fondation Hippocrène</w:t>
      </w:r>
      <w:bookmarkEnd w:id="50"/>
    </w:p>
    <w:p w14:paraId="5B9DF2FE" w14:textId="77777777" w:rsidR="00E309E0" w:rsidRPr="00392B8B" w:rsidRDefault="00E309E0" w:rsidP="00E309E0">
      <w:pPr>
        <w:widowControl w:val="0"/>
        <w:autoSpaceDE w:val="0"/>
        <w:autoSpaceDN w:val="0"/>
        <w:adjustRightInd w:val="0"/>
        <w:jc w:val="both"/>
        <w:rPr>
          <w:rFonts w:ascii="Times New Roman" w:hAnsi="Times New Roman" w:cs="Times New Roman"/>
        </w:rPr>
      </w:pPr>
      <w:r>
        <w:rPr>
          <w:rFonts w:ascii="Times New Roman" w:hAnsi="Times New Roman" w:cs="Times New Roman"/>
        </w:rPr>
        <w:t>Compte tenu du</w:t>
      </w:r>
      <w:r w:rsidRPr="00392B8B">
        <w:rPr>
          <w:rFonts w:ascii="Times New Roman" w:hAnsi="Times New Roman" w:cs="Times New Roman"/>
        </w:rPr>
        <w:t xml:space="preserve"> péril auquel est confronté le projet européen en France et de la progression inexorable des voix qui s’opposent à l’Union européenne, une réponse rapide, énergique et créative doit être mise en œuvre. </w:t>
      </w:r>
    </w:p>
    <w:p w14:paraId="557FDA08" w14:textId="77777777" w:rsidR="00E309E0" w:rsidRDefault="00E309E0" w:rsidP="00E309E0">
      <w:pPr>
        <w:widowControl w:val="0"/>
        <w:autoSpaceDE w:val="0"/>
        <w:autoSpaceDN w:val="0"/>
        <w:adjustRightInd w:val="0"/>
        <w:jc w:val="both"/>
        <w:rPr>
          <w:rFonts w:ascii="Times New Roman" w:hAnsi="Times New Roman" w:cs="Times New Roman"/>
        </w:rPr>
      </w:pPr>
    </w:p>
    <w:p w14:paraId="24DC43FE" w14:textId="4B0780C5" w:rsidR="00E309E0" w:rsidRPr="00392B8B" w:rsidRDefault="00E309E0" w:rsidP="00E309E0">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La Fond</w:t>
      </w:r>
      <w:r w:rsidR="00B2282F">
        <w:rPr>
          <w:rFonts w:ascii="Times New Roman" w:hAnsi="Times New Roman" w:cs="Times New Roman"/>
        </w:rPr>
        <w:t>ation Hippocrène, du fait</w:t>
      </w:r>
      <w:r>
        <w:rPr>
          <w:rFonts w:ascii="Times New Roman" w:hAnsi="Times New Roman" w:cs="Times New Roman"/>
        </w:rPr>
        <w:t xml:space="preserve"> de son positionnement</w:t>
      </w:r>
      <w:r w:rsidRPr="00392B8B">
        <w:rPr>
          <w:rFonts w:ascii="Times New Roman" w:hAnsi="Times New Roman" w:cs="Times New Roman"/>
        </w:rPr>
        <w:t>, mais aussi de sa proximité avec l’ensemble des parties prenantes institutio</w:t>
      </w:r>
      <w:r>
        <w:rPr>
          <w:rFonts w:ascii="Times New Roman" w:hAnsi="Times New Roman" w:cs="Times New Roman"/>
        </w:rPr>
        <w:t xml:space="preserve">nnelles et non gouvernementales, est </w:t>
      </w:r>
      <w:r w:rsidRPr="00392B8B">
        <w:rPr>
          <w:rFonts w:ascii="Times New Roman" w:hAnsi="Times New Roman" w:cs="Times New Roman"/>
        </w:rPr>
        <w:t>bien placée pour jouer</w:t>
      </w:r>
      <w:r>
        <w:rPr>
          <w:rFonts w:ascii="Times New Roman" w:hAnsi="Times New Roman" w:cs="Times New Roman"/>
        </w:rPr>
        <w:t xml:space="preserve"> un rôle de catalyseur</w:t>
      </w:r>
      <w:r w:rsidRPr="00392B8B">
        <w:rPr>
          <w:rFonts w:ascii="Times New Roman" w:hAnsi="Times New Roman" w:cs="Times New Roman"/>
        </w:rPr>
        <w:t xml:space="preserve"> dans la mise en œuvre des recommandations contenues dans ce rapport. Cette mise en </w:t>
      </w:r>
      <w:r>
        <w:rPr>
          <w:rFonts w:ascii="Times New Roman" w:hAnsi="Times New Roman" w:cs="Times New Roman"/>
        </w:rPr>
        <w:t>œuvre</w:t>
      </w:r>
      <w:r w:rsidRPr="00392B8B">
        <w:rPr>
          <w:rFonts w:ascii="Times New Roman" w:hAnsi="Times New Roman" w:cs="Times New Roman"/>
        </w:rPr>
        <w:t xml:space="preserve"> exige en effet flexibilité, </w:t>
      </w:r>
      <w:r>
        <w:rPr>
          <w:rFonts w:ascii="Times New Roman" w:hAnsi="Times New Roman" w:cs="Times New Roman"/>
        </w:rPr>
        <w:t>créativité et informalité, mais aussi la maîtrise</w:t>
      </w:r>
      <w:r w:rsidRPr="00392B8B">
        <w:rPr>
          <w:rFonts w:ascii="Times New Roman" w:hAnsi="Times New Roman" w:cs="Times New Roman"/>
        </w:rPr>
        <w:t xml:space="preserve"> des technique</w:t>
      </w:r>
      <w:r>
        <w:rPr>
          <w:rFonts w:ascii="Times New Roman" w:hAnsi="Times New Roman" w:cs="Times New Roman"/>
        </w:rPr>
        <w:t>s</w:t>
      </w:r>
      <w:r w:rsidRPr="00392B8B">
        <w:rPr>
          <w:rFonts w:ascii="Times New Roman" w:hAnsi="Times New Roman" w:cs="Times New Roman"/>
        </w:rPr>
        <w:t xml:space="preserve"> de partenariat stratégique et de </w:t>
      </w:r>
      <w:r w:rsidRPr="00A71FCE">
        <w:rPr>
          <w:rFonts w:ascii="Times New Roman" w:hAnsi="Times New Roman" w:cs="Times New Roman"/>
          <w:i/>
        </w:rPr>
        <w:t>branding</w:t>
      </w:r>
      <w:r w:rsidRPr="00392B8B">
        <w:rPr>
          <w:rFonts w:ascii="Times New Roman" w:hAnsi="Times New Roman" w:cs="Times New Roman"/>
        </w:rPr>
        <w:t xml:space="preserve">. </w:t>
      </w:r>
    </w:p>
    <w:p w14:paraId="31292E02" w14:textId="77777777" w:rsidR="00E309E0" w:rsidRDefault="00E309E0" w:rsidP="00E309E0">
      <w:pPr>
        <w:widowControl w:val="0"/>
        <w:autoSpaceDE w:val="0"/>
        <w:autoSpaceDN w:val="0"/>
        <w:adjustRightInd w:val="0"/>
        <w:jc w:val="both"/>
        <w:rPr>
          <w:rFonts w:ascii="Times New Roman" w:hAnsi="Times New Roman" w:cs="Times New Roman"/>
        </w:rPr>
      </w:pPr>
    </w:p>
    <w:p w14:paraId="62603A41" w14:textId="5EB4C37F" w:rsidR="00E309E0" w:rsidRPr="00E309E0" w:rsidRDefault="00E309E0" w:rsidP="00E309E0">
      <w:pPr>
        <w:widowControl w:val="0"/>
        <w:autoSpaceDE w:val="0"/>
        <w:autoSpaceDN w:val="0"/>
        <w:adjustRightInd w:val="0"/>
        <w:jc w:val="both"/>
        <w:rPr>
          <w:rFonts w:ascii="Times New Roman" w:hAnsi="Times New Roman" w:cs="Times New Roman"/>
        </w:rPr>
      </w:pPr>
      <w:r w:rsidRPr="00392B8B">
        <w:rPr>
          <w:rFonts w:ascii="Times New Roman" w:hAnsi="Times New Roman" w:cs="Times New Roman"/>
        </w:rPr>
        <w:t>Si</w:t>
      </w:r>
      <w:r w:rsidR="000A05D3">
        <w:rPr>
          <w:rFonts w:ascii="Times New Roman" w:hAnsi="Times New Roman" w:cs="Times New Roman"/>
        </w:rPr>
        <w:t xml:space="preserve"> l’idée de constituer une structure</w:t>
      </w:r>
      <w:r w:rsidRPr="00392B8B">
        <w:rPr>
          <w:rFonts w:ascii="Times New Roman" w:hAnsi="Times New Roman" w:cs="Times New Roman"/>
        </w:rPr>
        <w:t xml:space="preserve"> indépendante d’information était retenue ainsi que celle de susciter la mobilisation des rassembleurs, des connecteu</w:t>
      </w:r>
      <w:r>
        <w:rPr>
          <w:rFonts w:ascii="Times New Roman" w:hAnsi="Times New Roman" w:cs="Times New Roman"/>
        </w:rPr>
        <w:t xml:space="preserve">rs et des influenceurs, </w:t>
      </w:r>
      <w:r w:rsidR="000A05D3">
        <w:rPr>
          <w:rFonts w:ascii="Times New Roman" w:hAnsi="Times New Roman" w:cs="Times New Roman"/>
        </w:rPr>
        <w:t xml:space="preserve">la Fondation </w:t>
      </w:r>
      <w:r>
        <w:rPr>
          <w:rFonts w:ascii="Times New Roman" w:hAnsi="Times New Roman" w:cs="Times New Roman"/>
        </w:rPr>
        <w:t>Hippocrè</w:t>
      </w:r>
      <w:r w:rsidRPr="00392B8B">
        <w:rPr>
          <w:rFonts w:ascii="Times New Roman" w:hAnsi="Times New Roman" w:cs="Times New Roman"/>
        </w:rPr>
        <w:t>ne pourrait mener une étude d</w:t>
      </w:r>
      <w:r>
        <w:rPr>
          <w:rFonts w:ascii="Times New Roman" w:hAnsi="Times New Roman" w:cs="Times New Roman"/>
        </w:rPr>
        <w:t xml:space="preserve">e préfiguration et faisabilité, et </w:t>
      </w:r>
      <w:r w:rsidRPr="00392B8B">
        <w:rPr>
          <w:rFonts w:ascii="Times New Roman" w:hAnsi="Times New Roman" w:cs="Times New Roman"/>
        </w:rPr>
        <w:t>jouer, en lien et coordination étroite avec les acteurs institut</w:t>
      </w:r>
      <w:r>
        <w:rPr>
          <w:rFonts w:ascii="Times New Roman" w:hAnsi="Times New Roman" w:cs="Times New Roman"/>
        </w:rPr>
        <w:t>ionnels et de la société civile et les entreprises, un rôle de catalyseur.</w:t>
      </w:r>
      <w:r w:rsidRPr="00392B8B">
        <w:rPr>
          <w:rFonts w:ascii="Times New Roman" w:hAnsi="Times New Roman" w:cs="Times New Roman"/>
        </w:rPr>
        <w:t xml:space="preserve"> </w:t>
      </w:r>
    </w:p>
    <w:p w14:paraId="1651746A" w14:textId="076FDE2B" w:rsidR="0011003A" w:rsidRPr="00E309E0" w:rsidRDefault="00E309E0" w:rsidP="00E309E0">
      <w:pPr>
        <w:pStyle w:val="Titre1"/>
        <w:rPr>
          <w:rFonts w:ascii="Helvetica" w:hAnsi="Helvetica"/>
          <w:color w:val="auto"/>
        </w:rPr>
      </w:pPr>
      <w:bookmarkStart w:id="51" w:name="_Toc341526378"/>
      <w:r>
        <w:rPr>
          <w:rFonts w:ascii="Helvetica" w:hAnsi="Helvetica"/>
          <w:color w:val="auto"/>
        </w:rPr>
        <w:t>4</w:t>
      </w:r>
      <w:r w:rsidR="003D4099" w:rsidRPr="00E309E0">
        <w:rPr>
          <w:rFonts w:ascii="Helvetica" w:hAnsi="Helvetica"/>
          <w:color w:val="auto"/>
        </w:rPr>
        <w:t xml:space="preserve">. </w:t>
      </w:r>
      <w:r w:rsidR="009B1D09" w:rsidRPr="00E309E0">
        <w:rPr>
          <w:rFonts w:ascii="Helvetica" w:hAnsi="Helvetica"/>
          <w:color w:val="auto"/>
        </w:rPr>
        <w:t>Diverses propositions en vrac</w:t>
      </w:r>
      <w:bookmarkEnd w:id="48"/>
      <w:bookmarkEnd w:id="51"/>
    </w:p>
    <w:p w14:paraId="4FCAA494" w14:textId="54FE1C7B" w:rsidR="00C36C7E" w:rsidRDefault="001D3C22" w:rsidP="001D3C22">
      <w:pPr>
        <w:widowControl w:val="0"/>
        <w:autoSpaceDE w:val="0"/>
        <w:autoSpaceDN w:val="0"/>
        <w:adjustRightInd w:val="0"/>
        <w:jc w:val="both"/>
        <w:rPr>
          <w:rFonts w:ascii="Times New Roman" w:hAnsi="Times New Roman" w:cs="Times New Roman"/>
        </w:rPr>
      </w:pPr>
      <w:r>
        <w:rPr>
          <w:rFonts w:ascii="Times New Roman" w:hAnsi="Times New Roman" w:cs="Times New Roman"/>
        </w:rPr>
        <w:t>Au fil des auditions et de la recherche documentaire, d’autres propositions intéressantes sont apparues, que nous listons en vrac à défaut de pouvoir les catégoriser sous les six recommandations précédentes.</w:t>
      </w:r>
    </w:p>
    <w:p w14:paraId="32B5FAAA" w14:textId="77777777" w:rsidR="001D3C22" w:rsidRPr="00392B8B" w:rsidRDefault="001D3C22" w:rsidP="001D3C22">
      <w:pPr>
        <w:widowControl w:val="0"/>
        <w:autoSpaceDE w:val="0"/>
        <w:autoSpaceDN w:val="0"/>
        <w:adjustRightInd w:val="0"/>
        <w:jc w:val="both"/>
        <w:rPr>
          <w:rFonts w:ascii="Times New Roman" w:hAnsi="Times New Roman" w:cs="Times New Roman"/>
        </w:rPr>
      </w:pPr>
    </w:p>
    <w:p w14:paraId="1B7F6C9E" w14:textId="25BFE87C" w:rsidR="007E5ECA" w:rsidRPr="00F012BC" w:rsidRDefault="001D3C22" w:rsidP="00F34D9C">
      <w:pPr>
        <w:pStyle w:val="Paragraphedeliste"/>
        <w:numPr>
          <w:ilvl w:val="0"/>
          <w:numId w:val="36"/>
        </w:numPr>
        <w:rPr>
          <w:rFonts w:ascii="Times New Roman" w:hAnsi="Times New Roman" w:cs="Times New Roman"/>
          <w:sz w:val="22"/>
          <w:szCs w:val="22"/>
        </w:rPr>
      </w:pPr>
      <w:r w:rsidRPr="00CF0982">
        <w:rPr>
          <w:rFonts w:ascii="Helvetica" w:hAnsi="Helvetica" w:cs="Times New Roman"/>
          <w:b/>
          <w:sz w:val="20"/>
          <w:szCs w:val="20"/>
        </w:rPr>
        <w:t xml:space="preserve">Création d’un </w:t>
      </w:r>
      <w:r w:rsidR="00B2282F">
        <w:rPr>
          <w:rFonts w:ascii="Helvetica" w:hAnsi="Helvetica" w:cs="Times New Roman"/>
          <w:b/>
          <w:sz w:val="20"/>
          <w:szCs w:val="20"/>
        </w:rPr>
        <w:t xml:space="preserve">ordre du </w:t>
      </w:r>
      <w:r w:rsidRPr="00CF0982">
        <w:rPr>
          <w:rFonts w:ascii="Helvetica" w:hAnsi="Helvetica" w:cs="Times New Roman"/>
          <w:b/>
          <w:sz w:val="20"/>
          <w:szCs w:val="20"/>
        </w:rPr>
        <w:t>Mérite européen</w:t>
      </w:r>
      <w:r w:rsidR="00B2282F">
        <w:rPr>
          <w:rFonts w:ascii="Times New Roman" w:hAnsi="Times New Roman" w:cs="Times New Roman"/>
          <w:sz w:val="22"/>
          <w:szCs w:val="22"/>
        </w:rPr>
        <w:t xml:space="preserve"> (sur le modèle</w:t>
      </w:r>
      <w:r w:rsidR="00815743" w:rsidRPr="00F012BC">
        <w:rPr>
          <w:rFonts w:ascii="Times New Roman" w:hAnsi="Times New Roman" w:cs="Times New Roman"/>
          <w:sz w:val="22"/>
          <w:szCs w:val="22"/>
        </w:rPr>
        <w:t xml:space="preserve"> des palmes académiques, </w:t>
      </w:r>
      <w:r w:rsidR="00856996" w:rsidRPr="00F012BC">
        <w:rPr>
          <w:rFonts w:ascii="Times New Roman" w:hAnsi="Times New Roman" w:cs="Times New Roman"/>
          <w:sz w:val="22"/>
          <w:szCs w:val="22"/>
        </w:rPr>
        <w:t>des Arts et</w:t>
      </w:r>
      <w:r w:rsidR="00815743" w:rsidRPr="00F012BC">
        <w:rPr>
          <w:rFonts w:ascii="Times New Roman" w:hAnsi="Times New Roman" w:cs="Times New Roman"/>
          <w:sz w:val="22"/>
          <w:szCs w:val="22"/>
        </w:rPr>
        <w:t xml:space="preserve"> Lettres, du </w:t>
      </w:r>
      <w:r w:rsidR="009C48E0" w:rsidRPr="00F012BC">
        <w:rPr>
          <w:rFonts w:ascii="Times New Roman" w:hAnsi="Times New Roman" w:cs="Times New Roman"/>
          <w:sz w:val="22"/>
          <w:szCs w:val="22"/>
        </w:rPr>
        <w:t>M</w:t>
      </w:r>
      <w:r w:rsidR="00815743" w:rsidRPr="00F012BC">
        <w:rPr>
          <w:rFonts w:ascii="Times New Roman" w:hAnsi="Times New Roman" w:cs="Times New Roman"/>
          <w:sz w:val="22"/>
          <w:szCs w:val="22"/>
        </w:rPr>
        <w:t>érite agricole</w:t>
      </w:r>
      <w:r w:rsidR="00856996" w:rsidRPr="00F012BC">
        <w:rPr>
          <w:rFonts w:ascii="Times New Roman" w:hAnsi="Times New Roman" w:cs="Times New Roman"/>
          <w:sz w:val="22"/>
          <w:szCs w:val="22"/>
        </w:rPr>
        <w:t>) attribué à des acteurs d’initiatives particulièrement innovantes</w:t>
      </w:r>
      <w:r w:rsidR="00C36C7E" w:rsidRPr="00F012BC">
        <w:rPr>
          <w:rFonts w:ascii="Times New Roman" w:hAnsi="Times New Roman" w:cs="Times New Roman"/>
          <w:sz w:val="22"/>
          <w:szCs w:val="22"/>
        </w:rPr>
        <w:t xml:space="preserve"> </w:t>
      </w:r>
      <w:r w:rsidR="00815743" w:rsidRPr="00F012BC">
        <w:rPr>
          <w:rFonts w:ascii="Times New Roman" w:hAnsi="Times New Roman" w:cs="Times New Roman"/>
          <w:sz w:val="22"/>
          <w:szCs w:val="22"/>
        </w:rPr>
        <w:t>en faveur du projet européen.</w:t>
      </w:r>
    </w:p>
    <w:p w14:paraId="25E1099C" w14:textId="5EF091F9" w:rsidR="003423C4" w:rsidRPr="00F012BC" w:rsidRDefault="001D3C22" w:rsidP="00F34D9C">
      <w:pPr>
        <w:pStyle w:val="Paragraphedeliste"/>
        <w:numPr>
          <w:ilvl w:val="0"/>
          <w:numId w:val="36"/>
        </w:numPr>
        <w:rPr>
          <w:rFonts w:ascii="Times New Roman" w:hAnsi="Times New Roman" w:cs="Times New Roman"/>
          <w:sz w:val="22"/>
          <w:szCs w:val="22"/>
        </w:rPr>
      </w:pPr>
      <w:r w:rsidRPr="00CF0982">
        <w:rPr>
          <w:rFonts w:ascii="Helvetica" w:hAnsi="Helvetica" w:cs="Times New Roman"/>
          <w:b/>
          <w:sz w:val="20"/>
          <w:szCs w:val="20"/>
        </w:rPr>
        <w:t>Remplacer</w:t>
      </w:r>
      <w:r w:rsidR="003423C4" w:rsidRPr="00CF0982">
        <w:rPr>
          <w:rFonts w:ascii="Helvetica" w:hAnsi="Helvetica" w:cs="Times New Roman"/>
          <w:b/>
          <w:sz w:val="20"/>
          <w:szCs w:val="20"/>
        </w:rPr>
        <w:t xml:space="preserve"> le jour férié du 8 mai</w:t>
      </w:r>
      <w:r>
        <w:rPr>
          <w:rFonts w:ascii="Times New Roman" w:hAnsi="Times New Roman" w:cs="Times New Roman"/>
          <w:b/>
          <w:sz w:val="22"/>
          <w:szCs w:val="22"/>
        </w:rPr>
        <w:t xml:space="preserve">, </w:t>
      </w:r>
      <w:r w:rsidR="00E00F5E" w:rsidRPr="00F012BC">
        <w:rPr>
          <w:rFonts w:ascii="Times New Roman" w:hAnsi="Times New Roman" w:cs="Times New Roman"/>
          <w:sz w:val="22"/>
          <w:szCs w:val="22"/>
        </w:rPr>
        <w:t>fin de la seconde guerre mondiale</w:t>
      </w:r>
      <w:r>
        <w:rPr>
          <w:rFonts w:ascii="Times New Roman" w:hAnsi="Times New Roman" w:cs="Times New Roman"/>
          <w:sz w:val="22"/>
          <w:szCs w:val="22"/>
        </w:rPr>
        <w:t xml:space="preserve"> </w:t>
      </w:r>
      <w:r w:rsidRPr="00CF0982">
        <w:rPr>
          <w:rFonts w:ascii="Helvetica" w:hAnsi="Helvetica" w:cs="Times New Roman"/>
          <w:b/>
          <w:sz w:val="20"/>
          <w:szCs w:val="20"/>
        </w:rPr>
        <w:t>par le 9 mai</w:t>
      </w:r>
      <w:r>
        <w:rPr>
          <w:rFonts w:ascii="Times New Roman" w:hAnsi="Times New Roman" w:cs="Times New Roman"/>
          <w:sz w:val="22"/>
          <w:szCs w:val="22"/>
        </w:rPr>
        <w:t>, fête de l’Europe</w:t>
      </w:r>
      <w:r w:rsidR="00E00F5E" w:rsidRPr="00F012BC">
        <w:rPr>
          <w:rFonts w:ascii="Times New Roman" w:hAnsi="Times New Roman" w:cs="Times New Roman"/>
          <w:b/>
          <w:sz w:val="22"/>
          <w:szCs w:val="22"/>
        </w:rPr>
        <w:t>.</w:t>
      </w:r>
    </w:p>
    <w:p w14:paraId="48750B34" w14:textId="60BEF617" w:rsidR="00C36C7E" w:rsidRPr="00F012BC" w:rsidRDefault="00CF0982" w:rsidP="00F34D9C">
      <w:pPr>
        <w:pStyle w:val="Paragraphedeliste"/>
        <w:numPr>
          <w:ilvl w:val="0"/>
          <w:numId w:val="36"/>
        </w:numPr>
        <w:rPr>
          <w:rFonts w:ascii="Times New Roman" w:hAnsi="Times New Roman" w:cs="Times New Roman"/>
          <w:sz w:val="22"/>
          <w:szCs w:val="22"/>
        </w:rPr>
      </w:pPr>
      <w:r w:rsidRPr="00CF0982">
        <w:rPr>
          <w:rFonts w:ascii="Helvetica" w:hAnsi="Helvetica" w:cs="Times New Roman"/>
          <w:b/>
          <w:sz w:val="20"/>
          <w:szCs w:val="20"/>
        </w:rPr>
        <w:t>Créer un chapitre français de D</w:t>
      </w:r>
      <w:r w:rsidR="007A54AB" w:rsidRPr="00CF0982">
        <w:rPr>
          <w:rFonts w:ascii="Helvetica" w:hAnsi="Helvetica" w:cs="Times New Roman"/>
          <w:b/>
          <w:sz w:val="20"/>
          <w:szCs w:val="20"/>
        </w:rPr>
        <w:t>ebat</w:t>
      </w:r>
      <w:r w:rsidR="007E5ECA" w:rsidRPr="00CF0982">
        <w:rPr>
          <w:rFonts w:ascii="Helvetica" w:hAnsi="Helvetica" w:cs="Times New Roman"/>
          <w:b/>
          <w:sz w:val="20"/>
          <w:szCs w:val="20"/>
        </w:rPr>
        <w:t>ting Europe</w:t>
      </w:r>
      <w:r>
        <w:rPr>
          <w:rFonts w:ascii="Times New Roman" w:hAnsi="Times New Roman" w:cs="Times New Roman"/>
          <w:sz w:val="22"/>
          <w:szCs w:val="22"/>
        </w:rPr>
        <w:t>,</w:t>
      </w:r>
      <w:r w:rsidR="007E5ECA" w:rsidRPr="00F012BC">
        <w:rPr>
          <w:rFonts w:ascii="Times New Roman" w:hAnsi="Times New Roman" w:cs="Times New Roman"/>
          <w:sz w:val="22"/>
          <w:szCs w:val="22"/>
        </w:rPr>
        <w:t xml:space="preserve"> créé par </w:t>
      </w:r>
      <w:r w:rsidR="007E5ECA" w:rsidRPr="00F012BC">
        <w:rPr>
          <w:rFonts w:ascii="Times New Roman" w:hAnsi="Times New Roman" w:cs="Times New Roman"/>
          <w:i/>
          <w:sz w:val="22"/>
          <w:szCs w:val="22"/>
        </w:rPr>
        <w:t>Friends of Europe</w:t>
      </w:r>
      <w:r>
        <w:rPr>
          <w:rFonts w:ascii="Times New Roman" w:hAnsi="Times New Roman" w:cs="Times New Roman"/>
          <w:sz w:val="22"/>
          <w:szCs w:val="22"/>
        </w:rPr>
        <w:t xml:space="preserve"> à Bruxelles.</w:t>
      </w:r>
    </w:p>
    <w:p w14:paraId="0461317C" w14:textId="5F6A5D02" w:rsidR="00E73F46" w:rsidRPr="00F012BC" w:rsidRDefault="009C48E0" w:rsidP="00F34D9C">
      <w:pPr>
        <w:pStyle w:val="Paragraphedeliste"/>
        <w:numPr>
          <w:ilvl w:val="0"/>
          <w:numId w:val="36"/>
        </w:numPr>
        <w:rPr>
          <w:rFonts w:ascii="Times New Roman" w:hAnsi="Times New Roman" w:cs="Times New Roman"/>
          <w:sz w:val="22"/>
          <w:szCs w:val="22"/>
        </w:rPr>
      </w:pPr>
      <w:r w:rsidRPr="00CF0982">
        <w:rPr>
          <w:rFonts w:ascii="Helvetica" w:hAnsi="Helvetica" w:cs="Times New Roman"/>
          <w:b/>
          <w:sz w:val="20"/>
          <w:szCs w:val="20"/>
        </w:rPr>
        <w:t>Veiller à un meilleur respect de l’usage du Français dans le travail et la communication des Institutions européennes</w:t>
      </w:r>
      <w:r w:rsidR="00CF0982">
        <w:rPr>
          <w:rFonts w:ascii="Times New Roman" w:hAnsi="Times New Roman" w:cs="Times New Roman"/>
          <w:sz w:val="22"/>
          <w:szCs w:val="22"/>
        </w:rPr>
        <w:t>. Sel</w:t>
      </w:r>
      <w:r w:rsidRPr="00F012BC">
        <w:rPr>
          <w:rFonts w:ascii="Times New Roman" w:hAnsi="Times New Roman" w:cs="Times New Roman"/>
          <w:sz w:val="22"/>
          <w:szCs w:val="22"/>
        </w:rPr>
        <w:t xml:space="preserve">on le rapport Caresche, </w:t>
      </w:r>
      <w:r w:rsidR="00E73F46" w:rsidRPr="00F012BC">
        <w:rPr>
          <w:rFonts w:ascii="Times New Roman" w:hAnsi="Times New Roman" w:cs="Times New Roman"/>
          <w:sz w:val="22"/>
          <w:szCs w:val="22"/>
        </w:rPr>
        <w:t>la part de textes initialement rédigés en français</w:t>
      </w:r>
      <w:r w:rsidR="00815743" w:rsidRPr="00F012BC">
        <w:rPr>
          <w:rFonts w:ascii="Times New Roman" w:hAnsi="Times New Roman" w:cs="Times New Roman"/>
          <w:sz w:val="22"/>
          <w:szCs w:val="22"/>
        </w:rPr>
        <w:t xml:space="preserve"> par la Commission</w:t>
      </w:r>
      <w:r w:rsidR="00E73F46" w:rsidRPr="00F012BC">
        <w:rPr>
          <w:rFonts w:ascii="Times New Roman" w:hAnsi="Times New Roman" w:cs="Times New Roman"/>
          <w:sz w:val="22"/>
          <w:szCs w:val="22"/>
        </w:rPr>
        <w:t>, qui s’élevait à 16,5 % en 2005, n’atteint plus que 5 % aujourd’hui.</w:t>
      </w:r>
    </w:p>
    <w:p w14:paraId="530BBD12" w14:textId="390F4473" w:rsidR="00E73F46" w:rsidRPr="00F012BC" w:rsidRDefault="009C48E0" w:rsidP="00F34D9C">
      <w:pPr>
        <w:pStyle w:val="Paragraphedeliste"/>
        <w:numPr>
          <w:ilvl w:val="0"/>
          <w:numId w:val="36"/>
        </w:numPr>
        <w:rPr>
          <w:rFonts w:ascii="Times New Roman" w:hAnsi="Times New Roman" w:cs="Times New Roman"/>
          <w:b/>
          <w:sz w:val="22"/>
          <w:szCs w:val="22"/>
        </w:rPr>
      </w:pPr>
      <w:r w:rsidRPr="00F012BC">
        <w:rPr>
          <w:rFonts w:ascii="Times New Roman" w:hAnsi="Times New Roman" w:cs="Times New Roman"/>
          <w:sz w:val="22"/>
          <w:szCs w:val="22"/>
        </w:rPr>
        <w:t>Organisation en partenariat avec les réseaux sociaux d’</w:t>
      </w:r>
      <w:r w:rsidRPr="00CF0982">
        <w:rPr>
          <w:rFonts w:ascii="Helvetica" w:hAnsi="Helvetica" w:cs="Times New Roman"/>
          <w:b/>
          <w:sz w:val="20"/>
          <w:szCs w:val="20"/>
        </w:rPr>
        <w:t>un concours de slogan sur l’Europe</w:t>
      </w:r>
      <w:r w:rsidRPr="00F012BC">
        <w:rPr>
          <w:rFonts w:ascii="Times New Roman" w:hAnsi="Times New Roman" w:cs="Times New Roman"/>
          <w:b/>
          <w:sz w:val="22"/>
          <w:szCs w:val="22"/>
        </w:rPr>
        <w:t xml:space="preserve">. </w:t>
      </w:r>
    </w:p>
    <w:p w14:paraId="02BBBF4C" w14:textId="18C565D1" w:rsidR="00D239AA" w:rsidRPr="00F012BC" w:rsidRDefault="00815743" w:rsidP="00F34D9C">
      <w:pPr>
        <w:pStyle w:val="Paragraphedeliste"/>
        <w:numPr>
          <w:ilvl w:val="0"/>
          <w:numId w:val="36"/>
        </w:numPr>
        <w:rPr>
          <w:rFonts w:ascii="Times New Roman" w:hAnsi="Times New Roman" w:cs="Times New Roman"/>
          <w:color w:val="16181A"/>
          <w:sz w:val="22"/>
          <w:szCs w:val="22"/>
        </w:rPr>
      </w:pPr>
      <w:r w:rsidRPr="00CF0982">
        <w:rPr>
          <w:rFonts w:ascii="Helvetica" w:hAnsi="Helvetica" w:cs="Times New Roman"/>
          <w:b/>
          <w:sz w:val="20"/>
          <w:szCs w:val="20"/>
        </w:rPr>
        <w:t xml:space="preserve">Impliquer systématiquement les organisations de jeunesse déjà investies </w:t>
      </w:r>
      <w:r w:rsidRPr="00F012BC">
        <w:rPr>
          <w:rFonts w:ascii="Times New Roman" w:hAnsi="Times New Roman" w:cs="Times New Roman"/>
          <w:sz w:val="22"/>
          <w:szCs w:val="22"/>
        </w:rPr>
        <w:t>comme l</w:t>
      </w:r>
      <w:r w:rsidR="00D239AA" w:rsidRPr="00F012BC">
        <w:rPr>
          <w:rFonts w:ascii="Times New Roman" w:hAnsi="Times New Roman" w:cs="Times New Roman"/>
          <w:sz w:val="22"/>
          <w:szCs w:val="22"/>
        </w:rPr>
        <w:t xml:space="preserve">e European Festival Association Yourope, </w:t>
      </w:r>
      <w:r w:rsidR="00D239AA" w:rsidRPr="00F012BC">
        <w:rPr>
          <w:rFonts w:ascii="Times New Roman" w:hAnsi="Times New Roman" w:cs="Times New Roman"/>
          <w:color w:val="16181A"/>
          <w:sz w:val="22"/>
          <w:szCs w:val="22"/>
        </w:rPr>
        <w:t>l’Associatio</w:t>
      </w:r>
      <w:r w:rsidR="00C44D02" w:rsidRPr="00F012BC">
        <w:rPr>
          <w:rFonts w:ascii="Times New Roman" w:hAnsi="Times New Roman" w:cs="Times New Roman"/>
          <w:color w:val="16181A"/>
          <w:sz w:val="22"/>
          <w:szCs w:val="22"/>
        </w:rPr>
        <w:t>n Europée</w:t>
      </w:r>
      <w:r w:rsidRPr="00F012BC">
        <w:rPr>
          <w:rFonts w:ascii="Times New Roman" w:hAnsi="Times New Roman" w:cs="Times New Roman"/>
          <w:color w:val="16181A"/>
          <w:sz w:val="22"/>
          <w:szCs w:val="22"/>
        </w:rPr>
        <w:t>nne des Universités (</w:t>
      </w:r>
      <w:r w:rsidR="00C44D02" w:rsidRPr="00F012BC">
        <w:rPr>
          <w:rFonts w:ascii="Times New Roman" w:hAnsi="Times New Roman" w:cs="Times New Roman"/>
          <w:color w:val="16181A"/>
          <w:sz w:val="22"/>
          <w:szCs w:val="22"/>
        </w:rPr>
        <w:t>Rolf Tarrach</w:t>
      </w:r>
      <w:r w:rsidR="00D239AA" w:rsidRPr="00F012BC">
        <w:rPr>
          <w:rFonts w:ascii="Times New Roman" w:hAnsi="Times New Roman" w:cs="Times New Roman"/>
          <w:color w:val="16181A"/>
          <w:sz w:val="22"/>
          <w:szCs w:val="22"/>
        </w:rPr>
        <w:t>), la Ligue</w:t>
      </w:r>
      <w:r w:rsidRPr="00F012BC">
        <w:rPr>
          <w:rFonts w:ascii="Times New Roman" w:hAnsi="Times New Roman" w:cs="Times New Roman"/>
          <w:color w:val="16181A"/>
          <w:sz w:val="22"/>
          <w:szCs w:val="22"/>
        </w:rPr>
        <w:t xml:space="preserve"> de l’Enseignement, la fédération du Scoutisme français</w:t>
      </w:r>
      <w:r w:rsidRPr="00F012BC">
        <w:rPr>
          <w:rStyle w:val="Appelnotedebasdep"/>
          <w:rFonts w:ascii="Times New Roman" w:hAnsi="Times New Roman" w:cs="Times New Roman"/>
          <w:color w:val="16181A"/>
          <w:sz w:val="22"/>
          <w:szCs w:val="22"/>
        </w:rPr>
        <w:footnoteReference w:id="10"/>
      </w:r>
      <w:r w:rsidRPr="00F012BC">
        <w:rPr>
          <w:rFonts w:ascii="Times New Roman" w:hAnsi="Times New Roman" w:cs="Times New Roman"/>
          <w:color w:val="16181A"/>
          <w:sz w:val="22"/>
          <w:szCs w:val="22"/>
        </w:rPr>
        <w:t>.</w:t>
      </w:r>
    </w:p>
    <w:p w14:paraId="654A2A90" w14:textId="38555B9C" w:rsidR="00D239AA" w:rsidRPr="00F012BC" w:rsidRDefault="00CF0982" w:rsidP="00F34D9C">
      <w:pPr>
        <w:pStyle w:val="Paragraphedeliste"/>
        <w:numPr>
          <w:ilvl w:val="0"/>
          <w:numId w:val="36"/>
        </w:numPr>
        <w:rPr>
          <w:rFonts w:ascii="Times New Roman" w:hAnsi="Times New Roman" w:cs="Times New Roman"/>
          <w:sz w:val="22"/>
          <w:szCs w:val="22"/>
        </w:rPr>
      </w:pPr>
      <w:r>
        <w:rPr>
          <w:rFonts w:ascii="Helvetica" w:hAnsi="Helvetica" w:cs="Times New Roman"/>
          <w:b/>
          <w:sz w:val="20"/>
          <w:szCs w:val="20"/>
        </w:rPr>
        <w:t>É</w:t>
      </w:r>
      <w:r w:rsidR="00D239AA" w:rsidRPr="00CF0982">
        <w:rPr>
          <w:rFonts w:ascii="Helvetica" w:hAnsi="Helvetica" w:cs="Times New Roman"/>
          <w:b/>
          <w:sz w:val="20"/>
          <w:szCs w:val="20"/>
        </w:rPr>
        <w:t xml:space="preserve">tablir un Rapport annuel du Gouvernement </w:t>
      </w:r>
      <w:r w:rsidR="003423C4" w:rsidRPr="00CF0982">
        <w:rPr>
          <w:rFonts w:ascii="Helvetica" w:hAnsi="Helvetica" w:cs="Times New Roman"/>
          <w:b/>
          <w:sz w:val="20"/>
          <w:szCs w:val="20"/>
        </w:rPr>
        <w:t xml:space="preserve">français </w:t>
      </w:r>
      <w:r w:rsidR="00D239AA" w:rsidRPr="00CF0982">
        <w:rPr>
          <w:rFonts w:ascii="Helvetica" w:hAnsi="Helvetica" w:cs="Times New Roman"/>
          <w:b/>
          <w:sz w:val="20"/>
          <w:szCs w:val="20"/>
        </w:rPr>
        <w:t xml:space="preserve">sur l’état des relations avec l’UE </w:t>
      </w:r>
      <w:r w:rsidR="00C44D02" w:rsidRPr="00F012BC">
        <w:rPr>
          <w:rFonts w:ascii="Times New Roman" w:hAnsi="Times New Roman" w:cs="Times New Roman"/>
          <w:sz w:val="22"/>
          <w:szCs w:val="22"/>
        </w:rPr>
        <w:t>(</w:t>
      </w:r>
      <w:r w:rsidR="00D239AA" w:rsidRPr="00F012BC">
        <w:rPr>
          <w:rFonts w:ascii="Times New Roman" w:hAnsi="Times New Roman" w:cs="Times New Roman"/>
          <w:sz w:val="22"/>
          <w:szCs w:val="22"/>
        </w:rPr>
        <w:t>comme c’est le cas av</w:t>
      </w:r>
      <w:r w:rsidR="00C44D02" w:rsidRPr="00F012BC">
        <w:rPr>
          <w:rFonts w:ascii="Times New Roman" w:hAnsi="Times New Roman" w:cs="Times New Roman"/>
          <w:sz w:val="22"/>
          <w:szCs w:val="22"/>
        </w:rPr>
        <w:t>ec la Banque Mondiale et le FMI</w:t>
      </w:r>
      <w:r w:rsidR="00D239AA" w:rsidRPr="00F012BC">
        <w:rPr>
          <w:rFonts w:ascii="Times New Roman" w:hAnsi="Times New Roman" w:cs="Times New Roman"/>
          <w:sz w:val="22"/>
          <w:szCs w:val="22"/>
        </w:rPr>
        <w:t>) afin de forcer le</w:t>
      </w:r>
      <w:r w:rsidR="00C44D02" w:rsidRPr="00F012BC">
        <w:rPr>
          <w:rFonts w:ascii="Times New Roman" w:hAnsi="Times New Roman" w:cs="Times New Roman"/>
          <w:sz w:val="22"/>
          <w:szCs w:val="22"/>
        </w:rPr>
        <w:t xml:space="preserve"> débat sur les sujets sensibles et de répondre aux enjeux posés.</w:t>
      </w:r>
    </w:p>
    <w:p w14:paraId="658D8F35" w14:textId="7C600642" w:rsidR="00D239AA" w:rsidRPr="00F012BC" w:rsidRDefault="00F749F9" w:rsidP="00F34D9C">
      <w:pPr>
        <w:pStyle w:val="Paragraphedeliste"/>
        <w:numPr>
          <w:ilvl w:val="0"/>
          <w:numId w:val="36"/>
        </w:numPr>
        <w:rPr>
          <w:rFonts w:ascii="Times New Roman" w:hAnsi="Times New Roman" w:cs="Times New Roman"/>
          <w:sz w:val="22"/>
          <w:szCs w:val="22"/>
        </w:rPr>
      </w:pPr>
      <w:r w:rsidRPr="00CF0982">
        <w:rPr>
          <w:rFonts w:ascii="Helvetica" w:hAnsi="Helvetica" w:cs="Times New Roman"/>
          <w:b/>
          <w:sz w:val="20"/>
          <w:szCs w:val="20"/>
        </w:rPr>
        <w:t>Structurer et activer le  réseau des alumni Erasmus</w:t>
      </w:r>
      <w:r w:rsidR="00694E33" w:rsidRPr="00F012BC">
        <w:rPr>
          <w:rFonts w:ascii="Times New Roman" w:hAnsi="Times New Roman" w:cs="Times New Roman"/>
          <w:sz w:val="22"/>
          <w:szCs w:val="22"/>
        </w:rPr>
        <w:t xml:space="preserve"> et en faire les porte-</w:t>
      </w:r>
      <w:r w:rsidRPr="00F012BC">
        <w:rPr>
          <w:rFonts w:ascii="Times New Roman" w:hAnsi="Times New Roman" w:cs="Times New Roman"/>
          <w:sz w:val="22"/>
          <w:szCs w:val="22"/>
        </w:rPr>
        <w:t>parole et avocats du projet européen</w:t>
      </w:r>
      <w:r w:rsidR="00937952" w:rsidRPr="00F012BC">
        <w:rPr>
          <w:rFonts w:ascii="Times New Roman" w:hAnsi="Times New Roman" w:cs="Times New Roman"/>
          <w:sz w:val="22"/>
          <w:szCs w:val="22"/>
        </w:rPr>
        <w:t>.</w:t>
      </w:r>
    </w:p>
    <w:p w14:paraId="4F2B0CA1" w14:textId="419062BA" w:rsidR="00094185" w:rsidRDefault="00094185" w:rsidP="00094185">
      <w:pPr>
        <w:pStyle w:val="Titre1"/>
        <w:rPr>
          <w:rFonts w:ascii="Helvetica" w:hAnsi="Helvetica"/>
          <w:color w:val="auto"/>
        </w:rPr>
      </w:pPr>
      <w:bookmarkStart w:id="52" w:name="_Toc338782934"/>
      <w:bookmarkStart w:id="53" w:name="_Toc341526379"/>
      <w:r w:rsidRPr="00094185">
        <w:rPr>
          <w:rFonts w:ascii="Helvetica" w:hAnsi="Helvetica"/>
          <w:color w:val="auto"/>
        </w:rPr>
        <w:t>VII. Bibliographie et annexes</w:t>
      </w:r>
      <w:bookmarkEnd w:id="52"/>
      <w:bookmarkEnd w:id="53"/>
    </w:p>
    <w:p w14:paraId="5B2860D2" w14:textId="1B794B52" w:rsidR="00094185" w:rsidRPr="00694E33" w:rsidRDefault="00094185" w:rsidP="00094185">
      <w:pPr>
        <w:rPr>
          <w:rFonts w:ascii="Times New Roman" w:hAnsi="Times New Roman" w:cs="Times New Roman"/>
        </w:rPr>
      </w:pPr>
      <w:r w:rsidRPr="00694E33">
        <w:rPr>
          <w:rFonts w:ascii="Times New Roman" w:hAnsi="Times New Roman" w:cs="Times New Roman"/>
        </w:rPr>
        <w:t>Cette partie sera livrée avec le rapport définitif. Elle comportera notamment une monographie qui est en cours de finalisation</w:t>
      </w:r>
      <w:r w:rsidR="008A3A1F">
        <w:rPr>
          <w:rFonts w:ascii="Times New Roman" w:hAnsi="Times New Roman" w:cs="Times New Roman"/>
        </w:rPr>
        <w:t xml:space="preserve"> et une brève présentation P</w:t>
      </w:r>
      <w:r w:rsidR="00694E33">
        <w:rPr>
          <w:rFonts w:ascii="Times New Roman" w:hAnsi="Times New Roman" w:cs="Times New Roman"/>
        </w:rPr>
        <w:t>owerpoint</w:t>
      </w:r>
      <w:r w:rsidRPr="00694E33">
        <w:rPr>
          <w:rFonts w:ascii="Times New Roman" w:hAnsi="Times New Roman" w:cs="Times New Roman"/>
        </w:rPr>
        <w:t>.</w:t>
      </w:r>
    </w:p>
    <w:sectPr w:rsidR="00094185" w:rsidRPr="00694E33" w:rsidSect="00AD56C4">
      <w:footerReference w:type="even" r:id="rId34"/>
      <w:footerReference w:type="default" r:id="rId35"/>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5971C" w14:textId="77777777" w:rsidR="00281595" w:rsidRDefault="00281595" w:rsidP="009F6C95">
      <w:r>
        <w:separator/>
      </w:r>
    </w:p>
  </w:endnote>
  <w:endnote w:type="continuationSeparator" w:id="0">
    <w:p w14:paraId="7FDBDDDB" w14:textId="77777777" w:rsidR="00281595" w:rsidRDefault="00281595" w:rsidP="009F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Hebrew">
    <w:panose1 w:val="00000000000000000000"/>
    <w:charset w:val="B1"/>
    <w:family w:val="auto"/>
    <w:pitch w:val="variable"/>
    <w:sig w:usb0="80000843" w:usb1="40002002" w:usb2="00000000" w:usb3="00000000" w:csb0="00000021" w:csb1="00000000"/>
  </w:font>
  <w:font w:name="Font">
    <w:altName w:val="Calibri"/>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leway-Regular">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961E" w14:textId="77777777" w:rsidR="002668E8" w:rsidRDefault="002668E8" w:rsidP="004626B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CC2FFD0" w14:textId="77777777" w:rsidR="002668E8" w:rsidRDefault="002668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B4BE1" w14:textId="77777777" w:rsidR="002668E8" w:rsidRDefault="002668E8" w:rsidP="004626B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D2E99">
      <w:rPr>
        <w:rStyle w:val="Numrodepage"/>
        <w:noProof/>
      </w:rPr>
      <w:t>26</w:t>
    </w:r>
    <w:r>
      <w:rPr>
        <w:rStyle w:val="Numrodepage"/>
      </w:rPr>
      <w:fldChar w:fldCharType="end"/>
    </w:r>
  </w:p>
  <w:p w14:paraId="2F24E393" w14:textId="77777777" w:rsidR="002668E8" w:rsidRDefault="002668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99327" w14:textId="77777777" w:rsidR="00281595" w:rsidRDefault="00281595" w:rsidP="009F6C95">
      <w:r>
        <w:separator/>
      </w:r>
    </w:p>
  </w:footnote>
  <w:footnote w:type="continuationSeparator" w:id="0">
    <w:p w14:paraId="3AC8919B" w14:textId="77777777" w:rsidR="00281595" w:rsidRDefault="00281595" w:rsidP="009F6C95">
      <w:r>
        <w:continuationSeparator/>
      </w:r>
    </w:p>
  </w:footnote>
  <w:footnote w:id="1">
    <w:p w14:paraId="724F36D5" w14:textId="16ADAE49" w:rsidR="002668E8" w:rsidRPr="00D54C68" w:rsidRDefault="002668E8">
      <w:pPr>
        <w:pStyle w:val="Notedebasdepage"/>
        <w:rPr>
          <w:rFonts w:ascii="Helvetica" w:hAnsi="Helvetica"/>
          <w:sz w:val="16"/>
          <w:szCs w:val="16"/>
        </w:rPr>
      </w:pPr>
      <w:r w:rsidRPr="00D54C68">
        <w:rPr>
          <w:rStyle w:val="Appelnotedebasdep"/>
          <w:rFonts w:ascii="Helvetica" w:hAnsi="Helvetica"/>
          <w:sz w:val="16"/>
          <w:szCs w:val="16"/>
        </w:rPr>
        <w:footnoteRef/>
      </w:r>
      <w:r w:rsidRPr="00D54C68">
        <w:rPr>
          <w:rFonts w:ascii="Helvetica" w:hAnsi="Helvetica"/>
          <w:sz w:val="16"/>
          <w:szCs w:val="16"/>
        </w:rPr>
        <w:t xml:space="preserve"> In Libération </w:t>
      </w:r>
      <w:r w:rsidRPr="00D54C68">
        <w:rPr>
          <w:rFonts w:ascii="Helvetica" w:hAnsi="Helvetica" w:cs="Times New Roman"/>
          <w:color w:val="1A1A1A"/>
          <w:sz w:val="16"/>
          <w:szCs w:val="16"/>
        </w:rPr>
        <w:t>du 7 octobre 2016.</w:t>
      </w:r>
    </w:p>
  </w:footnote>
  <w:footnote w:id="2">
    <w:p w14:paraId="4503AEB4" w14:textId="1D9E521B" w:rsidR="002668E8" w:rsidRPr="00D54C68" w:rsidRDefault="002668E8">
      <w:pPr>
        <w:pStyle w:val="Notedebasdepage"/>
        <w:rPr>
          <w:rFonts w:ascii="Helvetica" w:hAnsi="Helvetica"/>
          <w:sz w:val="16"/>
          <w:szCs w:val="16"/>
        </w:rPr>
      </w:pPr>
      <w:r w:rsidRPr="00D54C68">
        <w:rPr>
          <w:rStyle w:val="Appelnotedebasdep"/>
          <w:rFonts w:ascii="Helvetica" w:hAnsi="Helvetica"/>
          <w:sz w:val="16"/>
          <w:szCs w:val="16"/>
        </w:rPr>
        <w:footnoteRef/>
      </w:r>
      <w:r w:rsidRPr="00D54C68">
        <w:rPr>
          <w:rFonts w:ascii="Helvetica" w:hAnsi="Helvetica"/>
          <w:sz w:val="16"/>
          <w:szCs w:val="16"/>
        </w:rPr>
        <w:t xml:space="preserve"> The Global Compas est </w:t>
      </w:r>
      <w:r w:rsidRPr="00D54C68">
        <w:rPr>
          <w:rFonts w:ascii="Helvetica" w:hAnsi="Helvetica" w:cs="Times New Roman"/>
          <w:color w:val="121921"/>
          <w:sz w:val="16"/>
          <w:szCs w:val="16"/>
        </w:rPr>
        <w:t xml:space="preserve">une </w:t>
      </w:r>
      <w:r>
        <w:rPr>
          <w:rFonts w:ascii="Helvetica" w:hAnsi="Helvetica" w:cs="Times New Roman"/>
          <w:color w:val="121921"/>
          <w:sz w:val="16"/>
          <w:szCs w:val="16"/>
        </w:rPr>
        <w:t>organisation spécialisée dans le conseil en</w:t>
      </w:r>
      <w:r w:rsidRPr="00D54C68">
        <w:rPr>
          <w:rFonts w:ascii="Helvetica" w:hAnsi="Helvetica" w:cs="Times New Roman"/>
          <w:color w:val="121921"/>
          <w:sz w:val="16"/>
          <w:szCs w:val="16"/>
        </w:rPr>
        <w:t xml:space="preserve"> développement international et les partenariats stratégiques. www.theglobalcompass.net</w:t>
      </w:r>
    </w:p>
  </w:footnote>
  <w:footnote w:id="3">
    <w:p w14:paraId="0D57A98B" w14:textId="3E653184" w:rsidR="002668E8" w:rsidRPr="008878A0" w:rsidRDefault="002668E8">
      <w:pPr>
        <w:pStyle w:val="Notedebasdepage"/>
        <w:rPr>
          <w:rFonts w:ascii="Helvetica" w:hAnsi="Helvetica"/>
          <w:sz w:val="18"/>
          <w:szCs w:val="18"/>
        </w:rPr>
      </w:pPr>
      <w:r w:rsidRPr="008878A0">
        <w:rPr>
          <w:rStyle w:val="Appelnotedebasdep"/>
          <w:rFonts w:ascii="Helvetica" w:hAnsi="Helvetica"/>
          <w:sz w:val="18"/>
          <w:szCs w:val="18"/>
        </w:rPr>
        <w:footnoteRef/>
      </w:r>
      <w:r w:rsidRPr="008878A0">
        <w:rPr>
          <w:rFonts w:ascii="Helvetica" w:hAnsi="Helvetica"/>
          <w:sz w:val="18"/>
          <w:szCs w:val="18"/>
        </w:rPr>
        <w:t xml:space="preserve"> https://www.change.org/p/pour-des-mesures-fortes-et-exemplaires-contre-j-m-barroso-pour-avoir-rejoint-goldman-sachs</w:t>
      </w:r>
    </w:p>
  </w:footnote>
  <w:footnote w:id="4">
    <w:p w14:paraId="7BD07963" w14:textId="715BBA9A" w:rsidR="002668E8" w:rsidRPr="00DF2AC6" w:rsidRDefault="002668E8" w:rsidP="00123BA9">
      <w:pPr>
        <w:pStyle w:val="Notedebasdepage"/>
        <w:rPr>
          <w:rFonts w:ascii="Helvetica" w:hAnsi="Helvetica"/>
          <w:sz w:val="18"/>
          <w:szCs w:val="18"/>
        </w:rPr>
      </w:pPr>
      <w:r w:rsidRPr="00DF2AC6">
        <w:rPr>
          <w:rStyle w:val="Appelnotedebasdep"/>
          <w:rFonts w:ascii="Helvetica" w:hAnsi="Helvetica"/>
          <w:sz w:val="18"/>
          <w:szCs w:val="18"/>
        </w:rPr>
        <w:footnoteRef/>
      </w:r>
      <w:r w:rsidRPr="00DF2AC6">
        <w:rPr>
          <w:rFonts w:ascii="Helvetica" w:hAnsi="Helvetica"/>
          <w:sz w:val="18"/>
          <w:szCs w:val="18"/>
        </w:rPr>
        <w:t xml:space="preserve"> </w:t>
      </w:r>
      <w:r w:rsidRPr="00DF2AC6">
        <w:rPr>
          <w:rFonts w:ascii="Helvetica" w:hAnsi="Helvetica" w:cs="Times New Roman"/>
          <w:color w:val="1A1A1A"/>
          <w:sz w:val="18"/>
          <w:szCs w:val="18"/>
        </w:rPr>
        <w:t>In article du Monde : L’image toujours plus écornée de l’ex-Commission Barroso, Octobre 2016.</w:t>
      </w:r>
    </w:p>
  </w:footnote>
  <w:footnote w:id="5">
    <w:p w14:paraId="690F7D00" w14:textId="13980754" w:rsidR="002668E8" w:rsidRPr="00E40DB4" w:rsidRDefault="002668E8">
      <w:pPr>
        <w:pStyle w:val="Notedebasdepage"/>
        <w:rPr>
          <w:rFonts w:ascii="Helvetica" w:hAnsi="Helvetica"/>
          <w:sz w:val="18"/>
          <w:szCs w:val="18"/>
        </w:rPr>
      </w:pPr>
      <w:r w:rsidRPr="00E40DB4">
        <w:rPr>
          <w:rStyle w:val="Appelnotedebasdep"/>
          <w:rFonts w:ascii="Helvetica" w:hAnsi="Helvetica"/>
          <w:sz w:val="18"/>
          <w:szCs w:val="18"/>
        </w:rPr>
        <w:footnoteRef/>
      </w:r>
      <w:r w:rsidRPr="00E40DB4">
        <w:rPr>
          <w:rFonts w:ascii="Helvetica" w:hAnsi="Helvetica"/>
          <w:sz w:val="18"/>
          <w:szCs w:val="18"/>
        </w:rPr>
        <w:t xml:space="preserve"> </w:t>
      </w:r>
      <w:r w:rsidRPr="00E40DB4">
        <w:rPr>
          <w:rFonts w:ascii="Helvetica" w:hAnsi="Helvetica" w:cs="Times New Roman"/>
          <w:sz w:val="18"/>
          <w:szCs w:val="18"/>
        </w:rPr>
        <w:t>https://www.youtube.com/watch?v=80ESDHMKjhI</w:t>
      </w:r>
    </w:p>
  </w:footnote>
  <w:footnote w:id="6">
    <w:p w14:paraId="2F003100" w14:textId="77777777" w:rsidR="002668E8" w:rsidRPr="008D01B3" w:rsidRDefault="002668E8" w:rsidP="00F81951">
      <w:pPr>
        <w:pStyle w:val="Notedebasdepage"/>
        <w:rPr>
          <w:rFonts w:ascii="Helvetica" w:hAnsi="Helvetica"/>
          <w:sz w:val="18"/>
          <w:szCs w:val="18"/>
        </w:rPr>
      </w:pPr>
      <w:r w:rsidRPr="008D01B3">
        <w:rPr>
          <w:rStyle w:val="Appelnotedebasdep"/>
          <w:rFonts w:ascii="Helvetica" w:hAnsi="Helvetica"/>
          <w:sz w:val="18"/>
          <w:szCs w:val="18"/>
        </w:rPr>
        <w:footnoteRef/>
      </w:r>
      <w:r w:rsidRPr="008D01B3">
        <w:rPr>
          <w:rFonts w:ascii="Helvetica" w:hAnsi="Helvetica"/>
          <w:sz w:val="18"/>
          <w:szCs w:val="18"/>
        </w:rPr>
        <w:t xml:space="preserve"> </w:t>
      </w:r>
      <w:hyperlink r:id="rId1" w:history="1">
        <w:r w:rsidRPr="008D01B3">
          <w:rPr>
            <w:rStyle w:val="Lienhypertexte"/>
            <w:rFonts w:ascii="Helvetica" w:hAnsi="Helvetica"/>
            <w:sz w:val="18"/>
            <w:szCs w:val="18"/>
          </w:rPr>
          <w:t>http://www.assemblee-nationale.fr/14/europe/rap-info/i3468.asp</w:t>
        </w:r>
      </w:hyperlink>
    </w:p>
  </w:footnote>
  <w:footnote w:id="7">
    <w:p w14:paraId="78A013E8" w14:textId="452362F2" w:rsidR="002668E8" w:rsidRPr="00680C22" w:rsidRDefault="002668E8">
      <w:pPr>
        <w:pStyle w:val="Notedebasdepage"/>
        <w:rPr>
          <w:rFonts w:ascii="Helvetica" w:hAnsi="Helvetica"/>
          <w:sz w:val="18"/>
          <w:szCs w:val="18"/>
        </w:rPr>
      </w:pPr>
      <w:r w:rsidRPr="00680C22">
        <w:rPr>
          <w:rStyle w:val="Appelnotedebasdep"/>
          <w:rFonts w:ascii="Helvetica" w:hAnsi="Helvetica"/>
          <w:sz w:val="18"/>
          <w:szCs w:val="18"/>
        </w:rPr>
        <w:footnoteRef/>
      </w:r>
      <w:r w:rsidRPr="00680C22">
        <w:rPr>
          <w:rFonts w:ascii="Helvetica" w:hAnsi="Helvetica"/>
          <w:sz w:val="18"/>
          <w:szCs w:val="18"/>
        </w:rPr>
        <w:t xml:space="preserve"> </w:t>
      </w:r>
      <w:r w:rsidRPr="00680C22">
        <w:rPr>
          <w:rFonts w:ascii="Helvetica" w:hAnsi="Helvetica" w:cs="Times New Roman"/>
          <w:sz w:val="18"/>
          <w:szCs w:val="18"/>
        </w:rPr>
        <w:t>https://www.youtube.com/watch?v=7HLkIJAAEBI</w:t>
      </w:r>
    </w:p>
  </w:footnote>
  <w:footnote w:id="8">
    <w:p w14:paraId="77F7668A" w14:textId="5988C32A" w:rsidR="002668E8" w:rsidRPr="00943581" w:rsidRDefault="002668E8">
      <w:pPr>
        <w:pStyle w:val="Notedebasdepage"/>
        <w:rPr>
          <w:rFonts w:ascii="Helvetica" w:hAnsi="Helvetica"/>
          <w:sz w:val="18"/>
          <w:szCs w:val="18"/>
        </w:rPr>
      </w:pPr>
      <w:r w:rsidRPr="00943581">
        <w:rPr>
          <w:rStyle w:val="Appelnotedebasdep"/>
          <w:rFonts w:ascii="Helvetica" w:hAnsi="Helvetica"/>
          <w:sz w:val="18"/>
          <w:szCs w:val="18"/>
        </w:rPr>
        <w:footnoteRef/>
      </w:r>
      <w:r>
        <w:rPr>
          <w:rFonts w:ascii="Helvetica" w:hAnsi="Helvetica"/>
          <w:sz w:val="18"/>
          <w:szCs w:val="18"/>
        </w:rPr>
        <w:t xml:space="preserve"> Voir la bibliogr</w:t>
      </w:r>
      <w:r w:rsidRPr="00943581">
        <w:rPr>
          <w:rFonts w:ascii="Helvetica" w:hAnsi="Helvetica"/>
          <w:sz w:val="18"/>
          <w:szCs w:val="18"/>
        </w:rPr>
        <w:t>a</w:t>
      </w:r>
      <w:r>
        <w:rPr>
          <w:rFonts w:ascii="Helvetica" w:hAnsi="Helvetica"/>
          <w:sz w:val="18"/>
          <w:szCs w:val="18"/>
        </w:rPr>
        <w:t>p</w:t>
      </w:r>
      <w:r w:rsidRPr="00943581">
        <w:rPr>
          <w:rFonts w:ascii="Helvetica" w:hAnsi="Helvetica"/>
          <w:sz w:val="18"/>
          <w:szCs w:val="18"/>
        </w:rPr>
        <w:t>hie.</w:t>
      </w:r>
    </w:p>
  </w:footnote>
  <w:footnote w:id="9">
    <w:p w14:paraId="389FE504" w14:textId="73808DA3" w:rsidR="002668E8" w:rsidRPr="009546A1" w:rsidRDefault="002668E8">
      <w:pPr>
        <w:pStyle w:val="Notedebasdepage"/>
        <w:rPr>
          <w:rFonts w:ascii="Helvetica" w:hAnsi="Helvetica"/>
          <w:sz w:val="18"/>
          <w:szCs w:val="18"/>
        </w:rPr>
      </w:pPr>
      <w:r w:rsidRPr="009546A1">
        <w:rPr>
          <w:rStyle w:val="Appelnotedebasdep"/>
          <w:rFonts w:ascii="Helvetica" w:hAnsi="Helvetica"/>
          <w:sz w:val="18"/>
          <w:szCs w:val="18"/>
        </w:rPr>
        <w:footnoteRef/>
      </w:r>
      <w:r w:rsidRPr="009546A1">
        <w:rPr>
          <w:rFonts w:ascii="Helvetica" w:hAnsi="Helvetica"/>
          <w:sz w:val="18"/>
          <w:szCs w:val="18"/>
        </w:rPr>
        <w:t xml:space="preserve"> </w:t>
      </w:r>
      <w:hyperlink r:id="rId2" w:history="1">
        <w:r w:rsidRPr="009546A1">
          <w:rPr>
            <w:rStyle w:val="Lienhypertexte"/>
            <w:rFonts w:ascii="Helvetica" w:hAnsi="Helvetica" w:cs="Times New Roman"/>
            <w:sz w:val="18"/>
            <w:szCs w:val="18"/>
            <w:shd w:val="clear" w:color="auto" w:fill="FFFFFF"/>
            <w:lang w:eastAsia="fr-FR"/>
          </w:rPr>
          <w:t>http://www.huffingtonpost.fr/2016/04/14/vid-o-la-loi-secret-des-affaires-ne-fait-pas-rire-nicole-ferr/</w:t>
        </w:r>
      </w:hyperlink>
      <w:r w:rsidRPr="009546A1">
        <w:rPr>
          <w:rFonts w:ascii="Helvetica" w:hAnsi="Helvetica" w:cs="Times New Roman"/>
          <w:color w:val="333333"/>
          <w:sz w:val="18"/>
          <w:szCs w:val="18"/>
          <w:shd w:val="clear" w:color="auto" w:fill="FFFFFF"/>
          <w:lang w:eastAsia="fr-FR"/>
        </w:rPr>
        <w:t xml:space="preserve">  </w:t>
      </w:r>
    </w:p>
  </w:footnote>
  <w:footnote w:id="10">
    <w:p w14:paraId="3170EE4A" w14:textId="2A856AE5" w:rsidR="002668E8" w:rsidRPr="00C44D02" w:rsidRDefault="002668E8">
      <w:pPr>
        <w:pStyle w:val="Notedebasdepage"/>
        <w:rPr>
          <w:rFonts w:ascii="Helvetica" w:hAnsi="Helvetica"/>
          <w:sz w:val="18"/>
          <w:szCs w:val="18"/>
        </w:rPr>
      </w:pPr>
      <w:r w:rsidRPr="00C44D02">
        <w:rPr>
          <w:rStyle w:val="Appelnotedebasdep"/>
          <w:rFonts w:ascii="Helvetica" w:hAnsi="Helvetica"/>
          <w:sz w:val="18"/>
          <w:szCs w:val="18"/>
        </w:rPr>
        <w:footnoteRef/>
      </w:r>
      <w:r w:rsidRPr="00C44D02">
        <w:rPr>
          <w:rFonts w:ascii="Helvetica" w:hAnsi="Helvetica"/>
          <w:sz w:val="18"/>
          <w:szCs w:val="18"/>
        </w:rPr>
        <w:t xml:space="preserve"> Les Scouts et Guides de France, Les Éclaireurs et Éclaireuses de France, Les Scouts Musulmans de France, Les Éclaireurs et Éclaireuses unionistes de France, Les Éclaireurs e la nature : membres de l’Organisation Mondiale du Mouvement Scout et de l’Association Mondiale des Guides et Éclaireuses.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A71823"/>
    <w:multiLevelType w:val="hybridMultilevel"/>
    <w:tmpl w:val="08BA3BB8"/>
    <w:lvl w:ilvl="0" w:tplc="000000C9">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F41D5"/>
    <w:multiLevelType w:val="hybridMultilevel"/>
    <w:tmpl w:val="884AE72E"/>
    <w:lvl w:ilvl="0" w:tplc="1F62489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EB437FB"/>
    <w:multiLevelType w:val="multilevel"/>
    <w:tmpl w:val="8CB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2075B"/>
    <w:multiLevelType w:val="hybridMultilevel"/>
    <w:tmpl w:val="3028DD3C"/>
    <w:lvl w:ilvl="0" w:tplc="1B9A227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AD1980"/>
    <w:multiLevelType w:val="multilevel"/>
    <w:tmpl w:val="FCB2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B453BD"/>
    <w:multiLevelType w:val="hybridMultilevel"/>
    <w:tmpl w:val="E234A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93DEF"/>
    <w:multiLevelType w:val="hybridMultilevel"/>
    <w:tmpl w:val="94646C04"/>
    <w:lvl w:ilvl="0" w:tplc="1F6248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9C2079"/>
    <w:multiLevelType w:val="hybridMultilevel"/>
    <w:tmpl w:val="12768E3A"/>
    <w:lvl w:ilvl="0" w:tplc="1F6248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443A3D"/>
    <w:multiLevelType w:val="hybridMultilevel"/>
    <w:tmpl w:val="06683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4F5522"/>
    <w:multiLevelType w:val="hybridMultilevel"/>
    <w:tmpl w:val="97B4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56F77"/>
    <w:multiLevelType w:val="hybridMultilevel"/>
    <w:tmpl w:val="56906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5314EC"/>
    <w:multiLevelType w:val="hybridMultilevel"/>
    <w:tmpl w:val="A660651A"/>
    <w:lvl w:ilvl="0" w:tplc="1F62489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DFC1D27"/>
    <w:multiLevelType w:val="hybridMultilevel"/>
    <w:tmpl w:val="60AADED0"/>
    <w:lvl w:ilvl="0" w:tplc="2C42683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437EA"/>
    <w:multiLevelType w:val="multilevel"/>
    <w:tmpl w:val="82FEBC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04C5506"/>
    <w:multiLevelType w:val="multilevel"/>
    <w:tmpl w:val="285C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931B2"/>
    <w:multiLevelType w:val="hybridMultilevel"/>
    <w:tmpl w:val="A12E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4E1180"/>
    <w:multiLevelType w:val="hybridMultilevel"/>
    <w:tmpl w:val="50AEB98A"/>
    <w:lvl w:ilvl="0" w:tplc="42B2F300">
      <w:start w:val="3"/>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B280547"/>
    <w:multiLevelType w:val="hybridMultilevel"/>
    <w:tmpl w:val="4CB89F5A"/>
    <w:lvl w:ilvl="0" w:tplc="99D40A0C">
      <w:start w:val="10"/>
      <w:numFmt w:val="bullet"/>
      <w:lvlText w:val="-"/>
      <w:lvlJc w:val="left"/>
      <w:pPr>
        <w:ind w:left="1200" w:hanging="360"/>
      </w:pPr>
      <w:rPr>
        <w:rFonts w:ascii="Times New Roman" w:eastAsiaTheme="minorHAnsi" w:hAnsi="Times New Roman" w:cs="Times New Roman"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5" w15:restartNumberingAfterBreak="0">
    <w:nsid w:val="4C2436F2"/>
    <w:multiLevelType w:val="hybridMultilevel"/>
    <w:tmpl w:val="6D803A44"/>
    <w:lvl w:ilvl="0" w:tplc="B3FA34D0">
      <w:start w:val="2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441CC"/>
    <w:multiLevelType w:val="hybridMultilevel"/>
    <w:tmpl w:val="C89470DA"/>
    <w:lvl w:ilvl="0" w:tplc="04824D5A">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E10845"/>
    <w:multiLevelType w:val="hybridMultilevel"/>
    <w:tmpl w:val="7294014E"/>
    <w:lvl w:ilvl="0" w:tplc="A87050C8">
      <w:start w:val="4"/>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36319BA"/>
    <w:multiLevelType w:val="hybridMultilevel"/>
    <w:tmpl w:val="5D2A89EA"/>
    <w:lvl w:ilvl="0" w:tplc="1F6248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F136A3"/>
    <w:multiLevelType w:val="hybridMultilevel"/>
    <w:tmpl w:val="6554D494"/>
    <w:lvl w:ilvl="0" w:tplc="4C5E267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AB4DB4"/>
    <w:multiLevelType w:val="multilevel"/>
    <w:tmpl w:val="7AB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5741A6"/>
    <w:multiLevelType w:val="hybridMultilevel"/>
    <w:tmpl w:val="C332E376"/>
    <w:lvl w:ilvl="0" w:tplc="2EF8686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FA36A0"/>
    <w:multiLevelType w:val="hybridMultilevel"/>
    <w:tmpl w:val="AA9C9196"/>
    <w:lvl w:ilvl="0" w:tplc="99D40A0C">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E60ED8"/>
    <w:multiLevelType w:val="hybridMultilevel"/>
    <w:tmpl w:val="1D1C2A52"/>
    <w:lvl w:ilvl="0" w:tplc="91DAD314">
      <w:start w:val="2"/>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4" w15:restartNumberingAfterBreak="0">
    <w:nsid w:val="7AAD203B"/>
    <w:multiLevelType w:val="hybridMultilevel"/>
    <w:tmpl w:val="6EBEE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94121A"/>
    <w:multiLevelType w:val="hybridMultilevel"/>
    <w:tmpl w:val="5B28815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32"/>
  </w:num>
  <w:num w:numId="5">
    <w:abstractNumId w:val="11"/>
  </w:num>
  <w:num w:numId="6">
    <w:abstractNumId w:val="30"/>
  </w:num>
  <w:num w:numId="7">
    <w:abstractNumId w:val="9"/>
  </w:num>
  <w:num w:numId="8">
    <w:abstractNumId w:val="21"/>
  </w:num>
  <w:num w:numId="9">
    <w:abstractNumId w:val="20"/>
  </w:num>
  <w:num w:numId="10">
    <w:abstractNumId w:val="24"/>
  </w:num>
  <w:num w:numId="11">
    <w:abstractNumId w:val="33"/>
  </w:num>
  <w:num w:numId="12">
    <w:abstractNumId w:val="25"/>
  </w:num>
  <w:num w:numId="13">
    <w:abstractNumId w:val="10"/>
  </w:num>
  <w:num w:numId="14">
    <w:abstractNumId w:val="19"/>
  </w:num>
  <w:num w:numId="15">
    <w:abstractNumId w:val="23"/>
  </w:num>
  <w:num w:numId="16">
    <w:abstractNumId w:val="29"/>
  </w:num>
  <w:num w:numId="17">
    <w:abstractNumId w:val="31"/>
  </w:num>
  <w:num w:numId="18">
    <w:abstractNumId w:val="26"/>
  </w:num>
  <w:num w:numId="19">
    <w:abstractNumId w:val="2"/>
  </w:num>
  <w:num w:numId="20">
    <w:abstractNumId w:val="3"/>
  </w:num>
  <w:num w:numId="21">
    <w:abstractNumId w:val="4"/>
  </w:num>
  <w:num w:numId="22">
    <w:abstractNumId w:val="5"/>
  </w:num>
  <w:num w:numId="23">
    <w:abstractNumId w:val="6"/>
  </w:num>
  <w:num w:numId="24">
    <w:abstractNumId w:val="27"/>
  </w:num>
  <w:num w:numId="25">
    <w:abstractNumId w:val="7"/>
  </w:num>
  <w:num w:numId="26">
    <w:abstractNumId w:val="15"/>
  </w:num>
  <w:num w:numId="27">
    <w:abstractNumId w:val="17"/>
  </w:num>
  <w:num w:numId="28">
    <w:abstractNumId w:val="12"/>
  </w:num>
  <w:num w:numId="29">
    <w:abstractNumId w:val="22"/>
  </w:num>
  <w:num w:numId="30">
    <w:abstractNumId w:val="34"/>
  </w:num>
  <w:num w:numId="31">
    <w:abstractNumId w:val="35"/>
  </w:num>
  <w:num w:numId="32">
    <w:abstractNumId w:val="8"/>
  </w:num>
  <w:num w:numId="33">
    <w:abstractNumId w:val="18"/>
  </w:num>
  <w:num w:numId="34">
    <w:abstractNumId w:val="28"/>
  </w:num>
  <w:num w:numId="35">
    <w:abstractNumId w:val="1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9C"/>
    <w:rsid w:val="00001786"/>
    <w:rsid w:val="00003203"/>
    <w:rsid w:val="000071DF"/>
    <w:rsid w:val="000075C0"/>
    <w:rsid w:val="00010FDE"/>
    <w:rsid w:val="0001164D"/>
    <w:rsid w:val="0001653D"/>
    <w:rsid w:val="00016D9E"/>
    <w:rsid w:val="00020E5F"/>
    <w:rsid w:val="000243BA"/>
    <w:rsid w:val="0002500A"/>
    <w:rsid w:val="00031F19"/>
    <w:rsid w:val="00036020"/>
    <w:rsid w:val="00036820"/>
    <w:rsid w:val="00037038"/>
    <w:rsid w:val="00040257"/>
    <w:rsid w:val="00043304"/>
    <w:rsid w:val="00044E06"/>
    <w:rsid w:val="00045347"/>
    <w:rsid w:val="00050A99"/>
    <w:rsid w:val="00051B37"/>
    <w:rsid w:val="00053320"/>
    <w:rsid w:val="0005429B"/>
    <w:rsid w:val="00055D2F"/>
    <w:rsid w:val="00056717"/>
    <w:rsid w:val="00057E04"/>
    <w:rsid w:val="0006108B"/>
    <w:rsid w:val="00062799"/>
    <w:rsid w:val="000639FF"/>
    <w:rsid w:val="0006673D"/>
    <w:rsid w:val="00070F97"/>
    <w:rsid w:val="000731B9"/>
    <w:rsid w:val="00073739"/>
    <w:rsid w:val="00074A49"/>
    <w:rsid w:val="00075788"/>
    <w:rsid w:val="00076378"/>
    <w:rsid w:val="00084349"/>
    <w:rsid w:val="00084A26"/>
    <w:rsid w:val="00086D99"/>
    <w:rsid w:val="000910C8"/>
    <w:rsid w:val="000927F0"/>
    <w:rsid w:val="00093A8B"/>
    <w:rsid w:val="00094185"/>
    <w:rsid w:val="000A05D3"/>
    <w:rsid w:val="000A269A"/>
    <w:rsid w:val="000A48E8"/>
    <w:rsid w:val="000A6C71"/>
    <w:rsid w:val="000A70BB"/>
    <w:rsid w:val="000C1E34"/>
    <w:rsid w:val="000C2B77"/>
    <w:rsid w:val="000C32CA"/>
    <w:rsid w:val="000D573D"/>
    <w:rsid w:val="000D7498"/>
    <w:rsid w:val="000E0D2C"/>
    <w:rsid w:val="000E3483"/>
    <w:rsid w:val="000E4633"/>
    <w:rsid w:val="000E673B"/>
    <w:rsid w:val="000F27AB"/>
    <w:rsid w:val="000F2868"/>
    <w:rsid w:val="000F3D95"/>
    <w:rsid w:val="000F7ECD"/>
    <w:rsid w:val="00103E8A"/>
    <w:rsid w:val="0010683B"/>
    <w:rsid w:val="0011003A"/>
    <w:rsid w:val="0011156B"/>
    <w:rsid w:val="00112CFA"/>
    <w:rsid w:val="00114ECE"/>
    <w:rsid w:val="00120AAD"/>
    <w:rsid w:val="00123BA9"/>
    <w:rsid w:val="001319BE"/>
    <w:rsid w:val="00137B20"/>
    <w:rsid w:val="00142AC1"/>
    <w:rsid w:val="00143A82"/>
    <w:rsid w:val="00145830"/>
    <w:rsid w:val="00151116"/>
    <w:rsid w:val="00152040"/>
    <w:rsid w:val="0015638E"/>
    <w:rsid w:val="001702C0"/>
    <w:rsid w:val="00170AFE"/>
    <w:rsid w:val="00172851"/>
    <w:rsid w:val="00175DD7"/>
    <w:rsid w:val="0017631F"/>
    <w:rsid w:val="00180AC1"/>
    <w:rsid w:val="00182EB3"/>
    <w:rsid w:val="00183008"/>
    <w:rsid w:val="001830B3"/>
    <w:rsid w:val="00184441"/>
    <w:rsid w:val="00185319"/>
    <w:rsid w:val="00190B8B"/>
    <w:rsid w:val="00193007"/>
    <w:rsid w:val="001940D9"/>
    <w:rsid w:val="001979C9"/>
    <w:rsid w:val="001A680C"/>
    <w:rsid w:val="001B67BE"/>
    <w:rsid w:val="001C3B36"/>
    <w:rsid w:val="001C67D2"/>
    <w:rsid w:val="001D1F3E"/>
    <w:rsid w:val="001D3C22"/>
    <w:rsid w:val="001D7FF3"/>
    <w:rsid w:val="001E4C08"/>
    <w:rsid w:val="001E6268"/>
    <w:rsid w:val="001E6B6D"/>
    <w:rsid w:val="001F3D90"/>
    <w:rsid w:val="001F43FB"/>
    <w:rsid w:val="001F71A9"/>
    <w:rsid w:val="00200C56"/>
    <w:rsid w:val="002121B4"/>
    <w:rsid w:val="002130BB"/>
    <w:rsid w:val="002151D1"/>
    <w:rsid w:val="002170AD"/>
    <w:rsid w:val="002232E7"/>
    <w:rsid w:val="00224C2D"/>
    <w:rsid w:val="00227AFA"/>
    <w:rsid w:val="0023306A"/>
    <w:rsid w:val="00235D6C"/>
    <w:rsid w:val="002404F6"/>
    <w:rsid w:val="00241FF0"/>
    <w:rsid w:val="00245878"/>
    <w:rsid w:val="00247E8B"/>
    <w:rsid w:val="00254B88"/>
    <w:rsid w:val="002551C6"/>
    <w:rsid w:val="002606F3"/>
    <w:rsid w:val="0026621F"/>
    <w:rsid w:val="002668E8"/>
    <w:rsid w:val="00271C4C"/>
    <w:rsid w:val="002725F0"/>
    <w:rsid w:val="00272D64"/>
    <w:rsid w:val="00281595"/>
    <w:rsid w:val="00286782"/>
    <w:rsid w:val="002915C4"/>
    <w:rsid w:val="00291704"/>
    <w:rsid w:val="00291E25"/>
    <w:rsid w:val="00296CEE"/>
    <w:rsid w:val="002A27BC"/>
    <w:rsid w:val="002A2D21"/>
    <w:rsid w:val="002A571F"/>
    <w:rsid w:val="002A6B4D"/>
    <w:rsid w:val="002B41BD"/>
    <w:rsid w:val="002B50A8"/>
    <w:rsid w:val="002C096A"/>
    <w:rsid w:val="002C327A"/>
    <w:rsid w:val="002C33A3"/>
    <w:rsid w:val="002C6AE4"/>
    <w:rsid w:val="002D3594"/>
    <w:rsid w:val="002D35A3"/>
    <w:rsid w:val="002D573E"/>
    <w:rsid w:val="002E726E"/>
    <w:rsid w:val="002E7765"/>
    <w:rsid w:val="002E7DE7"/>
    <w:rsid w:val="002F1241"/>
    <w:rsid w:val="002F206A"/>
    <w:rsid w:val="002F2E65"/>
    <w:rsid w:val="002F5B41"/>
    <w:rsid w:val="00306724"/>
    <w:rsid w:val="003079C9"/>
    <w:rsid w:val="00310F42"/>
    <w:rsid w:val="00313F50"/>
    <w:rsid w:val="0031400D"/>
    <w:rsid w:val="00316F97"/>
    <w:rsid w:val="00317759"/>
    <w:rsid w:val="00320FA8"/>
    <w:rsid w:val="00323A5B"/>
    <w:rsid w:val="00326122"/>
    <w:rsid w:val="00326E7D"/>
    <w:rsid w:val="00331C43"/>
    <w:rsid w:val="00331D47"/>
    <w:rsid w:val="00333BCB"/>
    <w:rsid w:val="003372CD"/>
    <w:rsid w:val="003423C4"/>
    <w:rsid w:val="00344067"/>
    <w:rsid w:val="00345FC6"/>
    <w:rsid w:val="00347522"/>
    <w:rsid w:val="0035001B"/>
    <w:rsid w:val="0035576B"/>
    <w:rsid w:val="00360CFE"/>
    <w:rsid w:val="003614D4"/>
    <w:rsid w:val="00361B14"/>
    <w:rsid w:val="00364B71"/>
    <w:rsid w:val="00370894"/>
    <w:rsid w:val="00372321"/>
    <w:rsid w:val="00377DC9"/>
    <w:rsid w:val="00380B0F"/>
    <w:rsid w:val="00380D66"/>
    <w:rsid w:val="00382F33"/>
    <w:rsid w:val="00383C9A"/>
    <w:rsid w:val="003917FC"/>
    <w:rsid w:val="003920CA"/>
    <w:rsid w:val="00392B8B"/>
    <w:rsid w:val="00394D79"/>
    <w:rsid w:val="003A2394"/>
    <w:rsid w:val="003B0DE7"/>
    <w:rsid w:val="003B118F"/>
    <w:rsid w:val="003B1308"/>
    <w:rsid w:val="003B2A77"/>
    <w:rsid w:val="003B2EE8"/>
    <w:rsid w:val="003B3948"/>
    <w:rsid w:val="003B3E4E"/>
    <w:rsid w:val="003B7B8C"/>
    <w:rsid w:val="003D4099"/>
    <w:rsid w:val="003D426D"/>
    <w:rsid w:val="003D5983"/>
    <w:rsid w:val="003D6974"/>
    <w:rsid w:val="003D6B4B"/>
    <w:rsid w:val="003E0D7E"/>
    <w:rsid w:val="003E2520"/>
    <w:rsid w:val="003E267D"/>
    <w:rsid w:val="003E4AA9"/>
    <w:rsid w:val="003E511D"/>
    <w:rsid w:val="003E6C5A"/>
    <w:rsid w:val="003F2242"/>
    <w:rsid w:val="003F74A0"/>
    <w:rsid w:val="004017A5"/>
    <w:rsid w:val="004031AB"/>
    <w:rsid w:val="0040355F"/>
    <w:rsid w:val="0040644C"/>
    <w:rsid w:val="00414C43"/>
    <w:rsid w:val="00417760"/>
    <w:rsid w:val="00420234"/>
    <w:rsid w:val="00423D57"/>
    <w:rsid w:val="004253FC"/>
    <w:rsid w:val="00426D72"/>
    <w:rsid w:val="00431C7F"/>
    <w:rsid w:val="004333CA"/>
    <w:rsid w:val="00433C84"/>
    <w:rsid w:val="00434A44"/>
    <w:rsid w:val="00434E99"/>
    <w:rsid w:val="00435642"/>
    <w:rsid w:val="0043585A"/>
    <w:rsid w:val="00436828"/>
    <w:rsid w:val="00436882"/>
    <w:rsid w:val="00441EAB"/>
    <w:rsid w:val="00442841"/>
    <w:rsid w:val="00442BEA"/>
    <w:rsid w:val="00447390"/>
    <w:rsid w:val="00450AC5"/>
    <w:rsid w:val="00450DAE"/>
    <w:rsid w:val="004626B1"/>
    <w:rsid w:val="00464C0A"/>
    <w:rsid w:val="00471851"/>
    <w:rsid w:val="00473C9F"/>
    <w:rsid w:val="00475248"/>
    <w:rsid w:val="00475447"/>
    <w:rsid w:val="00484459"/>
    <w:rsid w:val="00484703"/>
    <w:rsid w:val="00487DBC"/>
    <w:rsid w:val="00490B2F"/>
    <w:rsid w:val="004932EB"/>
    <w:rsid w:val="004A16A7"/>
    <w:rsid w:val="004A4A8F"/>
    <w:rsid w:val="004B4276"/>
    <w:rsid w:val="004B4791"/>
    <w:rsid w:val="004C0E14"/>
    <w:rsid w:val="004C1BEF"/>
    <w:rsid w:val="004C1F86"/>
    <w:rsid w:val="004C3CA1"/>
    <w:rsid w:val="004C4405"/>
    <w:rsid w:val="004C66F3"/>
    <w:rsid w:val="004D1A3C"/>
    <w:rsid w:val="004D4E12"/>
    <w:rsid w:val="004D6729"/>
    <w:rsid w:val="004E0A20"/>
    <w:rsid w:val="004E2F46"/>
    <w:rsid w:val="004E50E5"/>
    <w:rsid w:val="004E5554"/>
    <w:rsid w:val="004E66C5"/>
    <w:rsid w:val="004F050A"/>
    <w:rsid w:val="00500C2F"/>
    <w:rsid w:val="00511712"/>
    <w:rsid w:val="00516134"/>
    <w:rsid w:val="005172DC"/>
    <w:rsid w:val="00517C6C"/>
    <w:rsid w:val="005203C3"/>
    <w:rsid w:val="00520E9B"/>
    <w:rsid w:val="00522B49"/>
    <w:rsid w:val="0052610A"/>
    <w:rsid w:val="00527F57"/>
    <w:rsid w:val="005300E1"/>
    <w:rsid w:val="00532919"/>
    <w:rsid w:val="00537449"/>
    <w:rsid w:val="0053748C"/>
    <w:rsid w:val="00543E0E"/>
    <w:rsid w:val="00544419"/>
    <w:rsid w:val="0054510F"/>
    <w:rsid w:val="00545361"/>
    <w:rsid w:val="00560860"/>
    <w:rsid w:val="00562D4C"/>
    <w:rsid w:val="00564741"/>
    <w:rsid w:val="0056638F"/>
    <w:rsid w:val="005710A6"/>
    <w:rsid w:val="00590A7F"/>
    <w:rsid w:val="005964D3"/>
    <w:rsid w:val="00596814"/>
    <w:rsid w:val="005969A5"/>
    <w:rsid w:val="005A727C"/>
    <w:rsid w:val="005A74A4"/>
    <w:rsid w:val="005B2723"/>
    <w:rsid w:val="005B54A5"/>
    <w:rsid w:val="005C0D44"/>
    <w:rsid w:val="005C1714"/>
    <w:rsid w:val="005C3566"/>
    <w:rsid w:val="005C3D4A"/>
    <w:rsid w:val="005C4CF1"/>
    <w:rsid w:val="005C68C5"/>
    <w:rsid w:val="005D312E"/>
    <w:rsid w:val="005D4837"/>
    <w:rsid w:val="005D6A7A"/>
    <w:rsid w:val="005D7B48"/>
    <w:rsid w:val="005E1F3D"/>
    <w:rsid w:val="005E309D"/>
    <w:rsid w:val="005E3A57"/>
    <w:rsid w:val="005E59EF"/>
    <w:rsid w:val="005F47F8"/>
    <w:rsid w:val="005F4D76"/>
    <w:rsid w:val="005F5A87"/>
    <w:rsid w:val="0060332C"/>
    <w:rsid w:val="006038F9"/>
    <w:rsid w:val="00603E4B"/>
    <w:rsid w:val="006047AC"/>
    <w:rsid w:val="006115EC"/>
    <w:rsid w:val="00624460"/>
    <w:rsid w:val="0062479B"/>
    <w:rsid w:val="006277D5"/>
    <w:rsid w:val="0063034F"/>
    <w:rsid w:val="00633054"/>
    <w:rsid w:val="0063456A"/>
    <w:rsid w:val="00636E6C"/>
    <w:rsid w:val="00641958"/>
    <w:rsid w:val="00644949"/>
    <w:rsid w:val="0064630D"/>
    <w:rsid w:val="006466B1"/>
    <w:rsid w:val="00646861"/>
    <w:rsid w:val="00660F1D"/>
    <w:rsid w:val="00661864"/>
    <w:rsid w:val="006623A6"/>
    <w:rsid w:val="00666FC2"/>
    <w:rsid w:val="006720D7"/>
    <w:rsid w:val="0067405B"/>
    <w:rsid w:val="006768E9"/>
    <w:rsid w:val="00676B5A"/>
    <w:rsid w:val="0067711C"/>
    <w:rsid w:val="00680C22"/>
    <w:rsid w:val="00691109"/>
    <w:rsid w:val="00694E33"/>
    <w:rsid w:val="0069542F"/>
    <w:rsid w:val="006A3024"/>
    <w:rsid w:val="006A44BE"/>
    <w:rsid w:val="006A69C7"/>
    <w:rsid w:val="006A6F4A"/>
    <w:rsid w:val="006B0644"/>
    <w:rsid w:val="006B2371"/>
    <w:rsid w:val="006B35C5"/>
    <w:rsid w:val="006C0454"/>
    <w:rsid w:val="006C4992"/>
    <w:rsid w:val="006C4B02"/>
    <w:rsid w:val="006C6EB1"/>
    <w:rsid w:val="006E02A4"/>
    <w:rsid w:val="006E2609"/>
    <w:rsid w:val="006E51B4"/>
    <w:rsid w:val="006E532C"/>
    <w:rsid w:val="006F1FED"/>
    <w:rsid w:val="006F6708"/>
    <w:rsid w:val="006F6F41"/>
    <w:rsid w:val="006F7A80"/>
    <w:rsid w:val="0070048C"/>
    <w:rsid w:val="007012BA"/>
    <w:rsid w:val="00701C41"/>
    <w:rsid w:val="00705EDB"/>
    <w:rsid w:val="00710005"/>
    <w:rsid w:val="00711E85"/>
    <w:rsid w:val="00712C73"/>
    <w:rsid w:val="00712ED0"/>
    <w:rsid w:val="007133E2"/>
    <w:rsid w:val="0071519C"/>
    <w:rsid w:val="007251E4"/>
    <w:rsid w:val="0072688C"/>
    <w:rsid w:val="0073164A"/>
    <w:rsid w:val="00732514"/>
    <w:rsid w:val="00732EED"/>
    <w:rsid w:val="00734B6B"/>
    <w:rsid w:val="00734F94"/>
    <w:rsid w:val="0073580D"/>
    <w:rsid w:val="00736E0B"/>
    <w:rsid w:val="00737062"/>
    <w:rsid w:val="00740DB7"/>
    <w:rsid w:val="0075396F"/>
    <w:rsid w:val="00760A9A"/>
    <w:rsid w:val="00760CD3"/>
    <w:rsid w:val="00763D7E"/>
    <w:rsid w:val="00775554"/>
    <w:rsid w:val="00776138"/>
    <w:rsid w:val="00776901"/>
    <w:rsid w:val="00781DA4"/>
    <w:rsid w:val="00784A16"/>
    <w:rsid w:val="007870D1"/>
    <w:rsid w:val="0079345A"/>
    <w:rsid w:val="007A1E95"/>
    <w:rsid w:val="007A4E50"/>
    <w:rsid w:val="007A54AB"/>
    <w:rsid w:val="007B12BB"/>
    <w:rsid w:val="007B3A49"/>
    <w:rsid w:val="007B5121"/>
    <w:rsid w:val="007C079C"/>
    <w:rsid w:val="007C1CC2"/>
    <w:rsid w:val="007C1E39"/>
    <w:rsid w:val="007D2324"/>
    <w:rsid w:val="007D69A6"/>
    <w:rsid w:val="007E1E1D"/>
    <w:rsid w:val="007E4161"/>
    <w:rsid w:val="007E5ECA"/>
    <w:rsid w:val="007E7BBE"/>
    <w:rsid w:val="007F1CFA"/>
    <w:rsid w:val="007F1F08"/>
    <w:rsid w:val="007F206B"/>
    <w:rsid w:val="007F2AB6"/>
    <w:rsid w:val="007F34BD"/>
    <w:rsid w:val="007F669C"/>
    <w:rsid w:val="007F6C13"/>
    <w:rsid w:val="008024DD"/>
    <w:rsid w:val="00805C1E"/>
    <w:rsid w:val="008078E3"/>
    <w:rsid w:val="00814F60"/>
    <w:rsid w:val="00815743"/>
    <w:rsid w:val="00816461"/>
    <w:rsid w:val="00824463"/>
    <w:rsid w:val="00825797"/>
    <w:rsid w:val="008323FC"/>
    <w:rsid w:val="008333B4"/>
    <w:rsid w:val="00834320"/>
    <w:rsid w:val="0083673A"/>
    <w:rsid w:val="0083707D"/>
    <w:rsid w:val="00840757"/>
    <w:rsid w:val="00843516"/>
    <w:rsid w:val="00845DF6"/>
    <w:rsid w:val="008460AF"/>
    <w:rsid w:val="00847F9B"/>
    <w:rsid w:val="0085195A"/>
    <w:rsid w:val="00853C49"/>
    <w:rsid w:val="00856996"/>
    <w:rsid w:val="00857707"/>
    <w:rsid w:val="00857EEA"/>
    <w:rsid w:val="0086164A"/>
    <w:rsid w:val="00862916"/>
    <w:rsid w:val="00863A4A"/>
    <w:rsid w:val="008700DD"/>
    <w:rsid w:val="00870E22"/>
    <w:rsid w:val="00872949"/>
    <w:rsid w:val="00875B62"/>
    <w:rsid w:val="00877B3C"/>
    <w:rsid w:val="00882265"/>
    <w:rsid w:val="00883DF9"/>
    <w:rsid w:val="008855D7"/>
    <w:rsid w:val="008865A3"/>
    <w:rsid w:val="008878A0"/>
    <w:rsid w:val="008905E0"/>
    <w:rsid w:val="00892AA2"/>
    <w:rsid w:val="008A3A1F"/>
    <w:rsid w:val="008A3ED6"/>
    <w:rsid w:val="008A45C6"/>
    <w:rsid w:val="008A6B5F"/>
    <w:rsid w:val="008B3D50"/>
    <w:rsid w:val="008B7F6D"/>
    <w:rsid w:val="008C303D"/>
    <w:rsid w:val="008D01B3"/>
    <w:rsid w:val="008D2E99"/>
    <w:rsid w:val="008D6D4D"/>
    <w:rsid w:val="008E08AD"/>
    <w:rsid w:val="008E093F"/>
    <w:rsid w:val="008F3B7E"/>
    <w:rsid w:val="008F5C6E"/>
    <w:rsid w:val="00901F3D"/>
    <w:rsid w:val="0090305B"/>
    <w:rsid w:val="009039DD"/>
    <w:rsid w:val="00907CCE"/>
    <w:rsid w:val="009129DC"/>
    <w:rsid w:val="009138D2"/>
    <w:rsid w:val="009204E1"/>
    <w:rsid w:val="00922619"/>
    <w:rsid w:val="00924148"/>
    <w:rsid w:val="00925F9B"/>
    <w:rsid w:val="009269DE"/>
    <w:rsid w:val="00934381"/>
    <w:rsid w:val="00934C82"/>
    <w:rsid w:val="009370BA"/>
    <w:rsid w:val="00937678"/>
    <w:rsid w:val="00937952"/>
    <w:rsid w:val="00943581"/>
    <w:rsid w:val="0094423C"/>
    <w:rsid w:val="00946973"/>
    <w:rsid w:val="0094731E"/>
    <w:rsid w:val="009546A1"/>
    <w:rsid w:val="00960907"/>
    <w:rsid w:val="00960910"/>
    <w:rsid w:val="00966149"/>
    <w:rsid w:val="009735D5"/>
    <w:rsid w:val="009739F8"/>
    <w:rsid w:val="00973DCC"/>
    <w:rsid w:val="009742C8"/>
    <w:rsid w:val="00974898"/>
    <w:rsid w:val="00974E2F"/>
    <w:rsid w:val="00977C67"/>
    <w:rsid w:val="00977D7C"/>
    <w:rsid w:val="00984F03"/>
    <w:rsid w:val="00987253"/>
    <w:rsid w:val="00993579"/>
    <w:rsid w:val="00994926"/>
    <w:rsid w:val="00995FC1"/>
    <w:rsid w:val="009A009E"/>
    <w:rsid w:val="009A16F7"/>
    <w:rsid w:val="009A1A1D"/>
    <w:rsid w:val="009A1D16"/>
    <w:rsid w:val="009A3312"/>
    <w:rsid w:val="009A7556"/>
    <w:rsid w:val="009A7C21"/>
    <w:rsid w:val="009B052B"/>
    <w:rsid w:val="009B1D09"/>
    <w:rsid w:val="009B211D"/>
    <w:rsid w:val="009B69A7"/>
    <w:rsid w:val="009B6D42"/>
    <w:rsid w:val="009B7097"/>
    <w:rsid w:val="009C170A"/>
    <w:rsid w:val="009C1911"/>
    <w:rsid w:val="009C1EAD"/>
    <w:rsid w:val="009C2A7A"/>
    <w:rsid w:val="009C48E0"/>
    <w:rsid w:val="009C4FEE"/>
    <w:rsid w:val="009D0CE8"/>
    <w:rsid w:val="009D614F"/>
    <w:rsid w:val="009D7D68"/>
    <w:rsid w:val="009E2C66"/>
    <w:rsid w:val="009F03EC"/>
    <w:rsid w:val="009F2C17"/>
    <w:rsid w:val="009F3D2F"/>
    <w:rsid w:val="009F5A4C"/>
    <w:rsid w:val="009F6C95"/>
    <w:rsid w:val="00A01CB4"/>
    <w:rsid w:val="00A15DE4"/>
    <w:rsid w:val="00A17215"/>
    <w:rsid w:val="00A20AD1"/>
    <w:rsid w:val="00A257FC"/>
    <w:rsid w:val="00A26382"/>
    <w:rsid w:val="00A31E4C"/>
    <w:rsid w:val="00A344A7"/>
    <w:rsid w:val="00A35644"/>
    <w:rsid w:val="00A517C2"/>
    <w:rsid w:val="00A54AF0"/>
    <w:rsid w:val="00A5500C"/>
    <w:rsid w:val="00A57503"/>
    <w:rsid w:val="00A61B65"/>
    <w:rsid w:val="00A71081"/>
    <w:rsid w:val="00A71FCE"/>
    <w:rsid w:val="00A7462C"/>
    <w:rsid w:val="00A80C1A"/>
    <w:rsid w:val="00A8149D"/>
    <w:rsid w:val="00A815F2"/>
    <w:rsid w:val="00A82D6C"/>
    <w:rsid w:val="00A84241"/>
    <w:rsid w:val="00A84432"/>
    <w:rsid w:val="00A84FDE"/>
    <w:rsid w:val="00A863EB"/>
    <w:rsid w:val="00A87759"/>
    <w:rsid w:val="00A878DB"/>
    <w:rsid w:val="00A87965"/>
    <w:rsid w:val="00A907A0"/>
    <w:rsid w:val="00A9221D"/>
    <w:rsid w:val="00A93F38"/>
    <w:rsid w:val="00A94BA7"/>
    <w:rsid w:val="00A95092"/>
    <w:rsid w:val="00A96512"/>
    <w:rsid w:val="00AA0ADC"/>
    <w:rsid w:val="00AA347B"/>
    <w:rsid w:val="00AA6354"/>
    <w:rsid w:val="00AA70AC"/>
    <w:rsid w:val="00AB19DC"/>
    <w:rsid w:val="00AB3F3D"/>
    <w:rsid w:val="00AD0646"/>
    <w:rsid w:val="00AD3CE0"/>
    <w:rsid w:val="00AD56C4"/>
    <w:rsid w:val="00AD60A7"/>
    <w:rsid w:val="00AE0C93"/>
    <w:rsid w:val="00AE14B6"/>
    <w:rsid w:val="00AE5366"/>
    <w:rsid w:val="00AF0E70"/>
    <w:rsid w:val="00AF13A2"/>
    <w:rsid w:val="00AF1A4C"/>
    <w:rsid w:val="00AF2472"/>
    <w:rsid w:val="00AF4D9A"/>
    <w:rsid w:val="00B00D14"/>
    <w:rsid w:val="00B02E9D"/>
    <w:rsid w:val="00B04932"/>
    <w:rsid w:val="00B04C48"/>
    <w:rsid w:val="00B06A8F"/>
    <w:rsid w:val="00B07290"/>
    <w:rsid w:val="00B12ED4"/>
    <w:rsid w:val="00B140D3"/>
    <w:rsid w:val="00B15297"/>
    <w:rsid w:val="00B15D62"/>
    <w:rsid w:val="00B20C92"/>
    <w:rsid w:val="00B2282F"/>
    <w:rsid w:val="00B23614"/>
    <w:rsid w:val="00B24AE7"/>
    <w:rsid w:val="00B26C7E"/>
    <w:rsid w:val="00B270F7"/>
    <w:rsid w:val="00B3499E"/>
    <w:rsid w:val="00B430BF"/>
    <w:rsid w:val="00B44A37"/>
    <w:rsid w:val="00B44EB4"/>
    <w:rsid w:val="00B45FDA"/>
    <w:rsid w:val="00B46222"/>
    <w:rsid w:val="00B52D7B"/>
    <w:rsid w:val="00B5436A"/>
    <w:rsid w:val="00B55C9B"/>
    <w:rsid w:val="00B56D3A"/>
    <w:rsid w:val="00B573EF"/>
    <w:rsid w:val="00B57CC3"/>
    <w:rsid w:val="00B57F06"/>
    <w:rsid w:val="00B62219"/>
    <w:rsid w:val="00B64CE5"/>
    <w:rsid w:val="00B67317"/>
    <w:rsid w:val="00B70C16"/>
    <w:rsid w:val="00B73626"/>
    <w:rsid w:val="00B81691"/>
    <w:rsid w:val="00B816DE"/>
    <w:rsid w:val="00B81C92"/>
    <w:rsid w:val="00B827D9"/>
    <w:rsid w:val="00B832A2"/>
    <w:rsid w:val="00B84A82"/>
    <w:rsid w:val="00B868D4"/>
    <w:rsid w:val="00B87091"/>
    <w:rsid w:val="00B87966"/>
    <w:rsid w:val="00B9011B"/>
    <w:rsid w:val="00B92950"/>
    <w:rsid w:val="00B94057"/>
    <w:rsid w:val="00B9422B"/>
    <w:rsid w:val="00B96538"/>
    <w:rsid w:val="00BA0811"/>
    <w:rsid w:val="00BA365A"/>
    <w:rsid w:val="00BA4315"/>
    <w:rsid w:val="00BA5576"/>
    <w:rsid w:val="00BA7F06"/>
    <w:rsid w:val="00BB085C"/>
    <w:rsid w:val="00BB1804"/>
    <w:rsid w:val="00BB3759"/>
    <w:rsid w:val="00BC2932"/>
    <w:rsid w:val="00BC2E62"/>
    <w:rsid w:val="00BC412C"/>
    <w:rsid w:val="00BC4734"/>
    <w:rsid w:val="00BC6B21"/>
    <w:rsid w:val="00BD5947"/>
    <w:rsid w:val="00BD620F"/>
    <w:rsid w:val="00BE431F"/>
    <w:rsid w:val="00BE5816"/>
    <w:rsid w:val="00BE648D"/>
    <w:rsid w:val="00BF252C"/>
    <w:rsid w:val="00BF3819"/>
    <w:rsid w:val="00BF5BC2"/>
    <w:rsid w:val="00BF66E9"/>
    <w:rsid w:val="00BF67C3"/>
    <w:rsid w:val="00C0496A"/>
    <w:rsid w:val="00C057DF"/>
    <w:rsid w:val="00C06613"/>
    <w:rsid w:val="00C070E3"/>
    <w:rsid w:val="00C13DD7"/>
    <w:rsid w:val="00C15B84"/>
    <w:rsid w:val="00C22A2C"/>
    <w:rsid w:val="00C25E00"/>
    <w:rsid w:val="00C27EB4"/>
    <w:rsid w:val="00C36C7E"/>
    <w:rsid w:val="00C40B81"/>
    <w:rsid w:val="00C426FC"/>
    <w:rsid w:val="00C43BE2"/>
    <w:rsid w:val="00C43DF7"/>
    <w:rsid w:val="00C44D02"/>
    <w:rsid w:val="00C465E3"/>
    <w:rsid w:val="00C46D33"/>
    <w:rsid w:val="00C5242A"/>
    <w:rsid w:val="00C52B1B"/>
    <w:rsid w:val="00C63813"/>
    <w:rsid w:val="00C63C29"/>
    <w:rsid w:val="00C72786"/>
    <w:rsid w:val="00C7491D"/>
    <w:rsid w:val="00C74B1A"/>
    <w:rsid w:val="00C7688A"/>
    <w:rsid w:val="00C830DF"/>
    <w:rsid w:val="00C848B7"/>
    <w:rsid w:val="00C86903"/>
    <w:rsid w:val="00C93451"/>
    <w:rsid w:val="00C940FE"/>
    <w:rsid w:val="00C959F1"/>
    <w:rsid w:val="00C963EF"/>
    <w:rsid w:val="00CA0DF3"/>
    <w:rsid w:val="00CA729B"/>
    <w:rsid w:val="00CB27A5"/>
    <w:rsid w:val="00CB4714"/>
    <w:rsid w:val="00CB4A05"/>
    <w:rsid w:val="00CC2706"/>
    <w:rsid w:val="00CC2F15"/>
    <w:rsid w:val="00CC30DA"/>
    <w:rsid w:val="00CC30EC"/>
    <w:rsid w:val="00CC6298"/>
    <w:rsid w:val="00CC7EA2"/>
    <w:rsid w:val="00CD3EF2"/>
    <w:rsid w:val="00CE13EE"/>
    <w:rsid w:val="00CE1683"/>
    <w:rsid w:val="00CF0982"/>
    <w:rsid w:val="00CF2308"/>
    <w:rsid w:val="00CF3E25"/>
    <w:rsid w:val="00CF60D6"/>
    <w:rsid w:val="00D03BF0"/>
    <w:rsid w:val="00D07809"/>
    <w:rsid w:val="00D1099B"/>
    <w:rsid w:val="00D1494C"/>
    <w:rsid w:val="00D208E2"/>
    <w:rsid w:val="00D239AA"/>
    <w:rsid w:val="00D3076E"/>
    <w:rsid w:val="00D30F58"/>
    <w:rsid w:val="00D331C6"/>
    <w:rsid w:val="00D3586F"/>
    <w:rsid w:val="00D361E3"/>
    <w:rsid w:val="00D41716"/>
    <w:rsid w:val="00D43A18"/>
    <w:rsid w:val="00D441DF"/>
    <w:rsid w:val="00D45CC4"/>
    <w:rsid w:val="00D54555"/>
    <w:rsid w:val="00D5487C"/>
    <w:rsid w:val="00D54C68"/>
    <w:rsid w:val="00D57D03"/>
    <w:rsid w:val="00D64FB7"/>
    <w:rsid w:val="00D73F22"/>
    <w:rsid w:val="00D82F35"/>
    <w:rsid w:val="00D84BEE"/>
    <w:rsid w:val="00D84D2F"/>
    <w:rsid w:val="00D93567"/>
    <w:rsid w:val="00D93A8C"/>
    <w:rsid w:val="00D95448"/>
    <w:rsid w:val="00DA08F3"/>
    <w:rsid w:val="00DA0DBC"/>
    <w:rsid w:val="00DA14BA"/>
    <w:rsid w:val="00DA199E"/>
    <w:rsid w:val="00DA3612"/>
    <w:rsid w:val="00DA4B30"/>
    <w:rsid w:val="00DB1256"/>
    <w:rsid w:val="00DC0F0B"/>
    <w:rsid w:val="00DC18A7"/>
    <w:rsid w:val="00DC2D93"/>
    <w:rsid w:val="00DC4830"/>
    <w:rsid w:val="00DC4B20"/>
    <w:rsid w:val="00DD1D57"/>
    <w:rsid w:val="00DE189A"/>
    <w:rsid w:val="00DE3611"/>
    <w:rsid w:val="00DF0644"/>
    <w:rsid w:val="00DF1027"/>
    <w:rsid w:val="00DF2AC6"/>
    <w:rsid w:val="00DF2AD7"/>
    <w:rsid w:val="00DF3F02"/>
    <w:rsid w:val="00DF774F"/>
    <w:rsid w:val="00E00F5E"/>
    <w:rsid w:val="00E014E3"/>
    <w:rsid w:val="00E01DB8"/>
    <w:rsid w:val="00E02A9C"/>
    <w:rsid w:val="00E04E5A"/>
    <w:rsid w:val="00E0648C"/>
    <w:rsid w:val="00E073C2"/>
    <w:rsid w:val="00E12B56"/>
    <w:rsid w:val="00E1673C"/>
    <w:rsid w:val="00E178AB"/>
    <w:rsid w:val="00E25D2D"/>
    <w:rsid w:val="00E309E0"/>
    <w:rsid w:val="00E34715"/>
    <w:rsid w:val="00E40DB4"/>
    <w:rsid w:val="00E43480"/>
    <w:rsid w:val="00E45FDD"/>
    <w:rsid w:val="00E503FE"/>
    <w:rsid w:val="00E53638"/>
    <w:rsid w:val="00E54E31"/>
    <w:rsid w:val="00E558D0"/>
    <w:rsid w:val="00E61431"/>
    <w:rsid w:val="00E61DD3"/>
    <w:rsid w:val="00E6247D"/>
    <w:rsid w:val="00E63F00"/>
    <w:rsid w:val="00E71CC9"/>
    <w:rsid w:val="00E73190"/>
    <w:rsid w:val="00E73F46"/>
    <w:rsid w:val="00E7504A"/>
    <w:rsid w:val="00E75EB0"/>
    <w:rsid w:val="00E764FD"/>
    <w:rsid w:val="00E85747"/>
    <w:rsid w:val="00E92C9E"/>
    <w:rsid w:val="00E92EAC"/>
    <w:rsid w:val="00E933FC"/>
    <w:rsid w:val="00EA180C"/>
    <w:rsid w:val="00EA363F"/>
    <w:rsid w:val="00EA39D9"/>
    <w:rsid w:val="00EB2883"/>
    <w:rsid w:val="00EB6011"/>
    <w:rsid w:val="00EB605C"/>
    <w:rsid w:val="00EC0BC3"/>
    <w:rsid w:val="00EC293C"/>
    <w:rsid w:val="00EC459E"/>
    <w:rsid w:val="00ED0208"/>
    <w:rsid w:val="00ED1CC5"/>
    <w:rsid w:val="00ED1CC8"/>
    <w:rsid w:val="00ED54EC"/>
    <w:rsid w:val="00ED5CA1"/>
    <w:rsid w:val="00ED6BF7"/>
    <w:rsid w:val="00ED6C83"/>
    <w:rsid w:val="00EE2DD2"/>
    <w:rsid w:val="00EE3991"/>
    <w:rsid w:val="00EE58DD"/>
    <w:rsid w:val="00EF0539"/>
    <w:rsid w:val="00EF6D41"/>
    <w:rsid w:val="00F012BC"/>
    <w:rsid w:val="00F024C1"/>
    <w:rsid w:val="00F06653"/>
    <w:rsid w:val="00F071E7"/>
    <w:rsid w:val="00F1046B"/>
    <w:rsid w:val="00F11AC0"/>
    <w:rsid w:val="00F15111"/>
    <w:rsid w:val="00F2067A"/>
    <w:rsid w:val="00F23AFE"/>
    <w:rsid w:val="00F24E14"/>
    <w:rsid w:val="00F34D9C"/>
    <w:rsid w:val="00F40051"/>
    <w:rsid w:val="00F46D9B"/>
    <w:rsid w:val="00F50B05"/>
    <w:rsid w:val="00F51176"/>
    <w:rsid w:val="00F511ED"/>
    <w:rsid w:val="00F51ACD"/>
    <w:rsid w:val="00F52878"/>
    <w:rsid w:val="00F55220"/>
    <w:rsid w:val="00F60D48"/>
    <w:rsid w:val="00F63E93"/>
    <w:rsid w:val="00F6520B"/>
    <w:rsid w:val="00F66260"/>
    <w:rsid w:val="00F6651B"/>
    <w:rsid w:val="00F70175"/>
    <w:rsid w:val="00F715CF"/>
    <w:rsid w:val="00F71E35"/>
    <w:rsid w:val="00F727D4"/>
    <w:rsid w:val="00F72D05"/>
    <w:rsid w:val="00F749F9"/>
    <w:rsid w:val="00F74BCB"/>
    <w:rsid w:val="00F74DE2"/>
    <w:rsid w:val="00F769B5"/>
    <w:rsid w:val="00F775E0"/>
    <w:rsid w:val="00F81951"/>
    <w:rsid w:val="00F91207"/>
    <w:rsid w:val="00F94E2D"/>
    <w:rsid w:val="00F979BC"/>
    <w:rsid w:val="00FA0695"/>
    <w:rsid w:val="00FA3D9A"/>
    <w:rsid w:val="00FA705A"/>
    <w:rsid w:val="00FA73AA"/>
    <w:rsid w:val="00FB0B4F"/>
    <w:rsid w:val="00FB2B5F"/>
    <w:rsid w:val="00FB34CA"/>
    <w:rsid w:val="00FB3735"/>
    <w:rsid w:val="00FB3F59"/>
    <w:rsid w:val="00FC31B6"/>
    <w:rsid w:val="00FC3FCD"/>
    <w:rsid w:val="00FC4E49"/>
    <w:rsid w:val="00FD16A9"/>
    <w:rsid w:val="00FD197B"/>
    <w:rsid w:val="00FD3430"/>
    <w:rsid w:val="00FD4FAF"/>
    <w:rsid w:val="00FD6E95"/>
    <w:rsid w:val="00FE1865"/>
    <w:rsid w:val="00FE21A9"/>
    <w:rsid w:val="00FE7175"/>
    <w:rsid w:val="00FF32CA"/>
    <w:rsid w:val="00FF43C2"/>
    <w:rsid w:val="00FF5E5B"/>
    <w:rsid w:val="00FF7A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EFE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4E12"/>
  </w:style>
  <w:style w:type="paragraph" w:styleId="Titre1">
    <w:name w:val="heading 1"/>
    <w:basedOn w:val="Normal"/>
    <w:next w:val="Normal"/>
    <w:link w:val="Titre1Car"/>
    <w:uiPriority w:val="9"/>
    <w:qFormat/>
    <w:rsid w:val="003372CD"/>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Titre2">
    <w:name w:val="heading 2"/>
    <w:basedOn w:val="Normal"/>
    <w:next w:val="Normal"/>
    <w:link w:val="Titre2Car"/>
    <w:uiPriority w:val="9"/>
    <w:unhideWhenUsed/>
    <w:qFormat/>
    <w:rsid w:val="0031775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link w:val="Titre3Car"/>
    <w:uiPriority w:val="9"/>
    <w:qFormat/>
    <w:rsid w:val="007F669C"/>
    <w:pPr>
      <w:spacing w:before="100" w:beforeAutospacing="1" w:after="100" w:afterAutospacing="1"/>
      <w:outlineLvl w:val="2"/>
    </w:pPr>
    <w:rPr>
      <w:rFonts w:ascii="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7F669C"/>
    <w:rPr>
      <w:rFonts w:ascii="Times New Roman" w:hAnsi="Times New Roman" w:cs="Times New Roman"/>
      <w:b/>
      <w:bCs/>
      <w:sz w:val="27"/>
      <w:szCs w:val="27"/>
      <w:lang w:eastAsia="fr-FR"/>
    </w:rPr>
  </w:style>
  <w:style w:type="paragraph" w:styleId="NormalWeb">
    <w:name w:val="Normal (Web)"/>
    <w:basedOn w:val="Normal"/>
    <w:uiPriority w:val="99"/>
    <w:semiHidden/>
    <w:unhideWhenUsed/>
    <w:rsid w:val="007F669C"/>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7F669C"/>
    <w:rPr>
      <w:color w:val="0000FF"/>
      <w:u w:val="single"/>
    </w:rPr>
  </w:style>
  <w:style w:type="character" w:customStyle="1" w:styleId="apple-tab-span">
    <w:name w:val="apple-tab-span"/>
    <w:basedOn w:val="Policepardfaut"/>
    <w:rsid w:val="007F669C"/>
  </w:style>
  <w:style w:type="paragraph" w:styleId="Paragraphedeliste">
    <w:name w:val="List Paragraph"/>
    <w:basedOn w:val="Normal"/>
    <w:uiPriority w:val="34"/>
    <w:qFormat/>
    <w:rsid w:val="003E2520"/>
    <w:pPr>
      <w:ind w:left="720"/>
      <w:contextualSpacing/>
    </w:pPr>
    <w:rPr>
      <w:rFonts w:eastAsiaTheme="minorEastAsia"/>
    </w:rPr>
  </w:style>
  <w:style w:type="paragraph" w:styleId="En-tte">
    <w:name w:val="header"/>
    <w:basedOn w:val="Normal"/>
    <w:link w:val="En-tteCar"/>
    <w:uiPriority w:val="99"/>
    <w:unhideWhenUsed/>
    <w:rsid w:val="009F6C95"/>
    <w:pPr>
      <w:tabs>
        <w:tab w:val="center" w:pos="4536"/>
        <w:tab w:val="right" w:pos="9072"/>
      </w:tabs>
    </w:pPr>
  </w:style>
  <w:style w:type="character" w:customStyle="1" w:styleId="En-tteCar">
    <w:name w:val="En-tête Car"/>
    <w:basedOn w:val="Policepardfaut"/>
    <w:link w:val="En-tte"/>
    <w:uiPriority w:val="99"/>
    <w:rsid w:val="009F6C95"/>
  </w:style>
  <w:style w:type="paragraph" w:styleId="Pieddepage">
    <w:name w:val="footer"/>
    <w:basedOn w:val="Normal"/>
    <w:link w:val="PieddepageCar"/>
    <w:uiPriority w:val="99"/>
    <w:unhideWhenUsed/>
    <w:rsid w:val="009F6C95"/>
    <w:pPr>
      <w:tabs>
        <w:tab w:val="center" w:pos="4536"/>
        <w:tab w:val="right" w:pos="9072"/>
      </w:tabs>
    </w:pPr>
  </w:style>
  <w:style w:type="character" w:customStyle="1" w:styleId="PieddepageCar">
    <w:name w:val="Pied de page Car"/>
    <w:basedOn w:val="Policepardfaut"/>
    <w:link w:val="Pieddepage"/>
    <w:uiPriority w:val="99"/>
    <w:rsid w:val="009F6C95"/>
  </w:style>
  <w:style w:type="character" w:styleId="Lienhypertextesuivivisit">
    <w:name w:val="FollowedHyperlink"/>
    <w:basedOn w:val="Policepardfaut"/>
    <w:uiPriority w:val="99"/>
    <w:semiHidden/>
    <w:unhideWhenUsed/>
    <w:rsid w:val="0072688C"/>
    <w:rPr>
      <w:color w:val="954F72" w:themeColor="followedHyperlink"/>
      <w:u w:val="single"/>
    </w:rPr>
  </w:style>
  <w:style w:type="character" w:styleId="Numrodepage">
    <w:name w:val="page number"/>
    <w:basedOn w:val="Policepardfaut"/>
    <w:uiPriority w:val="99"/>
    <w:semiHidden/>
    <w:unhideWhenUsed/>
    <w:rsid w:val="00DA3612"/>
  </w:style>
  <w:style w:type="paragraph" w:styleId="Textedebulles">
    <w:name w:val="Balloon Text"/>
    <w:basedOn w:val="Normal"/>
    <w:link w:val="TextedebullesCar"/>
    <w:uiPriority w:val="99"/>
    <w:semiHidden/>
    <w:unhideWhenUsed/>
    <w:rsid w:val="00F665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6651B"/>
    <w:rPr>
      <w:rFonts w:ascii="Lucida Grande" w:hAnsi="Lucida Grande" w:cs="Lucida Grande"/>
      <w:sz w:val="18"/>
      <w:szCs w:val="18"/>
    </w:rPr>
  </w:style>
  <w:style w:type="table" w:styleId="Grilledutableau">
    <w:name w:val="Table Grid"/>
    <w:basedOn w:val="TableauNormal"/>
    <w:uiPriority w:val="39"/>
    <w:rsid w:val="00185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372CD"/>
    <w:rPr>
      <w:rFonts w:asciiTheme="majorHAnsi" w:eastAsiaTheme="majorEastAsia" w:hAnsiTheme="majorHAnsi" w:cstheme="majorBidi"/>
      <w:b/>
      <w:bCs/>
      <w:color w:val="2C6EAB" w:themeColor="accent1" w:themeShade="B5"/>
      <w:sz w:val="32"/>
      <w:szCs w:val="32"/>
    </w:rPr>
  </w:style>
  <w:style w:type="paragraph" w:styleId="En-ttedetabledesmatires">
    <w:name w:val="TOC Heading"/>
    <w:basedOn w:val="Titre1"/>
    <w:next w:val="Normal"/>
    <w:uiPriority w:val="39"/>
    <w:unhideWhenUsed/>
    <w:qFormat/>
    <w:rsid w:val="003372CD"/>
    <w:pPr>
      <w:spacing w:line="276" w:lineRule="auto"/>
      <w:outlineLvl w:val="9"/>
    </w:pPr>
    <w:rPr>
      <w:color w:val="2E74B5" w:themeColor="accent1" w:themeShade="BF"/>
      <w:sz w:val="28"/>
      <w:szCs w:val="28"/>
      <w:lang w:eastAsia="fr-FR"/>
    </w:rPr>
  </w:style>
  <w:style w:type="paragraph" w:styleId="TM1">
    <w:name w:val="toc 1"/>
    <w:basedOn w:val="Normal"/>
    <w:next w:val="Normal"/>
    <w:autoRedefine/>
    <w:uiPriority w:val="39"/>
    <w:unhideWhenUsed/>
    <w:rsid w:val="003372CD"/>
    <w:pPr>
      <w:spacing w:before="120"/>
    </w:pPr>
    <w:rPr>
      <w:b/>
    </w:rPr>
  </w:style>
  <w:style w:type="paragraph" w:styleId="TM2">
    <w:name w:val="toc 2"/>
    <w:basedOn w:val="Normal"/>
    <w:next w:val="Normal"/>
    <w:autoRedefine/>
    <w:uiPriority w:val="39"/>
    <w:unhideWhenUsed/>
    <w:rsid w:val="003372CD"/>
    <w:pPr>
      <w:ind w:left="240"/>
    </w:pPr>
    <w:rPr>
      <w:b/>
      <w:sz w:val="22"/>
      <w:szCs w:val="22"/>
    </w:rPr>
  </w:style>
  <w:style w:type="paragraph" w:styleId="TM3">
    <w:name w:val="toc 3"/>
    <w:basedOn w:val="Normal"/>
    <w:next w:val="Normal"/>
    <w:autoRedefine/>
    <w:uiPriority w:val="39"/>
    <w:unhideWhenUsed/>
    <w:rsid w:val="003B1308"/>
    <w:pPr>
      <w:tabs>
        <w:tab w:val="right" w:leader="dot" w:pos="9054"/>
      </w:tabs>
      <w:ind w:left="480"/>
    </w:pPr>
  </w:style>
  <w:style w:type="paragraph" w:styleId="TM4">
    <w:name w:val="toc 4"/>
    <w:basedOn w:val="Normal"/>
    <w:next w:val="Normal"/>
    <w:autoRedefine/>
    <w:uiPriority w:val="39"/>
    <w:semiHidden/>
    <w:unhideWhenUsed/>
    <w:rsid w:val="003372CD"/>
    <w:pPr>
      <w:ind w:left="720"/>
    </w:pPr>
    <w:rPr>
      <w:sz w:val="20"/>
      <w:szCs w:val="20"/>
    </w:rPr>
  </w:style>
  <w:style w:type="paragraph" w:styleId="TM5">
    <w:name w:val="toc 5"/>
    <w:basedOn w:val="Normal"/>
    <w:next w:val="Normal"/>
    <w:autoRedefine/>
    <w:uiPriority w:val="39"/>
    <w:semiHidden/>
    <w:unhideWhenUsed/>
    <w:rsid w:val="003372CD"/>
    <w:pPr>
      <w:ind w:left="960"/>
    </w:pPr>
    <w:rPr>
      <w:sz w:val="20"/>
      <w:szCs w:val="20"/>
    </w:rPr>
  </w:style>
  <w:style w:type="paragraph" w:styleId="TM6">
    <w:name w:val="toc 6"/>
    <w:basedOn w:val="Normal"/>
    <w:next w:val="Normal"/>
    <w:autoRedefine/>
    <w:uiPriority w:val="39"/>
    <w:semiHidden/>
    <w:unhideWhenUsed/>
    <w:rsid w:val="003372CD"/>
    <w:pPr>
      <w:ind w:left="1200"/>
    </w:pPr>
    <w:rPr>
      <w:sz w:val="20"/>
      <w:szCs w:val="20"/>
    </w:rPr>
  </w:style>
  <w:style w:type="paragraph" w:styleId="TM7">
    <w:name w:val="toc 7"/>
    <w:basedOn w:val="Normal"/>
    <w:next w:val="Normal"/>
    <w:autoRedefine/>
    <w:uiPriority w:val="39"/>
    <w:semiHidden/>
    <w:unhideWhenUsed/>
    <w:rsid w:val="003372CD"/>
    <w:pPr>
      <w:ind w:left="1440"/>
    </w:pPr>
    <w:rPr>
      <w:sz w:val="20"/>
      <w:szCs w:val="20"/>
    </w:rPr>
  </w:style>
  <w:style w:type="paragraph" w:styleId="TM8">
    <w:name w:val="toc 8"/>
    <w:basedOn w:val="Normal"/>
    <w:next w:val="Normal"/>
    <w:autoRedefine/>
    <w:uiPriority w:val="39"/>
    <w:semiHidden/>
    <w:unhideWhenUsed/>
    <w:rsid w:val="003372CD"/>
    <w:pPr>
      <w:ind w:left="1680"/>
    </w:pPr>
    <w:rPr>
      <w:sz w:val="20"/>
      <w:szCs w:val="20"/>
    </w:rPr>
  </w:style>
  <w:style w:type="paragraph" w:styleId="TM9">
    <w:name w:val="toc 9"/>
    <w:basedOn w:val="Normal"/>
    <w:next w:val="Normal"/>
    <w:autoRedefine/>
    <w:uiPriority w:val="39"/>
    <w:semiHidden/>
    <w:unhideWhenUsed/>
    <w:rsid w:val="003372CD"/>
    <w:pPr>
      <w:ind w:left="1920"/>
    </w:pPr>
    <w:rPr>
      <w:sz w:val="20"/>
      <w:szCs w:val="20"/>
    </w:rPr>
  </w:style>
  <w:style w:type="character" w:styleId="Titredulivre">
    <w:name w:val="Book Title"/>
    <w:basedOn w:val="Policepardfaut"/>
    <w:uiPriority w:val="33"/>
    <w:qFormat/>
    <w:rsid w:val="00317759"/>
    <w:rPr>
      <w:b/>
      <w:bCs/>
      <w:smallCaps/>
      <w:spacing w:val="5"/>
    </w:rPr>
  </w:style>
  <w:style w:type="character" w:customStyle="1" w:styleId="Titre2Car">
    <w:name w:val="Titre 2 Car"/>
    <w:basedOn w:val="Policepardfaut"/>
    <w:link w:val="Titre2"/>
    <w:uiPriority w:val="9"/>
    <w:rsid w:val="00317759"/>
    <w:rPr>
      <w:rFonts w:asciiTheme="majorHAnsi" w:eastAsiaTheme="majorEastAsia" w:hAnsiTheme="majorHAnsi" w:cstheme="majorBidi"/>
      <w:b/>
      <w:bCs/>
      <w:color w:val="5B9BD5" w:themeColor="accent1"/>
      <w:sz w:val="26"/>
      <w:szCs w:val="26"/>
    </w:rPr>
  </w:style>
  <w:style w:type="paragraph" w:styleId="Notedebasdepage">
    <w:name w:val="footnote text"/>
    <w:basedOn w:val="Normal"/>
    <w:link w:val="NotedebasdepageCar"/>
    <w:uiPriority w:val="99"/>
    <w:unhideWhenUsed/>
    <w:rsid w:val="007F1CFA"/>
  </w:style>
  <w:style w:type="character" w:customStyle="1" w:styleId="NotedebasdepageCar">
    <w:name w:val="Note de bas de page Car"/>
    <w:basedOn w:val="Policepardfaut"/>
    <w:link w:val="Notedebasdepage"/>
    <w:uiPriority w:val="99"/>
    <w:rsid w:val="007F1CFA"/>
  </w:style>
  <w:style w:type="character" w:styleId="Appelnotedebasdep">
    <w:name w:val="footnote reference"/>
    <w:basedOn w:val="Policepardfaut"/>
    <w:uiPriority w:val="99"/>
    <w:unhideWhenUsed/>
    <w:rsid w:val="007F1CFA"/>
    <w:rPr>
      <w:vertAlign w:val="superscript"/>
    </w:rPr>
  </w:style>
  <w:style w:type="character" w:styleId="Marquedecommentaire">
    <w:name w:val="annotation reference"/>
    <w:basedOn w:val="Policepardfaut"/>
    <w:uiPriority w:val="99"/>
    <w:semiHidden/>
    <w:unhideWhenUsed/>
    <w:rsid w:val="005C3566"/>
    <w:rPr>
      <w:sz w:val="18"/>
      <w:szCs w:val="18"/>
    </w:rPr>
  </w:style>
  <w:style w:type="paragraph" w:styleId="Commentaire">
    <w:name w:val="annotation text"/>
    <w:basedOn w:val="Normal"/>
    <w:link w:val="CommentaireCar"/>
    <w:uiPriority w:val="99"/>
    <w:semiHidden/>
    <w:unhideWhenUsed/>
    <w:rsid w:val="005C3566"/>
  </w:style>
  <w:style w:type="character" w:customStyle="1" w:styleId="CommentaireCar">
    <w:name w:val="Commentaire Car"/>
    <w:basedOn w:val="Policepardfaut"/>
    <w:link w:val="Commentaire"/>
    <w:uiPriority w:val="99"/>
    <w:semiHidden/>
    <w:rsid w:val="005C3566"/>
  </w:style>
  <w:style w:type="paragraph" w:styleId="Objetducommentaire">
    <w:name w:val="annotation subject"/>
    <w:basedOn w:val="Commentaire"/>
    <w:next w:val="Commentaire"/>
    <w:link w:val="ObjetducommentaireCar"/>
    <w:uiPriority w:val="99"/>
    <w:semiHidden/>
    <w:unhideWhenUsed/>
    <w:rsid w:val="005C3566"/>
    <w:rPr>
      <w:b/>
      <w:bCs/>
      <w:sz w:val="20"/>
      <w:szCs w:val="20"/>
    </w:rPr>
  </w:style>
  <w:style w:type="character" w:customStyle="1" w:styleId="ObjetducommentaireCar">
    <w:name w:val="Objet du commentaire Car"/>
    <w:basedOn w:val="CommentaireCar"/>
    <w:link w:val="Objetducommentaire"/>
    <w:uiPriority w:val="99"/>
    <w:semiHidden/>
    <w:rsid w:val="005C35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53250">
      <w:bodyDiv w:val="1"/>
      <w:marLeft w:val="0"/>
      <w:marRight w:val="0"/>
      <w:marTop w:val="0"/>
      <w:marBottom w:val="0"/>
      <w:divBdr>
        <w:top w:val="none" w:sz="0" w:space="0" w:color="auto"/>
        <w:left w:val="none" w:sz="0" w:space="0" w:color="auto"/>
        <w:bottom w:val="none" w:sz="0" w:space="0" w:color="auto"/>
        <w:right w:val="none" w:sz="0" w:space="0" w:color="auto"/>
      </w:divBdr>
    </w:div>
    <w:div w:id="2018846636">
      <w:bodyDiv w:val="1"/>
      <w:marLeft w:val="0"/>
      <w:marRight w:val="0"/>
      <w:marTop w:val="0"/>
      <w:marBottom w:val="0"/>
      <w:divBdr>
        <w:top w:val="none" w:sz="0" w:space="0" w:color="auto"/>
        <w:left w:val="none" w:sz="0" w:space="0" w:color="auto"/>
        <w:bottom w:val="none" w:sz="0" w:space="0" w:color="auto"/>
        <w:right w:val="none" w:sz="0" w:space="0" w:color="auto"/>
      </w:divBdr>
      <w:divsChild>
        <w:div w:id="1728603330">
          <w:marLeft w:val="0"/>
          <w:marRight w:val="0"/>
          <w:marTop w:val="0"/>
          <w:marBottom w:val="0"/>
          <w:divBdr>
            <w:top w:val="none" w:sz="0" w:space="0" w:color="auto"/>
            <w:left w:val="none" w:sz="0" w:space="0" w:color="auto"/>
            <w:bottom w:val="none" w:sz="0" w:space="0" w:color="auto"/>
            <w:right w:val="none" w:sz="0" w:space="0" w:color="auto"/>
          </w:divBdr>
          <w:divsChild>
            <w:div w:id="578641355">
              <w:marLeft w:val="0"/>
              <w:marRight w:val="0"/>
              <w:marTop w:val="0"/>
              <w:marBottom w:val="0"/>
              <w:divBdr>
                <w:top w:val="none" w:sz="0" w:space="0" w:color="auto"/>
                <w:left w:val="none" w:sz="0" w:space="0" w:color="auto"/>
                <w:bottom w:val="none" w:sz="0" w:space="0" w:color="auto"/>
                <w:right w:val="none" w:sz="0" w:space="0" w:color="auto"/>
              </w:divBdr>
              <w:divsChild>
                <w:div w:id="2095661084">
                  <w:marLeft w:val="0"/>
                  <w:marRight w:val="0"/>
                  <w:marTop w:val="0"/>
                  <w:marBottom w:val="0"/>
                  <w:divBdr>
                    <w:top w:val="none" w:sz="0" w:space="0" w:color="auto"/>
                    <w:left w:val="none" w:sz="0" w:space="0" w:color="auto"/>
                    <w:bottom w:val="none" w:sz="0" w:space="0" w:color="auto"/>
                    <w:right w:val="none" w:sz="0" w:space="0" w:color="auto"/>
                  </w:divBdr>
                  <w:divsChild>
                    <w:div w:id="874007450">
                      <w:marLeft w:val="0"/>
                      <w:marRight w:val="0"/>
                      <w:marTop w:val="0"/>
                      <w:marBottom w:val="0"/>
                      <w:divBdr>
                        <w:top w:val="none" w:sz="0" w:space="0" w:color="auto"/>
                        <w:left w:val="none" w:sz="0" w:space="0" w:color="auto"/>
                        <w:bottom w:val="none" w:sz="0" w:space="0" w:color="auto"/>
                        <w:right w:val="none" w:sz="0" w:space="0" w:color="auto"/>
                      </w:divBdr>
                    </w:div>
                  </w:divsChild>
                </w:div>
                <w:div w:id="1431587479">
                  <w:marLeft w:val="0"/>
                  <w:marRight w:val="0"/>
                  <w:marTop w:val="0"/>
                  <w:marBottom w:val="0"/>
                  <w:divBdr>
                    <w:top w:val="none" w:sz="0" w:space="0" w:color="auto"/>
                    <w:left w:val="none" w:sz="0" w:space="0" w:color="auto"/>
                    <w:bottom w:val="none" w:sz="0" w:space="0" w:color="auto"/>
                    <w:right w:val="none" w:sz="0" w:space="0" w:color="auto"/>
                  </w:divBdr>
                  <w:divsChild>
                    <w:div w:id="92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461">
          <w:marLeft w:val="0"/>
          <w:marRight w:val="0"/>
          <w:marTop w:val="0"/>
          <w:marBottom w:val="0"/>
          <w:divBdr>
            <w:top w:val="none" w:sz="0" w:space="0" w:color="auto"/>
            <w:left w:val="none" w:sz="0" w:space="0" w:color="auto"/>
            <w:bottom w:val="none" w:sz="0" w:space="0" w:color="auto"/>
            <w:right w:val="none" w:sz="0" w:space="0" w:color="auto"/>
          </w:divBdr>
          <w:divsChild>
            <w:div w:id="885336904">
              <w:marLeft w:val="0"/>
              <w:marRight w:val="0"/>
              <w:marTop w:val="0"/>
              <w:marBottom w:val="0"/>
              <w:divBdr>
                <w:top w:val="none" w:sz="0" w:space="0" w:color="auto"/>
                <w:left w:val="none" w:sz="0" w:space="0" w:color="auto"/>
                <w:bottom w:val="none" w:sz="0" w:space="0" w:color="auto"/>
                <w:right w:val="none" w:sz="0" w:space="0" w:color="auto"/>
              </w:divBdr>
              <w:divsChild>
                <w:div w:id="2042440381">
                  <w:marLeft w:val="0"/>
                  <w:marRight w:val="0"/>
                  <w:marTop w:val="0"/>
                  <w:marBottom w:val="0"/>
                  <w:divBdr>
                    <w:top w:val="none" w:sz="0" w:space="0" w:color="auto"/>
                    <w:left w:val="none" w:sz="0" w:space="0" w:color="auto"/>
                    <w:bottom w:val="none" w:sz="0" w:space="0" w:color="auto"/>
                    <w:right w:val="none" w:sz="0" w:space="0" w:color="auto"/>
                  </w:divBdr>
                </w:div>
              </w:divsChild>
            </w:div>
            <w:div w:id="1462067570">
              <w:marLeft w:val="0"/>
              <w:marRight w:val="0"/>
              <w:marTop w:val="0"/>
              <w:marBottom w:val="0"/>
              <w:divBdr>
                <w:top w:val="none" w:sz="0" w:space="0" w:color="auto"/>
                <w:left w:val="none" w:sz="0" w:space="0" w:color="auto"/>
                <w:bottom w:val="none" w:sz="0" w:space="0" w:color="auto"/>
                <w:right w:val="none" w:sz="0" w:space="0" w:color="auto"/>
              </w:divBdr>
              <w:divsChild>
                <w:div w:id="1870139582">
                  <w:marLeft w:val="0"/>
                  <w:marRight w:val="0"/>
                  <w:marTop w:val="0"/>
                  <w:marBottom w:val="0"/>
                  <w:divBdr>
                    <w:top w:val="none" w:sz="0" w:space="0" w:color="auto"/>
                    <w:left w:val="none" w:sz="0" w:space="0" w:color="auto"/>
                    <w:bottom w:val="none" w:sz="0" w:space="0" w:color="auto"/>
                    <w:right w:val="none" w:sz="0" w:space="0" w:color="auto"/>
                  </w:divBdr>
                </w:div>
              </w:divsChild>
            </w:div>
            <w:div w:id="998387738">
              <w:marLeft w:val="0"/>
              <w:marRight w:val="0"/>
              <w:marTop w:val="0"/>
              <w:marBottom w:val="0"/>
              <w:divBdr>
                <w:top w:val="none" w:sz="0" w:space="0" w:color="auto"/>
                <w:left w:val="none" w:sz="0" w:space="0" w:color="auto"/>
                <w:bottom w:val="none" w:sz="0" w:space="0" w:color="auto"/>
                <w:right w:val="none" w:sz="0" w:space="0" w:color="auto"/>
              </w:divBdr>
              <w:divsChild>
                <w:div w:id="1977906576">
                  <w:marLeft w:val="0"/>
                  <w:marRight w:val="0"/>
                  <w:marTop w:val="0"/>
                  <w:marBottom w:val="0"/>
                  <w:divBdr>
                    <w:top w:val="none" w:sz="0" w:space="0" w:color="auto"/>
                    <w:left w:val="none" w:sz="0" w:space="0" w:color="auto"/>
                    <w:bottom w:val="none" w:sz="0" w:space="0" w:color="auto"/>
                    <w:right w:val="none" w:sz="0" w:space="0" w:color="auto"/>
                  </w:divBdr>
                </w:div>
              </w:divsChild>
            </w:div>
            <w:div w:id="273027369">
              <w:marLeft w:val="0"/>
              <w:marRight w:val="0"/>
              <w:marTop w:val="0"/>
              <w:marBottom w:val="0"/>
              <w:divBdr>
                <w:top w:val="none" w:sz="0" w:space="0" w:color="auto"/>
                <w:left w:val="none" w:sz="0" w:space="0" w:color="auto"/>
                <w:bottom w:val="none" w:sz="0" w:space="0" w:color="auto"/>
                <w:right w:val="none" w:sz="0" w:space="0" w:color="auto"/>
              </w:divBdr>
              <w:divsChild>
                <w:div w:id="1836995980">
                  <w:marLeft w:val="0"/>
                  <w:marRight w:val="0"/>
                  <w:marTop w:val="0"/>
                  <w:marBottom w:val="0"/>
                  <w:divBdr>
                    <w:top w:val="none" w:sz="0" w:space="0" w:color="auto"/>
                    <w:left w:val="none" w:sz="0" w:space="0" w:color="auto"/>
                    <w:bottom w:val="none" w:sz="0" w:space="0" w:color="auto"/>
                    <w:right w:val="none" w:sz="0" w:space="0" w:color="auto"/>
                  </w:divBdr>
                </w:div>
              </w:divsChild>
            </w:div>
            <w:div w:id="1079593063">
              <w:marLeft w:val="0"/>
              <w:marRight w:val="0"/>
              <w:marTop w:val="0"/>
              <w:marBottom w:val="0"/>
              <w:divBdr>
                <w:top w:val="none" w:sz="0" w:space="0" w:color="auto"/>
                <w:left w:val="none" w:sz="0" w:space="0" w:color="auto"/>
                <w:bottom w:val="none" w:sz="0" w:space="0" w:color="auto"/>
                <w:right w:val="none" w:sz="0" w:space="0" w:color="auto"/>
              </w:divBdr>
              <w:divsChild>
                <w:div w:id="1277567080">
                  <w:marLeft w:val="0"/>
                  <w:marRight w:val="0"/>
                  <w:marTop w:val="0"/>
                  <w:marBottom w:val="0"/>
                  <w:divBdr>
                    <w:top w:val="none" w:sz="0" w:space="0" w:color="auto"/>
                    <w:left w:val="none" w:sz="0" w:space="0" w:color="auto"/>
                    <w:bottom w:val="none" w:sz="0" w:space="0" w:color="auto"/>
                    <w:right w:val="none" w:sz="0" w:space="0" w:color="auto"/>
                  </w:divBdr>
                </w:div>
              </w:divsChild>
            </w:div>
            <w:div w:id="1261060913">
              <w:marLeft w:val="0"/>
              <w:marRight w:val="0"/>
              <w:marTop w:val="0"/>
              <w:marBottom w:val="0"/>
              <w:divBdr>
                <w:top w:val="none" w:sz="0" w:space="0" w:color="auto"/>
                <w:left w:val="none" w:sz="0" w:space="0" w:color="auto"/>
                <w:bottom w:val="none" w:sz="0" w:space="0" w:color="auto"/>
                <w:right w:val="none" w:sz="0" w:space="0" w:color="auto"/>
              </w:divBdr>
              <w:divsChild>
                <w:div w:id="864364879">
                  <w:marLeft w:val="0"/>
                  <w:marRight w:val="0"/>
                  <w:marTop w:val="0"/>
                  <w:marBottom w:val="0"/>
                  <w:divBdr>
                    <w:top w:val="none" w:sz="0" w:space="0" w:color="auto"/>
                    <w:left w:val="none" w:sz="0" w:space="0" w:color="auto"/>
                    <w:bottom w:val="none" w:sz="0" w:space="0" w:color="auto"/>
                    <w:right w:val="none" w:sz="0" w:space="0" w:color="auto"/>
                  </w:divBdr>
                </w:div>
              </w:divsChild>
            </w:div>
            <w:div w:id="88620090">
              <w:marLeft w:val="0"/>
              <w:marRight w:val="0"/>
              <w:marTop w:val="0"/>
              <w:marBottom w:val="0"/>
              <w:divBdr>
                <w:top w:val="none" w:sz="0" w:space="0" w:color="auto"/>
                <w:left w:val="none" w:sz="0" w:space="0" w:color="auto"/>
                <w:bottom w:val="none" w:sz="0" w:space="0" w:color="auto"/>
                <w:right w:val="none" w:sz="0" w:space="0" w:color="auto"/>
              </w:divBdr>
              <w:divsChild>
                <w:div w:id="1123499159">
                  <w:marLeft w:val="0"/>
                  <w:marRight w:val="0"/>
                  <w:marTop w:val="0"/>
                  <w:marBottom w:val="0"/>
                  <w:divBdr>
                    <w:top w:val="none" w:sz="0" w:space="0" w:color="auto"/>
                    <w:left w:val="none" w:sz="0" w:space="0" w:color="auto"/>
                    <w:bottom w:val="none" w:sz="0" w:space="0" w:color="auto"/>
                    <w:right w:val="none" w:sz="0" w:space="0" w:color="auto"/>
                  </w:divBdr>
                </w:div>
              </w:divsChild>
            </w:div>
            <w:div w:id="1932540162">
              <w:marLeft w:val="0"/>
              <w:marRight w:val="0"/>
              <w:marTop w:val="0"/>
              <w:marBottom w:val="0"/>
              <w:divBdr>
                <w:top w:val="none" w:sz="0" w:space="0" w:color="auto"/>
                <w:left w:val="none" w:sz="0" w:space="0" w:color="auto"/>
                <w:bottom w:val="none" w:sz="0" w:space="0" w:color="auto"/>
                <w:right w:val="none" w:sz="0" w:space="0" w:color="auto"/>
              </w:divBdr>
              <w:divsChild>
                <w:div w:id="3795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2916">
          <w:marLeft w:val="0"/>
          <w:marRight w:val="0"/>
          <w:marTop w:val="0"/>
          <w:marBottom w:val="0"/>
          <w:divBdr>
            <w:top w:val="none" w:sz="0" w:space="0" w:color="auto"/>
            <w:left w:val="none" w:sz="0" w:space="0" w:color="auto"/>
            <w:bottom w:val="none" w:sz="0" w:space="0" w:color="auto"/>
            <w:right w:val="none" w:sz="0" w:space="0" w:color="auto"/>
          </w:divBdr>
          <w:divsChild>
            <w:div w:id="876552360">
              <w:marLeft w:val="0"/>
              <w:marRight w:val="0"/>
              <w:marTop w:val="0"/>
              <w:marBottom w:val="0"/>
              <w:divBdr>
                <w:top w:val="none" w:sz="0" w:space="0" w:color="auto"/>
                <w:left w:val="none" w:sz="0" w:space="0" w:color="auto"/>
                <w:bottom w:val="none" w:sz="0" w:space="0" w:color="auto"/>
                <w:right w:val="none" w:sz="0" w:space="0" w:color="auto"/>
              </w:divBdr>
              <w:divsChild>
                <w:div w:id="1343242833">
                  <w:marLeft w:val="0"/>
                  <w:marRight w:val="0"/>
                  <w:marTop w:val="0"/>
                  <w:marBottom w:val="0"/>
                  <w:divBdr>
                    <w:top w:val="none" w:sz="0" w:space="0" w:color="auto"/>
                    <w:left w:val="none" w:sz="0" w:space="0" w:color="auto"/>
                    <w:bottom w:val="none" w:sz="0" w:space="0" w:color="auto"/>
                    <w:right w:val="none" w:sz="0" w:space="0" w:color="auto"/>
                  </w:divBdr>
                </w:div>
                <w:div w:id="960308048">
                  <w:marLeft w:val="0"/>
                  <w:marRight w:val="0"/>
                  <w:marTop w:val="0"/>
                  <w:marBottom w:val="0"/>
                  <w:divBdr>
                    <w:top w:val="none" w:sz="0" w:space="0" w:color="auto"/>
                    <w:left w:val="none" w:sz="0" w:space="0" w:color="auto"/>
                    <w:bottom w:val="none" w:sz="0" w:space="0" w:color="auto"/>
                    <w:right w:val="none" w:sz="0" w:space="0" w:color="auto"/>
                  </w:divBdr>
                </w:div>
              </w:divsChild>
            </w:div>
            <w:div w:id="1357392627">
              <w:marLeft w:val="0"/>
              <w:marRight w:val="0"/>
              <w:marTop w:val="0"/>
              <w:marBottom w:val="0"/>
              <w:divBdr>
                <w:top w:val="none" w:sz="0" w:space="0" w:color="auto"/>
                <w:left w:val="none" w:sz="0" w:space="0" w:color="auto"/>
                <w:bottom w:val="none" w:sz="0" w:space="0" w:color="auto"/>
                <w:right w:val="none" w:sz="0" w:space="0" w:color="auto"/>
              </w:divBdr>
              <w:divsChild>
                <w:div w:id="1708678733">
                  <w:marLeft w:val="0"/>
                  <w:marRight w:val="0"/>
                  <w:marTop w:val="0"/>
                  <w:marBottom w:val="0"/>
                  <w:divBdr>
                    <w:top w:val="none" w:sz="0" w:space="0" w:color="auto"/>
                    <w:left w:val="none" w:sz="0" w:space="0" w:color="auto"/>
                    <w:bottom w:val="none" w:sz="0" w:space="0" w:color="auto"/>
                    <w:right w:val="none" w:sz="0" w:space="0" w:color="auto"/>
                  </w:divBdr>
                </w:div>
              </w:divsChild>
            </w:div>
            <w:div w:id="2063866299">
              <w:marLeft w:val="0"/>
              <w:marRight w:val="0"/>
              <w:marTop w:val="0"/>
              <w:marBottom w:val="0"/>
              <w:divBdr>
                <w:top w:val="none" w:sz="0" w:space="0" w:color="auto"/>
                <w:left w:val="none" w:sz="0" w:space="0" w:color="auto"/>
                <w:bottom w:val="none" w:sz="0" w:space="0" w:color="auto"/>
                <w:right w:val="none" w:sz="0" w:space="0" w:color="auto"/>
              </w:divBdr>
              <w:divsChild>
                <w:div w:id="1329671392">
                  <w:marLeft w:val="0"/>
                  <w:marRight w:val="0"/>
                  <w:marTop w:val="0"/>
                  <w:marBottom w:val="0"/>
                  <w:divBdr>
                    <w:top w:val="none" w:sz="0" w:space="0" w:color="auto"/>
                    <w:left w:val="none" w:sz="0" w:space="0" w:color="auto"/>
                    <w:bottom w:val="none" w:sz="0" w:space="0" w:color="auto"/>
                    <w:right w:val="none" w:sz="0" w:space="0" w:color="auto"/>
                  </w:divBdr>
                </w:div>
                <w:div w:id="323780260">
                  <w:marLeft w:val="0"/>
                  <w:marRight w:val="0"/>
                  <w:marTop w:val="0"/>
                  <w:marBottom w:val="0"/>
                  <w:divBdr>
                    <w:top w:val="none" w:sz="0" w:space="0" w:color="auto"/>
                    <w:left w:val="none" w:sz="0" w:space="0" w:color="auto"/>
                    <w:bottom w:val="none" w:sz="0" w:space="0" w:color="auto"/>
                    <w:right w:val="none" w:sz="0" w:space="0" w:color="auto"/>
                  </w:divBdr>
                </w:div>
                <w:div w:id="145586271">
                  <w:marLeft w:val="0"/>
                  <w:marRight w:val="0"/>
                  <w:marTop w:val="0"/>
                  <w:marBottom w:val="0"/>
                  <w:divBdr>
                    <w:top w:val="none" w:sz="0" w:space="0" w:color="auto"/>
                    <w:left w:val="none" w:sz="0" w:space="0" w:color="auto"/>
                    <w:bottom w:val="none" w:sz="0" w:space="0" w:color="auto"/>
                    <w:right w:val="none" w:sz="0" w:space="0" w:color="auto"/>
                  </w:divBdr>
                </w:div>
              </w:divsChild>
            </w:div>
            <w:div w:id="1697778012">
              <w:marLeft w:val="0"/>
              <w:marRight w:val="0"/>
              <w:marTop w:val="0"/>
              <w:marBottom w:val="0"/>
              <w:divBdr>
                <w:top w:val="none" w:sz="0" w:space="0" w:color="auto"/>
                <w:left w:val="none" w:sz="0" w:space="0" w:color="auto"/>
                <w:bottom w:val="none" w:sz="0" w:space="0" w:color="auto"/>
                <w:right w:val="none" w:sz="0" w:space="0" w:color="auto"/>
              </w:divBdr>
              <w:divsChild>
                <w:div w:id="10218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46463">
          <w:marLeft w:val="0"/>
          <w:marRight w:val="0"/>
          <w:marTop w:val="0"/>
          <w:marBottom w:val="0"/>
          <w:divBdr>
            <w:top w:val="none" w:sz="0" w:space="0" w:color="auto"/>
            <w:left w:val="none" w:sz="0" w:space="0" w:color="auto"/>
            <w:bottom w:val="none" w:sz="0" w:space="0" w:color="auto"/>
            <w:right w:val="none" w:sz="0" w:space="0" w:color="auto"/>
          </w:divBdr>
          <w:divsChild>
            <w:div w:id="407191455">
              <w:marLeft w:val="0"/>
              <w:marRight w:val="0"/>
              <w:marTop w:val="0"/>
              <w:marBottom w:val="0"/>
              <w:divBdr>
                <w:top w:val="none" w:sz="0" w:space="0" w:color="auto"/>
                <w:left w:val="none" w:sz="0" w:space="0" w:color="auto"/>
                <w:bottom w:val="none" w:sz="0" w:space="0" w:color="auto"/>
                <w:right w:val="none" w:sz="0" w:space="0" w:color="auto"/>
              </w:divBdr>
              <w:divsChild>
                <w:div w:id="961575735">
                  <w:marLeft w:val="0"/>
                  <w:marRight w:val="0"/>
                  <w:marTop w:val="0"/>
                  <w:marBottom w:val="0"/>
                  <w:divBdr>
                    <w:top w:val="none" w:sz="0" w:space="0" w:color="auto"/>
                    <w:left w:val="none" w:sz="0" w:space="0" w:color="auto"/>
                    <w:bottom w:val="none" w:sz="0" w:space="0" w:color="auto"/>
                    <w:right w:val="none" w:sz="0" w:space="0" w:color="auto"/>
                  </w:divBdr>
                </w:div>
              </w:divsChild>
            </w:div>
            <w:div w:id="1632132549">
              <w:marLeft w:val="0"/>
              <w:marRight w:val="0"/>
              <w:marTop w:val="0"/>
              <w:marBottom w:val="0"/>
              <w:divBdr>
                <w:top w:val="none" w:sz="0" w:space="0" w:color="auto"/>
                <w:left w:val="none" w:sz="0" w:space="0" w:color="auto"/>
                <w:bottom w:val="none" w:sz="0" w:space="0" w:color="auto"/>
                <w:right w:val="none" w:sz="0" w:space="0" w:color="auto"/>
              </w:divBdr>
              <w:divsChild>
                <w:div w:id="1168638355">
                  <w:marLeft w:val="0"/>
                  <w:marRight w:val="0"/>
                  <w:marTop w:val="0"/>
                  <w:marBottom w:val="0"/>
                  <w:divBdr>
                    <w:top w:val="none" w:sz="0" w:space="0" w:color="auto"/>
                    <w:left w:val="none" w:sz="0" w:space="0" w:color="auto"/>
                    <w:bottom w:val="none" w:sz="0" w:space="0" w:color="auto"/>
                    <w:right w:val="none" w:sz="0" w:space="0" w:color="auto"/>
                  </w:divBdr>
                </w:div>
              </w:divsChild>
            </w:div>
            <w:div w:id="296379861">
              <w:marLeft w:val="0"/>
              <w:marRight w:val="0"/>
              <w:marTop w:val="0"/>
              <w:marBottom w:val="0"/>
              <w:divBdr>
                <w:top w:val="none" w:sz="0" w:space="0" w:color="auto"/>
                <w:left w:val="none" w:sz="0" w:space="0" w:color="auto"/>
                <w:bottom w:val="none" w:sz="0" w:space="0" w:color="auto"/>
                <w:right w:val="none" w:sz="0" w:space="0" w:color="auto"/>
              </w:divBdr>
              <w:divsChild>
                <w:div w:id="20267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479">
          <w:marLeft w:val="0"/>
          <w:marRight w:val="0"/>
          <w:marTop w:val="0"/>
          <w:marBottom w:val="0"/>
          <w:divBdr>
            <w:top w:val="none" w:sz="0" w:space="0" w:color="auto"/>
            <w:left w:val="none" w:sz="0" w:space="0" w:color="auto"/>
            <w:bottom w:val="none" w:sz="0" w:space="0" w:color="auto"/>
            <w:right w:val="none" w:sz="0" w:space="0" w:color="auto"/>
          </w:divBdr>
          <w:divsChild>
            <w:div w:id="1926767251">
              <w:marLeft w:val="0"/>
              <w:marRight w:val="0"/>
              <w:marTop w:val="0"/>
              <w:marBottom w:val="0"/>
              <w:divBdr>
                <w:top w:val="none" w:sz="0" w:space="0" w:color="auto"/>
                <w:left w:val="none" w:sz="0" w:space="0" w:color="auto"/>
                <w:bottom w:val="none" w:sz="0" w:space="0" w:color="auto"/>
                <w:right w:val="none" w:sz="0" w:space="0" w:color="auto"/>
              </w:divBdr>
            </w:div>
          </w:divsChild>
        </w:div>
        <w:div w:id="1012338059">
          <w:marLeft w:val="0"/>
          <w:marRight w:val="0"/>
          <w:marTop w:val="0"/>
          <w:marBottom w:val="0"/>
          <w:divBdr>
            <w:top w:val="none" w:sz="0" w:space="0" w:color="auto"/>
            <w:left w:val="none" w:sz="0" w:space="0" w:color="auto"/>
            <w:bottom w:val="none" w:sz="0" w:space="0" w:color="auto"/>
            <w:right w:val="none" w:sz="0" w:space="0" w:color="auto"/>
          </w:divBdr>
          <w:divsChild>
            <w:div w:id="991836151">
              <w:marLeft w:val="0"/>
              <w:marRight w:val="0"/>
              <w:marTop w:val="0"/>
              <w:marBottom w:val="0"/>
              <w:divBdr>
                <w:top w:val="none" w:sz="0" w:space="0" w:color="auto"/>
                <w:left w:val="none" w:sz="0" w:space="0" w:color="auto"/>
                <w:bottom w:val="none" w:sz="0" w:space="0" w:color="auto"/>
                <w:right w:val="none" w:sz="0" w:space="0" w:color="auto"/>
              </w:divBdr>
            </w:div>
            <w:div w:id="100956033">
              <w:marLeft w:val="0"/>
              <w:marRight w:val="0"/>
              <w:marTop w:val="0"/>
              <w:marBottom w:val="0"/>
              <w:divBdr>
                <w:top w:val="none" w:sz="0" w:space="0" w:color="auto"/>
                <w:left w:val="none" w:sz="0" w:space="0" w:color="auto"/>
                <w:bottom w:val="none" w:sz="0" w:space="0" w:color="auto"/>
                <w:right w:val="none" w:sz="0" w:space="0" w:color="auto"/>
              </w:divBdr>
            </w:div>
          </w:divsChild>
        </w:div>
        <w:div w:id="775559097">
          <w:marLeft w:val="0"/>
          <w:marRight w:val="0"/>
          <w:marTop w:val="0"/>
          <w:marBottom w:val="0"/>
          <w:divBdr>
            <w:top w:val="none" w:sz="0" w:space="0" w:color="auto"/>
            <w:left w:val="none" w:sz="0" w:space="0" w:color="auto"/>
            <w:bottom w:val="none" w:sz="0" w:space="0" w:color="auto"/>
            <w:right w:val="none" w:sz="0" w:space="0" w:color="auto"/>
          </w:divBdr>
          <w:divsChild>
            <w:div w:id="453988162">
              <w:marLeft w:val="0"/>
              <w:marRight w:val="0"/>
              <w:marTop w:val="0"/>
              <w:marBottom w:val="0"/>
              <w:divBdr>
                <w:top w:val="none" w:sz="0" w:space="0" w:color="auto"/>
                <w:left w:val="none" w:sz="0" w:space="0" w:color="auto"/>
                <w:bottom w:val="none" w:sz="0" w:space="0" w:color="auto"/>
                <w:right w:val="none" w:sz="0" w:space="0" w:color="auto"/>
              </w:divBdr>
            </w:div>
          </w:divsChild>
        </w:div>
        <w:div w:id="171992659">
          <w:marLeft w:val="0"/>
          <w:marRight w:val="0"/>
          <w:marTop w:val="0"/>
          <w:marBottom w:val="0"/>
          <w:divBdr>
            <w:top w:val="none" w:sz="0" w:space="0" w:color="auto"/>
            <w:left w:val="none" w:sz="0" w:space="0" w:color="auto"/>
            <w:bottom w:val="none" w:sz="0" w:space="0" w:color="auto"/>
            <w:right w:val="none" w:sz="0" w:space="0" w:color="auto"/>
          </w:divBdr>
          <w:divsChild>
            <w:div w:id="734550437">
              <w:marLeft w:val="0"/>
              <w:marRight w:val="0"/>
              <w:marTop w:val="0"/>
              <w:marBottom w:val="0"/>
              <w:divBdr>
                <w:top w:val="none" w:sz="0" w:space="0" w:color="auto"/>
                <w:left w:val="none" w:sz="0" w:space="0" w:color="auto"/>
                <w:bottom w:val="none" w:sz="0" w:space="0" w:color="auto"/>
                <w:right w:val="none" w:sz="0" w:space="0" w:color="auto"/>
              </w:divBdr>
            </w:div>
            <w:div w:id="1104686163">
              <w:marLeft w:val="0"/>
              <w:marRight w:val="0"/>
              <w:marTop w:val="0"/>
              <w:marBottom w:val="0"/>
              <w:divBdr>
                <w:top w:val="none" w:sz="0" w:space="0" w:color="auto"/>
                <w:left w:val="none" w:sz="0" w:space="0" w:color="auto"/>
                <w:bottom w:val="none" w:sz="0" w:space="0" w:color="auto"/>
                <w:right w:val="none" w:sz="0" w:space="0" w:color="auto"/>
              </w:divBdr>
            </w:div>
          </w:divsChild>
        </w:div>
        <w:div w:id="364798008">
          <w:marLeft w:val="0"/>
          <w:marRight w:val="0"/>
          <w:marTop w:val="0"/>
          <w:marBottom w:val="0"/>
          <w:divBdr>
            <w:top w:val="none" w:sz="0" w:space="0" w:color="auto"/>
            <w:left w:val="none" w:sz="0" w:space="0" w:color="auto"/>
            <w:bottom w:val="none" w:sz="0" w:space="0" w:color="auto"/>
            <w:right w:val="none" w:sz="0" w:space="0" w:color="auto"/>
          </w:divBdr>
          <w:divsChild>
            <w:div w:id="841509339">
              <w:marLeft w:val="0"/>
              <w:marRight w:val="0"/>
              <w:marTop w:val="0"/>
              <w:marBottom w:val="0"/>
              <w:divBdr>
                <w:top w:val="none" w:sz="0" w:space="0" w:color="auto"/>
                <w:left w:val="none" w:sz="0" w:space="0" w:color="auto"/>
                <w:bottom w:val="none" w:sz="0" w:space="0" w:color="auto"/>
                <w:right w:val="none" w:sz="0" w:space="0" w:color="auto"/>
              </w:divBdr>
            </w:div>
          </w:divsChild>
        </w:div>
        <w:div w:id="600380156">
          <w:marLeft w:val="0"/>
          <w:marRight w:val="0"/>
          <w:marTop w:val="0"/>
          <w:marBottom w:val="0"/>
          <w:divBdr>
            <w:top w:val="none" w:sz="0" w:space="0" w:color="auto"/>
            <w:left w:val="none" w:sz="0" w:space="0" w:color="auto"/>
            <w:bottom w:val="none" w:sz="0" w:space="0" w:color="auto"/>
            <w:right w:val="none" w:sz="0" w:space="0" w:color="auto"/>
          </w:divBdr>
          <w:divsChild>
            <w:div w:id="60981034">
              <w:marLeft w:val="0"/>
              <w:marRight w:val="0"/>
              <w:marTop w:val="0"/>
              <w:marBottom w:val="0"/>
              <w:divBdr>
                <w:top w:val="none" w:sz="0" w:space="0" w:color="auto"/>
                <w:left w:val="none" w:sz="0" w:space="0" w:color="auto"/>
                <w:bottom w:val="none" w:sz="0" w:space="0" w:color="auto"/>
                <w:right w:val="none" w:sz="0" w:space="0" w:color="auto"/>
              </w:divBdr>
              <w:divsChild>
                <w:div w:id="1369649612">
                  <w:marLeft w:val="0"/>
                  <w:marRight w:val="0"/>
                  <w:marTop w:val="0"/>
                  <w:marBottom w:val="0"/>
                  <w:divBdr>
                    <w:top w:val="none" w:sz="0" w:space="0" w:color="auto"/>
                    <w:left w:val="none" w:sz="0" w:space="0" w:color="auto"/>
                    <w:bottom w:val="none" w:sz="0" w:space="0" w:color="auto"/>
                    <w:right w:val="none" w:sz="0" w:space="0" w:color="auto"/>
                  </w:divBdr>
                </w:div>
              </w:divsChild>
            </w:div>
            <w:div w:id="792410346">
              <w:marLeft w:val="0"/>
              <w:marRight w:val="0"/>
              <w:marTop w:val="0"/>
              <w:marBottom w:val="0"/>
              <w:divBdr>
                <w:top w:val="none" w:sz="0" w:space="0" w:color="auto"/>
                <w:left w:val="none" w:sz="0" w:space="0" w:color="auto"/>
                <w:bottom w:val="none" w:sz="0" w:space="0" w:color="auto"/>
                <w:right w:val="none" w:sz="0" w:space="0" w:color="auto"/>
              </w:divBdr>
              <w:divsChild>
                <w:div w:id="424811338">
                  <w:marLeft w:val="0"/>
                  <w:marRight w:val="0"/>
                  <w:marTop w:val="0"/>
                  <w:marBottom w:val="0"/>
                  <w:divBdr>
                    <w:top w:val="none" w:sz="0" w:space="0" w:color="auto"/>
                    <w:left w:val="none" w:sz="0" w:space="0" w:color="auto"/>
                    <w:bottom w:val="none" w:sz="0" w:space="0" w:color="auto"/>
                    <w:right w:val="none" w:sz="0" w:space="0" w:color="auto"/>
                  </w:divBdr>
                </w:div>
                <w:div w:id="492379723">
                  <w:marLeft w:val="0"/>
                  <w:marRight w:val="0"/>
                  <w:marTop w:val="0"/>
                  <w:marBottom w:val="0"/>
                  <w:divBdr>
                    <w:top w:val="none" w:sz="0" w:space="0" w:color="auto"/>
                    <w:left w:val="none" w:sz="0" w:space="0" w:color="auto"/>
                    <w:bottom w:val="none" w:sz="0" w:space="0" w:color="auto"/>
                    <w:right w:val="none" w:sz="0" w:space="0" w:color="auto"/>
                  </w:divBdr>
                </w:div>
              </w:divsChild>
            </w:div>
            <w:div w:id="1782993431">
              <w:marLeft w:val="0"/>
              <w:marRight w:val="0"/>
              <w:marTop w:val="0"/>
              <w:marBottom w:val="0"/>
              <w:divBdr>
                <w:top w:val="none" w:sz="0" w:space="0" w:color="auto"/>
                <w:left w:val="none" w:sz="0" w:space="0" w:color="auto"/>
                <w:bottom w:val="none" w:sz="0" w:space="0" w:color="auto"/>
                <w:right w:val="none" w:sz="0" w:space="0" w:color="auto"/>
              </w:divBdr>
              <w:divsChild>
                <w:div w:id="2030792883">
                  <w:marLeft w:val="0"/>
                  <w:marRight w:val="0"/>
                  <w:marTop w:val="0"/>
                  <w:marBottom w:val="0"/>
                  <w:divBdr>
                    <w:top w:val="none" w:sz="0" w:space="0" w:color="auto"/>
                    <w:left w:val="none" w:sz="0" w:space="0" w:color="auto"/>
                    <w:bottom w:val="none" w:sz="0" w:space="0" w:color="auto"/>
                    <w:right w:val="none" w:sz="0" w:space="0" w:color="auto"/>
                  </w:divBdr>
                </w:div>
                <w:div w:id="685329336">
                  <w:marLeft w:val="0"/>
                  <w:marRight w:val="0"/>
                  <w:marTop w:val="0"/>
                  <w:marBottom w:val="0"/>
                  <w:divBdr>
                    <w:top w:val="none" w:sz="0" w:space="0" w:color="auto"/>
                    <w:left w:val="none" w:sz="0" w:space="0" w:color="auto"/>
                    <w:bottom w:val="none" w:sz="0" w:space="0" w:color="auto"/>
                    <w:right w:val="none" w:sz="0" w:space="0" w:color="auto"/>
                  </w:divBdr>
                </w:div>
              </w:divsChild>
            </w:div>
            <w:div w:id="1786928">
              <w:marLeft w:val="0"/>
              <w:marRight w:val="0"/>
              <w:marTop w:val="0"/>
              <w:marBottom w:val="0"/>
              <w:divBdr>
                <w:top w:val="none" w:sz="0" w:space="0" w:color="auto"/>
                <w:left w:val="none" w:sz="0" w:space="0" w:color="auto"/>
                <w:bottom w:val="none" w:sz="0" w:space="0" w:color="auto"/>
                <w:right w:val="none" w:sz="0" w:space="0" w:color="auto"/>
              </w:divBdr>
              <w:divsChild>
                <w:div w:id="13883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02015">
          <w:marLeft w:val="0"/>
          <w:marRight w:val="0"/>
          <w:marTop w:val="0"/>
          <w:marBottom w:val="0"/>
          <w:divBdr>
            <w:top w:val="none" w:sz="0" w:space="0" w:color="auto"/>
            <w:left w:val="none" w:sz="0" w:space="0" w:color="auto"/>
            <w:bottom w:val="none" w:sz="0" w:space="0" w:color="auto"/>
            <w:right w:val="none" w:sz="0" w:space="0" w:color="auto"/>
          </w:divBdr>
          <w:divsChild>
            <w:div w:id="1811941056">
              <w:marLeft w:val="0"/>
              <w:marRight w:val="0"/>
              <w:marTop w:val="0"/>
              <w:marBottom w:val="0"/>
              <w:divBdr>
                <w:top w:val="none" w:sz="0" w:space="0" w:color="auto"/>
                <w:left w:val="none" w:sz="0" w:space="0" w:color="auto"/>
                <w:bottom w:val="none" w:sz="0" w:space="0" w:color="auto"/>
                <w:right w:val="none" w:sz="0" w:space="0" w:color="auto"/>
              </w:divBdr>
            </w:div>
          </w:divsChild>
        </w:div>
        <w:div w:id="1079668994">
          <w:marLeft w:val="0"/>
          <w:marRight w:val="0"/>
          <w:marTop w:val="0"/>
          <w:marBottom w:val="0"/>
          <w:divBdr>
            <w:top w:val="none" w:sz="0" w:space="0" w:color="auto"/>
            <w:left w:val="none" w:sz="0" w:space="0" w:color="auto"/>
            <w:bottom w:val="none" w:sz="0" w:space="0" w:color="auto"/>
            <w:right w:val="none" w:sz="0" w:space="0" w:color="auto"/>
          </w:divBdr>
          <w:divsChild>
            <w:div w:id="130828474">
              <w:marLeft w:val="0"/>
              <w:marRight w:val="0"/>
              <w:marTop w:val="0"/>
              <w:marBottom w:val="0"/>
              <w:divBdr>
                <w:top w:val="none" w:sz="0" w:space="0" w:color="auto"/>
                <w:left w:val="none" w:sz="0" w:space="0" w:color="auto"/>
                <w:bottom w:val="none" w:sz="0" w:space="0" w:color="auto"/>
                <w:right w:val="none" w:sz="0" w:space="0" w:color="auto"/>
              </w:divBdr>
            </w:div>
            <w:div w:id="372003254">
              <w:marLeft w:val="0"/>
              <w:marRight w:val="0"/>
              <w:marTop w:val="0"/>
              <w:marBottom w:val="0"/>
              <w:divBdr>
                <w:top w:val="none" w:sz="0" w:space="0" w:color="auto"/>
                <w:left w:val="none" w:sz="0" w:space="0" w:color="auto"/>
                <w:bottom w:val="none" w:sz="0" w:space="0" w:color="auto"/>
                <w:right w:val="none" w:sz="0" w:space="0" w:color="auto"/>
              </w:divBdr>
            </w:div>
          </w:divsChild>
        </w:div>
        <w:div w:id="1139685723">
          <w:marLeft w:val="0"/>
          <w:marRight w:val="0"/>
          <w:marTop w:val="0"/>
          <w:marBottom w:val="0"/>
          <w:divBdr>
            <w:top w:val="none" w:sz="0" w:space="0" w:color="auto"/>
            <w:left w:val="none" w:sz="0" w:space="0" w:color="auto"/>
            <w:bottom w:val="none" w:sz="0" w:space="0" w:color="auto"/>
            <w:right w:val="none" w:sz="0" w:space="0" w:color="auto"/>
          </w:divBdr>
          <w:divsChild>
            <w:div w:id="340545146">
              <w:marLeft w:val="0"/>
              <w:marRight w:val="0"/>
              <w:marTop w:val="0"/>
              <w:marBottom w:val="0"/>
              <w:divBdr>
                <w:top w:val="none" w:sz="0" w:space="0" w:color="auto"/>
                <w:left w:val="none" w:sz="0" w:space="0" w:color="auto"/>
                <w:bottom w:val="none" w:sz="0" w:space="0" w:color="auto"/>
                <w:right w:val="none" w:sz="0" w:space="0" w:color="auto"/>
              </w:divBdr>
            </w:div>
          </w:divsChild>
        </w:div>
        <w:div w:id="1041977930">
          <w:marLeft w:val="0"/>
          <w:marRight w:val="0"/>
          <w:marTop w:val="0"/>
          <w:marBottom w:val="0"/>
          <w:divBdr>
            <w:top w:val="none" w:sz="0" w:space="0" w:color="auto"/>
            <w:left w:val="none" w:sz="0" w:space="0" w:color="auto"/>
            <w:bottom w:val="none" w:sz="0" w:space="0" w:color="auto"/>
            <w:right w:val="none" w:sz="0" w:space="0" w:color="auto"/>
          </w:divBdr>
          <w:divsChild>
            <w:div w:id="2140149639">
              <w:marLeft w:val="0"/>
              <w:marRight w:val="0"/>
              <w:marTop w:val="0"/>
              <w:marBottom w:val="0"/>
              <w:divBdr>
                <w:top w:val="none" w:sz="0" w:space="0" w:color="auto"/>
                <w:left w:val="none" w:sz="0" w:space="0" w:color="auto"/>
                <w:bottom w:val="none" w:sz="0" w:space="0" w:color="auto"/>
                <w:right w:val="none" w:sz="0" w:space="0" w:color="auto"/>
              </w:divBdr>
            </w:div>
            <w:div w:id="922108317">
              <w:marLeft w:val="0"/>
              <w:marRight w:val="0"/>
              <w:marTop w:val="0"/>
              <w:marBottom w:val="0"/>
              <w:divBdr>
                <w:top w:val="none" w:sz="0" w:space="0" w:color="auto"/>
                <w:left w:val="none" w:sz="0" w:space="0" w:color="auto"/>
                <w:bottom w:val="none" w:sz="0" w:space="0" w:color="auto"/>
                <w:right w:val="none" w:sz="0" w:space="0" w:color="auto"/>
              </w:divBdr>
            </w:div>
          </w:divsChild>
        </w:div>
        <w:div w:id="1394504823">
          <w:marLeft w:val="0"/>
          <w:marRight w:val="0"/>
          <w:marTop w:val="0"/>
          <w:marBottom w:val="0"/>
          <w:divBdr>
            <w:top w:val="none" w:sz="0" w:space="0" w:color="auto"/>
            <w:left w:val="none" w:sz="0" w:space="0" w:color="auto"/>
            <w:bottom w:val="none" w:sz="0" w:space="0" w:color="auto"/>
            <w:right w:val="none" w:sz="0" w:space="0" w:color="auto"/>
          </w:divBdr>
          <w:divsChild>
            <w:div w:id="1856311783">
              <w:marLeft w:val="0"/>
              <w:marRight w:val="0"/>
              <w:marTop w:val="0"/>
              <w:marBottom w:val="0"/>
              <w:divBdr>
                <w:top w:val="none" w:sz="0" w:space="0" w:color="auto"/>
                <w:left w:val="none" w:sz="0" w:space="0" w:color="auto"/>
                <w:bottom w:val="none" w:sz="0" w:space="0" w:color="auto"/>
                <w:right w:val="none" w:sz="0" w:space="0" w:color="auto"/>
              </w:divBdr>
            </w:div>
          </w:divsChild>
        </w:div>
        <w:div w:id="113255944">
          <w:marLeft w:val="0"/>
          <w:marRight w:val="0"/>
          <w:marTop w:val="0"/>
          <w:marBottom w:val="0"/>
          <w:divBdr>
            <w:top w:val="none" w:sz="0" w:space="0" w:color="auto"/>
            <w:left w:val="none" w:sz="0" w:space="0" w:color="auto"/>
            <w:bottom w:val="none" w:sz="0" w:space="0" w:color="auto"/>
            <w:right w:val="none" w:sz="0" w:space="0" w:color="auto"/>
          </w:divBdr>
          <w:divsChild>
            <w:div w:id="307132398">
              <w:marLeft w:val="0"/>
              <w:marRight w:val="0"/>
              <w:marTop w:val="0"/>
              <w:marBottom w:val="0"/>
              <w:divBdr>
                <w:top w:val="none" w:sz="0" w:space="0" w:color="auto"/>
                <w:left w:val="none" w:sz="0" w:space="0" w:color="auto"/>
                <w:bottom w:val="none" w:sz="0" w:space="0" w:color="auto"/>
                <w:right w:val="none" w:sz="0" w:space="0" w:color="auto"/>
              </w:divBdr>
            </w:div>
          </w:divsChild>
        </w:div>
        <w:div w:id="640619708">
          <w:marLeft w:val="0"/>
          <w:marRight w:val="0"/>
          <w:marTop w:val="0"/>
          <w:marBottom w:val="0"/>
          <w:divBdr>
            <w:top w:val="none" w:sz="0" w:space="0" w:color="auto"/>
            <w:left w:val="none" w:sz="0" w:space="0" w:color="auto"/>
            <w:bottom w:val="none" w:sz="0" w:space="0" w:color="auto"/>
            <w:right w:val="none" w:sz="0" w:space="0" w:color="auto"/>
          </w:divBdr>
          <w:divsChild>
            <w:div w:id="487138911">
              <w:marLeft w:val="0"/>
              <w:marRight w:val="0"/>
              <w:marTop w:val="0"/>
              <w:marBottom w:val="0"/>
              <w:divBdr>
                <w:top w:val="none" w:sz="0" w:space="0" w:color="auto"/>
                <w:left w:val="none" w:sz="0" w:space="0" w:color="auto"/>
                <w:bottom w:val="none" w:sz="0" w:space="0" w:color="auto"/>
                <w:right w:val="none" w:sz="0" w:space="0" w:color="auto"/>
              </w:divBdr>
            </w:div>
          </w:divsChild>
        </w:div>
        <w:div w:id="1279797336">
          <w:marLeft w:val="0"/>
          <w:marRight w:val="0"/>
          <w:marTop w:val="0"/>
          <w:marBottom w:val="0"/>
          <w:divBdr>
            <w:top w:val="none" w:sz="0" w:space="0" w:color="auto"/>
            <w:left w:val="none" w:sz="0" w:space="0" w:color="auto"/>
            <w:bottom w:val="none" w:sz="0" w:space="0" w:color="auto"/>
            <w:right w:val="none" w:sz="0" w:space="0" w:color="auto"/>
          </w:divBdr>
          <w:divsChild>
            <w:div w:id="2107845967">
              <w:marLeft w:val="0"/>
              <w:marRight w:val="0"/>
              <w:marTop w:val="0"/>
              <w:marBottom w:val="0"/>
              <w:divBdr>
                <w:top w:val="none" w:sz="0" w:space="0" w:color="auto"/>
                <w:left w:val="none" w:sz="0" w:space="0" w:color="auto"/>
                <w:bottom w:val="none" w:sz="0" w:space="0" w:color="auto"/>
                <w:right w:val="none" w:sz="0" w:space="0" w:color="auto"/>
              </w:divBdr>
            </w:div>
          </w:divsChild>
        </w:div>
        <w:div w:id="1218053549">
          <w:marLeft w:val="0"/>
          <w:marRight w:val="0"/>
          <w:marTop w:val="0"/>
          <w:marBottom w:val="0"/>
          <w:divBdr>
            <w:top w:val="none" w:sz="0" w:space="0" w:color="auto"/>
            <w:left w:val="none" w:sz="0" w:space="0" w:color="auto"/>
            <w:bottom w:val="none" w:sz="0" w:space="0" w:color="auto"/>
            <w:right w:val="none" w:sz="0" w:space="0" w:color="auto"/>
          </w:divBdr>
          <w:divsChild>
            <w:div w:id="1347901935">
              <w:marLeft w:val="0"/>
              <w:marRight w:val="0"/>
              <w:marTop w:val="0"/>
              <w:marBottom w:val="0"/>
              <w:divBdr>
                <w:top w:val="none" w:sz="0" w:space="0" w:color="auto"/>
                <w:left w:val="none" w:sz="0" w:space="0" w:color="auto"/>
                <w:bottom w:val="none" w:sz="0" w:space="0" w:color="auto"/>
                <w:right w:val="none" w:sz="0" w:space="0" w:color="auto"/>
              </w:divBdr>
            </w:div>
          </w:divsChild>
        </w:div>
        <w:div w:id="451629543">
          <w:marLeft w:val="0"/>
          <w:marRight w:val="0"/>
          <w:marTop w:val="0"/>
          <w:marBottom w:val="0"/>
          <w:divBdr>
            <w:top w:val="none" w:sz="0" w:space="0" w:color="auto"/>
            <w:left w:val="none" w:sz="0" w:space="0" w:color="auto"/>
            <w:bottom w:val="none" w:sz="0" w:space="0" w:color="auto"/>
            <w:right w:val="none" w:sz="0" w:space="0" w:color="auto"/>
          </w:divBdr>
          <w:divsChild>
            <w:div w:id="1326667846">
              <w:marLeft w:val="0"/>
              <w:marRight w:val="0"/>
              <w:marTop w:val="0"/>
              <w:marBottom w:val="0"/>
              <w:divBdr>
                <w:top w:val="none" w:sz="0" w:space="0" w:color="auto"/>
                <w:left w:val="none" w:sz="0" w:space="0" w:color="auto"/>
                <w:bottom w:val="none" w:sz="0" w:space="0" w:color="auto"/>
                <w:right w:val="none" w:sz="0" w:space="0" w:color="auto"/>
              </w:divBdr>
            </w:div>
          </w:divsChild>
        </w:div>
        <w:div w:id="296305341">
          <w:marLeft w:val="0"/>
          <w:marRight w:val="0"/>
          <w:marTop w:val="0"/>
          <w:marBottom w:val="0"/>
          <w:divBdr>
            <w:top w:val="none" w:sz="0" w:space="0" w:color="auto"/>
            <w:left w:val="none" w:sz="0" w:space="0" w:color="auto"/>
            <w:bottom w:val="none" w:sz="0" w:space="0" w:color="auto"/>
            <w:right w:val="none" w:sz="0" w:space="0" w:color="auto"/>
          </w:divBdr>
          <w:divsChild>
            <w:div w:id="425539048">
              <w:marLeft w:val="0"/>
              <w:marRight w:val="0"/>
              <w:marTop w:val="0"/>
              <w:marBottom w:val="0"/>
              <w:divBdr>
                <w:top w:val="none" w:sz="0" w:space="0" w:color="auto"/>
                <w:left w:val="none" w:sz="0" w:space="0" w:color="auto"/>
                <w:bottom w:val="none" w:sz="0" w:space="0" w:color="auto"/>
                <w:right w:val="none" w:sz="0" w:space="0" w:color="auto"/>
              </w:divBdr>
              <w:divsChild>
                <w:div w:id="1578595743">
                  <w:marLeft w:val="0"/>
                  <w:marRight w:val="0"/>
                  <w:marTop w:val="0"/>
                  <w:marBottom w:val="0"/>
                  <w:divBdr>
                    <w:top w:val="none" w:sz="0" w:space="0" w:color="auto"/>
                    <w:left w:val="none" w:sz="0" w:space="0" w:color="auto"/>
                    <w:bottom w:val="none" w:sz="0" w:space="0" w:color="auto"/>
                    <w:right w:val="none" w:sz="0" w:space="0" w:color="auto"/>
                  </w:divBdr>
                  <w:divsChild>
                    <w:div w:id="929855622">
                      <w:marLeft w:val="0"/>
                      <w:marRight w:val="0"/>
                      <w:marTop w:val="0"/>
                      <w:marBottom w:val="0"/>
                      <w:divBdr>
                        <w:top w:val="none" w:sz="0" w:space="0" w:color="auto"/>
                        <w:left w:val="none" w:sz="0" w:space="0" w:color="auto"/>
                        <w:bottom w:val="none" w:sz="0" w:space="0" w:color="auto"/>
                        <w:right w:val="none" w:sz="0" w:space="0" w:color="auto"/>
                      </w:divBdr>
                    </w:div>
                  </w:divsChild>
                </w:div>
                <w:div w:id="1884100216">
                  <w:marLeft w:val="0"/>
                  <w:marRight w:val="0"/>
                  <w:marTop w:val="0"/>
                  <w:marBottom w:val="0"/>
                  <w:divBdr>
                    <w:top w:val="none" w:sz="0" w:space="0" w:color="auto"/>
                    <w:left w:val="none" w:sz="0" w:space="0" w:color="auto"/>
                    <w:bottom w:val="none" w:sz="0" w:space="0" w:color="auto"/>
                    <w:right w:val="none" w:sz="0" w:space="0" w:color="auto"/>
                  </w:divBdr>
                  <w:divsChild>
                    <w:div w:id="154537879">
                      <w:marLeft w:val="0"/>
                      <w:marRight w:val="0"/>
                      <w:marTop w:val="0"/>
                      <w:marBottom w:val="0"/>
                      <w:divBdr>
                        <w:top w:val="none" w:sz="0" w:space="0" w:color="auto"/>
                        <w:left w:val="none" w:sz="0" w:space="0" w:color="auto"/>
                        <w:bottom w:val="none" w:sz="0" w:space="0" w:color="auto"/>
                        <w:right w:val="none" w:sz="0" w:space="0" w:color="auto"/>
                      </w:divBdr>
                    </w:div>
                    <w:div w:id="2982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jugaison.lemonde.fr/conjugaison/premier-groupe/f%C3%AAter/" TargetMode="External"/><Relationship Id="rId18" Type="http://schemas.openxmlformats.org/officeDocument/2006/relationships/hyperlink" Target="https://twitter.com/hashtag/Barroso?src=hash" TargetMode="External"/><Relationship Id="rId26" Type="http://schemas.openxmlformats.org/officeDocument/2006/relationships/hyperlink" Target="http://ec.europa.eu/yourvoice/consultations/index_fr.htm" TargetMode="External"/><Relationship Id="rId21" Type="http://schemas.openxmlformats.org/officeDocument/2006/relationships/hyperlink" Target="http://www.jeunes-europeens.org/france-info-tv-la-chaine-d-info-tres-tres-francais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emonde.fr/italie/" TargetMode="External"/><Relationship Id="rId17" Type="http://schemas.openxmlformats.org/officeDocument/2006/relationships/image" Target="media/image5.jpeg"/><Relationship Id="rId25" Type="http://schemas.openxmlformats.org/officeDocument/2006/relationships/hyperlink" Target="http://ec.europa.eu/atwork/programmes/index_fr.htm" TargetMode="External"/><Relationship Id="rId33"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hyperlink" Target="http://www.europeanla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twitter.com/hashtag/LeSuppl%C3%A9ment?src=hash" TargetMode="External"/><Relationship Id="rId24" Type="http://schemas.openxmlformats.org/officeDocument/2006/relationships/hyperlink" Target="http://eur-lex.europa.eu/LexUriServ/LexUriServ.do?uri=OJ:C:2003:321:0001:0001:FR:PDF" TargetMode="External"/><Relationship Id="rId32" Type="http://schemas.openxmlformats.org/officeDocument/2006/relationships/hyperlink" Target="https://fr.wikipedia.org/wiki/Croissance_%C3%A9conomiqu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lopinion.fr/edition/politique/manuel-valls-reprend-main-secretariat-general-aux-affaires-europeennes-21635" TargetMode="External"/><Relationship Id="rId28" Type="http://schemas.openxmlformats.org/officeDocument/2006/relationships/hyperlink" Target="http://www.nuits-sonores.com/" TargetMode="External"/><Relationship Id="rId36" Type="http://schemas.openxmlformats.org/officeDocument/2006/relationships/fontTable" Target="fontTable.xml"/><Relationship Id="rId10" Type="http://schemas.openxmlformats.org/officeDocument/2006/relationships/hyperlink" Target="https://mobile.twitter.com/MartinSchulz" TargetMode="External"/><Relationship Id="rId19" Type="http://schemas.openxmlformats.org/officeDocument/2006/relationships/hyperlink" Target="https://twitter.com/hashtag/Goldman?src=hash" TargetMode="External"/><Relationship Id="rId31" Type="http://schemas.openxmlformats.org/officeDocument/2006/relationships/hyperlink" Target="https://fr.wikipedia.org/wiki/%C3%89conomie_de_la_connaissan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emonde.fr/union-europeenne/"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huffingtonpost.fr/2016/04/14/vid-o-la-loi-secret-des-affaires-ne-fait-pas-rire-nicole-ferr/" TargetMode="External"/><Relationship Id="rId1" Type="http://schemas.openxmlformats.org/officeDocument/2006/relationships/hyperlink" Target="http://www.assemblee-nationale.fr/14/europe/rap-info/i3468.asp"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D8E8C-6AF6-054C-98AD-60E8B484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10999</Words>
  <Characters>60497</Characters>
  <Application>Microsoft Office Word</Application>
  <DocSecurity>0</DocSecurity>
  <Lines>504</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Microsoft Office</cp:lastModifiedBy>
  <cp:revision>2</cp:revision>
  <cp:lastPrinted>2016-10-22T11:57:00Z</cp:lastPrinted>
  <dcterms:created xsi:type="dcterms:W3CDTF">2018-04-09T08:48:00Z</dcterms:created>
  <dcterms:modified xsi:type="dcterms:W3CDTF">2018-04-09T08:48:00Z</dcterms:modified>
</cp:coreProperties>
</file>